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60A50" w14:textId="77777777" w:rsidR="00F3432F" w:rsidRDefault="00370227">
      <w:r>
        <w:rPr>
          <w:rFonts w:hint="eastAsia"/>
        </w:rPr>
        <w:t>描述性分析：</w:t>
      </w:r>
    </w:p>
    <w:p w14:paraId="6B064E7D" w14:textId="77777777" w:rsidR="00E71BE3" w:rsidRPr="00E71BE3" w:rsidRDefault="00E71BE3" w:rsidP="00E71BE3">
      <w:pPr>
        <w:pStyle w:val="ListParagraph"/>
        <w:ind w:left="420" w:right="260" w:firstLineChars="0" w:firstLine="0"/>
        <w:jc w:val="right"/>
        <w:rPr>
          <w:sz w:val="13"/>
        </w:rPr>
      </w:pPr>
      <w:r>
        <w:rPr>
          <w:rFonts w:hint="eastAsia"/>
          <w:sz w:val="13"/>
        </w:rPr>
        <w:t>建模变量统计</w:t>
      </w:r>
    </w:p>
    <w:tbl>
      <w:tblPr>
        <w:tblStyle w:val="TableGrid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71BE3" w14:paraId="253FE640" w14:textId="77777777" w:rsidTr="00965E59">
        <w:trPr>
          <w:jc w:val="center"/>
        </w:trPr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hideMark/>
          </w:tcPr>
          <w:p w14:paraId="6BFE10C9" w14:textId="77777777" w:rsidR="00E71BE3" w:rsidRDefault="00E71BE3" w:rsidP="00965E59">
            <w:r>
              <w:rPr>
                <w:rFonts w:hint="eastAsia"/>
              </w:rPr>
              <w:t>变量名</w:t>
            </w:r>
          </w:p>
        </w:tc>
        <w:tc>
          <w:tcPr>
            <w:tcW w:w="13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hideMark/>
          </w:tcPr>
          <w:p w14:paraId="0CD6E722" w14:textId="77777777" w:rsidR="00E71BE3" w:rsidRDefault="00E71BE3" w:rsidP="00965E59">
            <w:r>
              <w:rPr>
                <w:rFonts w:hint="eastAsia"/>
              </w:rPr>
              <w:t>均值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hideMark/>
          </w:tcPr>
          <w:p w14:paraId="2B6DBD6C" w14:textId="77777777" w:rsidR="00E71BE3" w:rsidRDefault="00E71BE3" w:rsidP="00965E59">
            <w:r>
              <w:rPr>
                <w:rFonts w:hint="eastAsia"/>
              </w:rPr>
              <w:t>中位数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hideMark/>
          </w:tcPr>
          <w:p w14:paraId="2C08A94F" w14:textId="77777777" w:rsidR="00E71BE3" w:rsidRDefault="00E71BE3" w:rsidP="00965E59">
            <w:r>
              <w:rPr>
                <w:rFonts w:hint="eastAsia"/>
              </w:rPr>
              <w:t>标准差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hideMark/>
          </w:tcPr>
          <w:p w14:paraId="635403B4" w14:textId="77777777" w:rsidR="00E71BE3" w:rsidRDefault="00E71BE3" w:rsidP="00965E59">
            <w:r>
              <w:rPr>
                <w:rFonts w:hint="eastAsia"/>
              </w:rPr>
              <w:t>最大值</w:t>
            </w:r>
          </w:p>
        </w:tc>
        <w:tc>
          <w:tcPr>
            <w:tcW w:w="13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2CC" w:themeFill="accent4" w:themeFillTint="33"/>
            <w:hideMark/>
          </w:tcPr>
          <w:p w14:paraId="291EFF96" w14:textId="77777777" w:rsidR="00E71BE3" w:rsidRDefault="00E71BE3" w:rsidP="00965E59">
            <w:r>
              <w:rPr>
                <w:rFonts w:hint="eastAsia"/>
              </w:rPr>
              <w:t>最小值</w:t>
            </w:r>
          </w:p>
        </w:tc>
      </w:tr>
      <w:tr w:rsidR="00136D3C" w14:paraId="302315CE" w14:textId="77777777" w:rsidTr="00565BE1">
        <w:trPr>
          <w:jc w:val="center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581912" w14:textId="3B8C3A6D" w:rsidR="00136D3C" w:rsidRDefault="00136D3C" w:rsidP="00136D3C">
            <w:proofErr w:type="spellStart"/>
            <w:r>
              <w:rPr>
                <w:rFonts w:ascii="DengXian" w:eastAsia="DengXian" w:hAnsi="DengXian" w:hint="eastAsia"/>
                <w:color w:val="000000"/>
              </w:rPr>
              <w:t>Team_PER</w:t>
            </w:r>
            <w:proofErr w:type="spellEnd"/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0C69C5D" w14:textId="5663E574" w:rsidR="00136D3C" w:rsidRDefault="00136D3C" w:rsidP="00136D3C">
            <w:r>
              <w:rPr>
                <w:rFonts w:ascii="DengXian" w:eastAsia="DengXian" w:hAnsi="DengXian" w:hint="eastAsia"/>
                <w:color w:val="000000"/>
              </w:rPr>
              <w:t>204.544845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694C0A" w14:textId="6571DCAF" w:rsidR="00136D3C" w:rsidRDefault="00136D3C" w:rsidP="00136D3C">
            <w:r>
              <w:rPr>
                <w:rFonts w:ascii="DengXian" w:eastAsia="DengXian" w:hAnsi="DengXian" w:hint="eastAsia"/>
                <w:color w:val="000000"/>
              </w:rPr>
              <w:t>191.9454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96F494" w14:textId="229E4CE4" w:rsidR="00136D3C" w:rsidRDefault="00136D3C" w:rsidP="00136D3C">
            <w:r>
              <w:rPr>
                <w:rFonts w:ascii="DengXian" w:eastAsia="DengXian" w:hAnsi="DengXian" w:hint="eastAsia"/>
                <w:color w:val="000000"/>
              </w:rPr>
              <w:t>133.605279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3181A6" w14:textId="356C7AFA" w:rsidR="00136D3C" w:rsidRDefault="00136D3C" w:rsidP="00136D3C">
            <w:r>
              <w:rPr>
                <w:rFonts w:ascii="DengXian" w:eastAsia="DengXian" w:hAnsi="DengXian" w:hint="eastAsia"/>
                <w:color w:val="000000"/>
              </w:rPr>
              <w:t>869.8204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0477367" w14:textId="0054B88C" w:rsidR="00136D3C" w:rsidRDefault="00136D3C" w:rsidP="00136D3C">
            <w:r>
              <w:rPr>
                <w:rFonts w:ascii="DengXian" w:eastAsia="DengXian" w:hAnsi="DengXian" w:hint="eastAsia"/>
                <w:color w:val="000000"/>
              </w:rPr>
              <w:t>54.13896</w:t>
            </w:r>
          </w:p>
        </w:tc>
      </w:tr>
      <w:tr w:rsidR="00136D3C" w14:paraId="045CDD22" w14:textId="77777777" w:rsidTr="00565BE1">
        <w:trPr>
          <w:jc w:val="center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083C14" w14:textId="0D63B8F6" w:rsidR="00136D3C" w:rsidRDefault="00136D3C" w:rsidP="00136D3C">
            <w:r>
              <w:rPr>
                <w:rFonts w:ascii="DengXian" w:eastAsia="DengXian" w:hAnsi="DengXian" w:hint="eastAsia"/>
                <w:color w:val="000000"/>
              </w:rPr>
              <w:t>MOV/A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FF5A69A" w14:textId="42391210" w:rsidR="00136D3C" w:rsidRDefault="00136D3C" w:rsidP="00136D3C">
            <w:r>
              <w:rPr>
                <w:rFonts w:ascii="DengXian" w:eastAsia="DengXian" w:hAnsi="DengXian" w:hint="eastAsia"/>
                <w:color w:val="000000"/>
              </w:rPr>
              <w:t>0.1777419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054BE5" w14:textId="41C9C159" w:rsidR="00136D3C" w:rsidRDefault="00136D3C" w:rsidP="00136D3C">
            <w:r>
              <w:rPr>
                <w:rFonts w:ascii="DengXian" w:eastAsia="DengXian" w:hAnsi="DengXian" w:hint="eastAsia"/>
                <w:color w:val="000000"/>
              </w:rPr>
              <w:t>-0.4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3D63E3" w14:textId="7270ED93" w:rsidR="00136D3C" w:rsidRDefault="00136D3C" w:rsidP="00136D3C">
            <w:r>
              <w:rPr>
                <w:rFonts w:ascii="DengXian" w:eastAsia="DengXian" w:hAnsi="DengXian" w:hint="eastAsia"/>
                <w:color w:val="000000"/>
              </w:rPr>
              <w:t>4.730442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2DD12E" w14:textId="338E0E75" w:rsidR="00136D3C" w:rsidRDefault="00136D3C" w:rsidP="00136D3C">
            <w:r>
              <w:rPr>
                <w:rFonts w:ascii="DengXian" w:eastAsia="DengXian" w:hAnsi="DengXian" w:hint="eastAsia"/>
                <w:color w:val="000000"/>
              </w:rPr>
              <w:t>8.05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ABECA1E" w14:textId="4318EA74" w:rsidR="00136D3C" w:rsidRDefault="00136D3C" w:rsidP="00136D3C">
            <w:r>
              <w:rPr>
                <w:rFonts w:ascii="DengXian" w:eastAsia="DengXian" w:hAnsi="DengXian" w:hint="eastAsia"/>
                <w:color w:val="000000"/>
              </w:rPr>
              <w:t>-9.39</w:t>
            </w:r>
          </w:p>
        </w:tc>
      </w:tr>
      <w:tr w:rsidR="00136D3C" w14:paraId="127E5CDE" w14:textId="77777777" w:rsidTr="00565BE1">
        <w:trPr>
          <w:jc w:val="center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99C1B1E" w14:textId="1AFC9AF6" w:rsidR="00136D3C" w:rsidRDefault="00136D3C" w:rsidP="00136D3C">
            <w:proofErr w:type="spellStart"/>
            <w:r>
              <w:rPr>
                <w:rFonts w:ascii="DengXian" w:eastAsia="DengXian" w:hAnsi="DengXian" w:hint="eastAsia"/>
                <w:color w:val="000000"/>
              </w:rPr>
              <w:t>ORtg</w:t>
            </w:r>
            <w:proofErr w:type="spellEnd"/>
            <w:r>
              <w:rPr>
                <w:rFonts w:ascii="DengXian" w:eastAsia="DengXian" w:hAnsi="DengXian" w:hint="eastAsia"/>
                <w:color w:val="000000"/>
              </w:rPr>
              <w:t>/A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4C94FD2" w14:textId="6ED704A2" w:rsidR="00136D3C" w:rsidRDefault="00136D3C" w:rsidP="00136D3C">
            <w:r>
              <w:rPr>
                <w:rFonts w:ascii="DengXian" w:eastAsia="DengXian" w:hAnsi="DengXian" w:hint="eastAsia"/>
                <w:color w:val="000000"/>
              </w:rPr>
              <w:t>111.157419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082A4A" w14:textId="3FF864B2" w:rsidR="00136D3C" w:rsidRDefault="00136D3C" w:rsidP="00136D3C">
            <w:r>
              <w:rPr>
                <w:rFonts w:ascii="DengXian" w:eastAsia="DengXian" w:hAnsi="DengXian" w:hint="eastAsia"/>
                <w:color w:val="000000"/>
              </w:rPr>
              <w:t>111.29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4B5497" w14:textId="0F56EBBC" w:rsidR="00136D3C" w:rsidRDefault="00136D3C" w:rsidP="00136D3C">
            <w:r>
              <w:rPr>
                <w:rFonts w:ascii="DengXian" w:eastAsia="DengXian" w:hAnsi="DengXian" w:hint="eastAsia"/>
                <w:color w:val="000000"/>
              </w:rPr>
              <w:t>2.971138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2F8FA6D" w14:textId="17E34C32" w:rsidR="00136D3C" w:rsidRDefault="00136D3C" w:rsidP="00136D3C">
            <w:r>
              <w:rPr>
                <w:rFonts w:ascii="DengXian" w:eastAsia="DengXian" w:hAnsi="DengXian" w:hint="eastAsia"/>
                <w:color w:val="000000"/>
              </w:rPr>
              <w:t>116.6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ABEBB5" w14:textId="3875DA2B" w:rsidR="00136D3C" w:rsidRDefault="00136D3C" w:rsidP="00136D3C">
            <w:r>
              <w:rPr>
                <w:rFonts w:ascii="DengXian" w:eastAsia="DengXian" w:hAnsi="DengXian" w:hint="eastAsia"/>
                <w:color w:val="000000"/>
              </w:rPr>
              <w:t>105.31</w:t>
            </w:r>
          </w:p>
        </w:tc>
      </w:tr>
      <w:tr w:rsidR="00136D3C" w14:paraId="3621DA7E" w14:textId="77777777" w:rsidTr="00565BE1">
        <w:trPr>
          <w:jc w:val="center"/>
        </w:trPr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4BD6986" w14:textId="4AD6C860" w:rsidR="00136D3C" w:rsidRDefault="00136D3C" w:rsidP="00136D3C">
            <w:proofErr w:type="spellStart"/>
            <w:r>
              <w:rPr>
                <w:rFonts w:ascii="DengXian" w:eastAsia="DengXian" w:hAnsi="DengXian" w:hint="eastAsia"/>
                <w:color w:val="000000"/>
              </w:rPr>
              <w:t>DRtg</w:t>
            </w:r>
            <w:proofErr w:type="spellEnd"/>
            <w:r>
              <w:rPr>
                <w:rFonts w:ascii="DengXian" w:eastAsia="DengXian" w:hAnsi="DengXian" w:hint="eastAsia"/>
                <w:color w:val="000000"/>
              </w:rPr>
              <w:t>/A</w:t>
            </w:r>
          </w:p>
        </w:tc>
        <w:tc>
          <w:tcPr>
            <w:tcW w:w="138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85E7FC" w14:textId="0B5FB0BC" w:rsidR="00136D3C" w:rsidRDefault="00136D3C" w:rsidP="00136D3C">
            <w:r>
              <w:rPr>
                <w:rFonts w:ascii="DengXian" w:eastAsia="DengXian" w:hAnsi="DengXian" w:hint="eastAsia"/>
                <w:color w:val="000000"/>
              </w:rPr>
              <w:t>110.983871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219220" w14:textId="6C121D67" w:rsidR="00136D3C" w:rsidRDefault="00136D3C" w:rsidP="00136D3C">
            <w:r>
              <w:rPr>
                <w:rFonts w:ascii="DengXian" w:eastAsia="DengXian" w:hAnsi="DengXian" w:hint="eastAsia"/>
                <w:color w:val="000000"/>
              </w:rPr>
              <w:t>110.97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7EFBED3" w14:textId="076CD658" w:rsidR="00136D3C" w:rsidRDefault="00136D3C" w:rsidP="00136D3C">
            <w:r>
              <w:rPr>
                <w:rFonts w:ascii="DengXian" w:eastAsia="DengXian" w:hAnsi="DengXian" w:hint="eastAsia"/>
                <w:color w:val="000000"/>
              </w:rPr>
              <w:t>2.913912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787F64" w14:textId="227B91AB" w:rsidR="00136D3C" w:rsidRDefault="00136D3C" w:rsidP="00136D3C">
            <w:r>
              <w:rPr>
                <w:rFonts w:ascii="DengXian" w:eastAsia="DengXian" w:hAnsi="DengXian" w:hint="eastAsia"/>
                <w:color w:val="000000"/>
              </w:rPr>
              <w:t>118.64</w:t>
            </w:r>
          </w:p>
        </w:tc>
        <w:tc>
          <w:tcPr>
            <w:tcW w:w="138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0BBF7E5" w14:textId="26006D69" w:rsidR="00136D3C" w:rsidRDefault="00136D3C" w:rsidP="00136D3C">
            <w:r>
              <w:rPr>
                <w:rFonts w:ascii="DengXian" w:eastAsia="DengXian" w:hAnsi="DengXian" w:hint="eastAsia"/>
                <w:color w:val="000000"/>
              </w:rPr>
              <w:t>105.94</w:t>
            </w:r>
          </w:p>
        </w:tc>
      </w:tr>
      <w:tr w:rsidR="00136D3C" w14:paraId="65467DE7" w14:textId="77777777" w:rsidTr="00565BE1">
        <w:trPr>
          <w:jc w:val="center"/>
        </w:trPr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BC7E67E" w14:textId="27B30292" w:rsidR="00136D3C" w:rsidRDefault="00136D3C" w:rsidP="00136D3C">
            <w:proofErr w:type="spellStart"/>
            <w:r>
              <w:rPr>
                <w:rFonts w:ascii="DengXian" w:eastAsia="DengXian" w:hAnsi="DengXian" w:hint="eastAsia"/>
                <w:color w:val="000000"/>
              </w:rPr>
              <w:t>NRtg</w:t>
            </w:r>
            <w:proofErr w:type="spellEnd"/>
            <w:r>
              <w:rPr>
                <w:rFonts w:ascii="DengXian" w:eastAsia="DengXian" w:hAnsi="DengXian" w:hint="eastAsia"/>
                <w:color w:val="000000"/>
              </w:rPr>
              <w:t>/A</w:t>
            </w:r>
          </w:p>
        </w:tc>
        <w:tc>
          <w:tcPr>
            <w:tcW w:w="138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E25DFE" w14:textId="7040AF7A" w:rsidR="00136D3C" w:rsidRDefault="00136D3C" w:rsidP="00136D3C">
            <w:r>
              <w:rPr>
                <w:rFonts w:ascii="DengXian" w:eastAsia="DengXian" w:hAnsi="DengXian" w:hint="eastAsia"/>
                <w:color w:val="000000"/>
              </w:rPr>
              <w:t>0.1719355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3CBA87" w14:textId="0D7B48D4" w:rsidR="00136D3C" w:rsidRDefault="00136D3C" w:rsidP="00136D3C">
            <w:r>
              <w:rPr>
                <w:rFonts w:ascii="DengXian" w:eastAsia="DengXian" w:hAnsi="DengXian" w:hint="eastAsia"/>
                <w:color w:val="000000"/>
              </w:rPr>
              <w:t>-0.36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DCCC466" w14:textId="67AE8090" w:rsidR="00136D3C" w:rsidRDefault="00136D3C" w:rsidP="00136D3C">
            <w:r>
              <w:rPr>
                <w:rFonts w:ascii="DengXian" w:eastAsia="DengXian" w:hAnsi="DengXian" w:hint="eastAsia"/>
                <w:color w:val="000000"/>
              </w:rPr>
              <w:t>4.727432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3978AD2" w14:textId="512B8BAA" w:rsidR="00136D3C" w:rsidRDefault="00136D3C" w:rsidP="00136D3C">
            <w:r>
              <w:rPr>
                <w:rFonts w:ascii="DengXian" w:eastAsia="DengXian" w:hAnsi="DengXian" w:hint="eastAsia"/>
                <w:color w:val="000000"/>
              </w:rPr>
              <w:t>7.66</w:t>
            </w:r>
          </w:p>
        </w:tc>
        <w:tc>
          <w:tcPr>
            <w:tcW w:w="138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B5673D" w14:textId="3F8439FE" w:rsidR="00136D3C" w:rsidRDefault="00136D3C" w:rsidP="00136D3C">
            <w:r>
              <w:rPr>
                <w:rFonts w:ascii="DengXian" w:eastAsia="DengXian" w:hAnsi="DengXian" w:hint="eastAsia"/>
                <w:color w:val="000000"/>
              </w:rPr>
              <w:t>-9.82</w:t>
            </w:r>
          </w:p>
        </w:tc>
      </w:tr>
    </w:tbl>
    <w:p w14:paraId="5C58F297" w14:textId="77777777" w:rsidR="00E71BE3" w:rsidRDefault="00E71BE3"/>
    <w:p w14:paraId="5B5F655E" w14:textId="311EC945" w:rsidR="006F2159" w:rsidRPr="00136D3C" w:rsidRDefault="00136D3C" w:rsidP="00136D3C">
      <w:pPr>
        <w:jc w:val="center"/>
        <w:rPr>
          <w:rFonts w:ascii="Times New Roman" w:eastAsia="Times New Roman" w:hAnsi="Times New Roman" w:cs="Times New Roman"/>
        </w:rPr>
      </w:pPr>
      <w:r w:rsidRPr="00136D3C">
        <w:rPr>
          <w:rFonts w:ascii="Times New Roman" w:eastAsia="Times New Roman" w:hAnsi="Times New Roman" w:cs="Times New Roman"/>
        </w:rPr>
        <w:fldChar w:fldCharType="begin"/>
      </w:r>
      <w:r w:rsidRPr="00136D3C">
        <w:rPr>
          <w:rFonts w:ascii="Times New Roman" w:eastAsia="Times New Roman" w:hAnsi="Times New Roman" w:cs="Times New Roman"/>
        </w:rPr>
        <w:instrText xml:space="preserve"> INCLUDEPICTURE "http://127.0.0.1:32082/graphics/plot_zoom_png?width=855&amp;height=786" \* MERGEFORMATINET </w:instrText>
      </w:r>
      <w:r w:rsidRPr="00136D3C">
        <w:rPr>
          <w:rFonts w:ascii="Times New Roman" w:eastAsia="Times New Roman" w:hAnsi="Times New Roman" w:cs="Times New Roman"/>
        </w:rPr>
        <w:fldChar w:fldCharType="separate"/>
      </w:r>
      <w:r w:rsidRPr="00136D3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09F773CC" wp14:editId="024C7937">
                <wp:extent cx="304800" cy="304800"/>
                <wp:effectExtent l="0" t="0" r="0" b="0"/>
                <wp:docPr id="1" name="Rectangle 1" descr="http://127.0.0.1:32082/graphics/plot_zoom_png?width=855&amp;height=7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E8690F" id="Rectangle 1" o:spid="_x0000_s1026" alt="http://127.0.0.1:32082/graphics/plot_zoom_png?width=855&amp;height=78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SH/7QIAAAYGAAAOAAAAZHJzL2Uyb0RvYy54bWysVN9v0zAQfkfif7D8wFuaH0vbJCydtqZF&#13;&#10;SAMmBs/ITZzGIrGN7TbdEP87Z6ft2o0nwJEs+865u+/uu7u82nUt2lKlmeA5DkcBRpSXomJ8neOv&#13;&#10;X5ZegpE2hFekFZzm+IFqfDV7/eqylxmNRCPaiioERrjOepnjxhiZ+b4uG9oRPRKSclDWQnXEwFWt&#13;&#10;/UqRHqx3rR8FwcTvhaqkEiXVGqTFoMQzZ7+uaWk+1bWmBrU5htiM25XbV3b3Z5ckWysiG1buwyB/&#13;&#10;EUVHGAenR1MFMQRtFHthqmOlElrUZlSKzhd1zUrqMACaMHiG5r4hkjoskBwtj2nS/89s+XF7pxCr&#13;&#10;oHYYcdJBiT5D0ghftxSBqKK6hHTtyxJG01EAX5hdREES+fvEaV+2wnx7FKL7Jvn6qmeVafJkPH5D&#13;&#10;Ovm2oWzdmHyaTGy2e6kzcHov75TNl5a3ovyuERfzBpzSay3B/RDNQaSU6BtKKoAdWhP+mQ170WAN&#13;&#10;rfoPooL4ycYIV4tdrTrrA7KMdq7kD8eS051BJQgvgjgJgBglqPZn64Fkh5+l0uYdFR2yhxwriM4Z&#13;&#10;J9tbbYanhyfWFxdL1rYgJ1nLzwRgc5CAa/jV6mwQjiQ/0yBdJIsk9uJosvDioCi86+U89ibLcDou&#13;&#10;Lor5vAh/Wb9hnDWsqii3bg6EDeNjhQ6N80ee7VtnoNqRslq0rLLmbEharVfzVqEtgYZZuuVSDpqn&#13;&#10;Z/55GC5fgOUZpDCKg5so9ZaTZOrFy3jspdMg8YIwvUknQZzGxfIc0i3j9N8hoT7H6TgauyqdBP0M&#13;&#10;W+DWS2wk65iBkdSyLsdADVj2EcksAxe8cmdDWDucT1Jhw39KBZT7UGjHV0vRgf0rUT0AXZUAOgHz&#13;&#10;YHjCoRHqEaMeBlGO9Y8NURSj9j0HyqdhHNvJ5S7xeBrBRZ1qVqcawkswlWOD0XCcm2HabaRybQgt&#13;&#10;ZNFwcQ1tUjNHYdtCQ1T75oJh45Ds+9tOs9O7e/U0vme/AQAA//8DAFBLAwQUAAYACAAAACEA/Voq&#13;&#10;z9oAAAAIAQAADwAAAGRycy9kb3ducmV2LnhtbExP0UrDQBB8F/yHYwVfxF4UkZLmUqQiFhGKqfZ5&#13;&#10;m1uTYG4vzV2T+Peu+qAvswzDzM5ky8m1aqA+NJ4NXM0SUMSltw1XBl63D5dzUCEiW2w9k4FPCrDM&#13;&#10;T08yTK0f+YWGIlZKQjikaKCOsUu1DmVNDsPMd8SivfveYRTaV9r2OEq4a/V1ktxqhw3Lhxo7WtVU&#13;&#10;fhRHZ2AsN8Nu+/yoNxe7tefD+rAq3p6MOT+b7hcCdwtQkab454DvDdIfcim290e2QbUGZE38QdFu&#13;&#10;5sL2v1fnmf4/IP8CAAD//wMAUEsBAi0AFAAGAAgAAAAhALaDOJL+AAAA4QEAABMAAAAAAAAAAAAA&#13;&#10;AAAAAAAAAFtDb250ZW50X1R5cGVzXS54bWxQSwECLQAUAAYACAAAACEAOP0h/9YAAACUAQAACwAA&#13;&#10;AAAAAAAAAAAAAAAvAQAAX3JlbHMvLnJlbHNQSwECLQAUAAYACAAAACEACwEh/+0CAAAGBgAADgAA&#13;&#10;AAAAAAAAAAAAAAAuAgAAZHJzL2Uyb0RvYy54bWxQSwECLQAUAAYACAAAACEA/Voqz9oAAAAIAQAA&#13;&#10;DwAAAAAAAAAAAAAAAABHBQAAZHJzL2Rvd25yZXYueG1sUEsFBgAAAAAEAAQA8wAAAE4GAAAAAA==&#13;&#10;" filled="f" stroked="f">
                <o:lock v:ext="edit" aspectratio="t"/>
                <w10:anchorlock/>
              </v:rect>
            </w:pict>
          </mc:Fallback>
        </mc:AlternateContent>
      </w:r>
      <w:r w:rsidRPr="00136D3C">
        <w:rPr>
          <w:rFonts w:ascii="Times New Roman" w:eastAsia="Times New Roman" w:hAnsi="Times New Roman" w:cs="Times New Roman"/>
        </w:rPr>
        <w:fldChar w:fldCharType="end"/>
      </w:r>
      <w:r w:rsidRPr="00136D3C">
        <w:rPr>
          <w:rFonts w:ascii="Times New Roman" w:eastAsia="Times New Roman" w:hAnsi="Times New Roman" w:cs="Times New Roman"/>
        </w:rPr>
        <w:fldChar w:fldCharType="begin"/>
      </w:r>
      <w:r w:rsidRPr="00136D3C">
        <w:rPr>
          <w:rFonts w:ascii="Times New Roman" w:eastAsia="Times New Roman" w:hAnsi="Times New Roman" w:cs="Times New Roman"/>
        </w:rPr>
        <w:instrText xml:space="preserve"> INCLUDEPICTURE "http://127.0.0.1:32082/graphics/plot_zoom_png?width=855&amp;height=786" \* MERGEFORMATINET </w:instrText>
      </w:r>
      <w:r w:rsidRPr="00136D3C">
        <w:rPr>
          <w:rFonts w:ascii="Times New Roman" w:eastAsia="Times New Roman" w:hAnsi="Times New Roman" w:cs="Times New Roman"/>
        </w:rPr>
        <w:fldChar w:fldCharType="separate"/>
      </w:r>
      <w:r w:rsidRPr="00136D3C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D148409" wp14:editId="5E118350">
                <wp:extent cx="304800" cy="304800"/>
                <wp:effectExtent l="0" t="0" r="0" b="0"/>
                <wp:docPr id="2" name="Rectangle 2" descr="http://127.0.0.1:32082/graphics/plot_zoom_png?width=855&amp;height=7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126C1A" id="Rectangle 2" o:spid="_x0000_s1026" alt="http://127.0.0.1:32082/graphics/plot_zoom_png?width=855&amp;height=78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4aaB7wIAAAYGAAAOAAAAZHJzL2Uyb0RvYy54bWysVN9v0zAQfkfif7D8wFuaH0vbJCydtqZF&#13;&#10;SAMmBs/ITZzGIrGN7TbdEP87Z6ft2o0nwJEs+865u+/uu7u82nUt2lKlmeA5DkcBRpSXomJ8neOv&#13;&#10;X5ZegpE2hFekFZzm+IFqfDV7/eqylxmNRCPaiioERrjOepnjxhiZ+b4uG9oRPRKSclDWQnXEwFWt&#13;&#10;/UqRHqx3rR8FwcTvhaqkEiXVGqTFoMQzZ7+uaWk+1bWmBrU5htiM25XbV3b3Z5ckWysiG1buwyB/&#13;&#10;EUVHGAenR1MFMQRtFHthqmOlElrUZlSKzhd1zUrqMACaMHiG5r4hkjoskBwtj2nS/89s+XF7pxCr&#13;&#10;chxhxEkHJfoMSSN83VIEoorqEtK1L0sYTUcBfGF2EQVJ5O8Tp33ZCvPtUYjum+Trq55VpsmT8fgN&#13;&#10;6eTbhrJ1Y/JpMrHZ7qXOwOm9vFM2X1reivK7RlzMG3BKr7UE98AkiOYgUkr0DSUVwA6tCf/Mhr1o&#13;&#10;sIZW/QdRQfxkY4Srxa5WnfUBWUY7V/KHY8npzqAShBdBnARAjBJU+7P1QLLDz1Jp846KDtlDjhVE&#13;&#10;54yT7a02w9PDE+uLiyVrW5CTrOVnArA5SMA1/Gp1NghHkp9pkC6SRRJ7cTRZeHFQFN71ch57k2U4&#13;&#10;HRcXxXxehL+s3zDOGlZVlFs3B8KG8bFCh8b5I8/2rTNQ7UhZLVpWWXM2JK3Wq3mr0JZAwyzdcikH&#13;&#10;zdMz/zwMly/A8gxSGMXBTZR6y0ky9eJlPPbSaZB4QZjepJMgTuNieQ7plnH675BQn+N0HI1dlU6C&#13;&#10;foYtcOslNpJ1zMBIalmXY6AGLPuIZJaBC165syGsHc4nqbDhP6UCyn0otOOrpejA/pWoHoCuSgCd&#13;&#10;gHkwPOHQCPWIUQ+DKMf6x4YoilH7ngPl0zCO7eRyl3g8jeCiTjWrUw3hJZjKscFoOM7NMO02Urk2&#13;&#10;hBayaLi4hjapmaOwbaEhqn1zwbBxSPb9bafZ6d29ehrfs98AAAD//wMAUEsDBBQABgAIAAAAIQD9&#13;&#10;WirP2gAAAAgBAAAPAAAAZHJzL2Rvd25yZXYueG1sTE/RSsNAEHwX/IdjBV/EXhSRkuZSpCIWEYqp&#13;&#10;9nmbW5Ngbi/NXZP49676oC+zDMPMzmTLybVqoD40ng1czRJQxKW3DVcGXrcPl3NQISJbbD2TgU8K&#13;&#10;sMxPTzJMrR/5hYYiVkpCOKRooI6xS7UOZU0Ow8x3xKK9+95hFNpX2vY4Srhr9XWS3GqHDcuHGjta&#13;&#10;1VR+FEdnYCw3w277/Kg3F7u158P6sCrenow5P5vuFwJ3C1CRpvjngO8N0h9yKbb3R7ZBtQZkTfxB&#13;&#10;0W7mwva/V+eZ/j8g/wIAAP//AwBQSwECLQAUAAYACAAAACEAtoM4kv4AAADhAQAAEwAAAAAAAAAA&#13;&#10;AAAAAAAAAAAAW0NvbnRlbnRfVHlwZXNdLnhtbFBLAQItABQABgAIAAAAIQA4/SH/1gAAAJQBAAAL&#13;&#10;AAAAAAAAAAAAAAAAAC8BAABfcmVscy8ucmVsc1BLAQItABQABgAIAAAAIQCl4aaB7wIAAAYGAAAO&#13;&#10;AAAAAAAAAAAAAAAAAC4CAABkcnMvZTJvRG9jLnhtbFBLAQItABQABgAIAAAAIQD9WirP2gAAAAgB&#13;&#10;AAAPAAAAAAAAAAAAAAAAAEkFAABkcnMvZG93bnJldi54bWxQSwUGAAAAAAQABADzAAAAUAYAAAAA&#13;&#10;" filled="f" stroked="f">
                <o:lock v:ext="edit" aspectratio="t"/>
                <w10:anchorlock/>
              </v:rect>
            </w:pict>
          </mc:Fallback>
        </mc:AlternateContent>
      </w:r>
      <w:r w:rsidRPr="00136D3C">
        <w:rPr>
          <w:rFonts w:ascii="Times New Roman" w:eastAsia="Times New Roman" w:hAnsi="Times New Roman" w:cs="Times New Roman"/>
        </w:rPr>
        <w:fldChar w:fldCharType="end"/>
      </w: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51C366F" wp14:editId="727EB4F5">
            <wp:extent cx="2741244" cy="2520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4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B12B" w14:textId="385CF1DF" w:rsidR="00370227" w:rsidRDefault="00136D3C" w:rsidP="00136D3C">
      <w:pPr>
        <w:pStyle w:val="Caption"/>
        <w:jc w:val="center"/>
        <w:rPr>
          <w:noProof/>
        </w:rPr>
      </w:pPr>
      <w:r>
        <w:rPr>
          <w:rFonts w:hint="eastAsia"/>
        </w:rPr>
        <w:t xml:space="preserve"> </w:t>
      </w:r>
      <w:r>
        <w:t xml:space="preserve">                        </w:t>
      </w:r>
      <w:r w:rsidR="006F2159" w:rsidRPr="00136D3C">
        <w:rPr>
          <w:rFonts w:hint="eastAsia"/>
          <w:sz w:val="15"/>
        </w:rPr>
        <w:t>图</w:t>
      </w:r>
      <w:r w:rsidR="006F2159" w:rsidRPr="00136D3C">
        <w:rPr>
          <w:rFonts w:hint="eastAsia"/>
          <w:sz w:val="15"/>
        </w:rPr>
        <w:t xml:space="preserve"> </w:t>
      </w:r>
      <w:r w:rsidR="006F2159" w:rsidRPr="00136D3C">
        <w:rPr>
          <w:sz w:val="15"/>
        </w:rPr>
        <w:fldChar w:fldCharType="begin"/>
      </w:r>
      <w:r w:rsidR="006F2159" w:rsidRPr="00136D3C">
        <w:rPr>
          <w:sz w:val="15"/>
        </w:rPr>
        <w:instrText xml:space="preserve"> </w:instrText>
      </w:r>
      <w:r w:rsidR="006F2159" w:rsidRPr="00136D3C">
        <w:rPr>
          <w:rFonts w:hint="eastAsia"/>
          <w:sz w:val="15"/>
        </w:rPr>
        <w:instrText xml:space="preserve">SEQ </w:instrText>
      </w:r>
      <w:r w:rsidR="006F2159" w:rsidRPr="00136D3C">
        <w:rPr>
          <w:rFonts w:hint="eastAsia"/>
          <w:sz w:val="15"/>
        </w:rPr>
        <w:instrText>图</w:instrText>
      </w:r>
      <w:r w:rsidR="006F2159" w:rsidRPr="00136D3C">
        <w:rPr>
          <w:rFonts w:hint="eastAsia"/>
          <w:sz w:val="15"/>
        </w:rPr>
        <w:instrText xml:space="preserve"> \* ARABIC</w:instrText>
      </w:r>
      <w:r w:rsidR="006F2159" w:rsidRPr="00136D3C">
        <w:rPr>
          <w:sz w:val="15"/>
        </w:rPr>
        <w:instrText xml:space="preserve"> </w:instrText>
      </w:r>
      <w:r w:rsidR="006F2159" w:rsidRPr="00136D3C">
        <w:rPr>
          <w:sz w:val="15"/>
        </w:rPr>
        <w:fldChar w:fldCharType="separate"/>
      </w:r>
      <w:r w:rsidR="004A72F5" w:rsidRPr="00136D3C">
        <w:rPr>
          <w:noProof/>
          <w:sz w:val="15"/>
        </w:rPr>
        <w:t>1</w:t>
      </w:r>
      <w:r w:rsidR="006F2159" w:rsidRPr="00136D3C">
        <w:rPr>
          <w:sz w:val="15"/>
        </w:rPr>
        <w:fldChar w:fldCharType="end"/>
      </w:r>
      <w:r w:rsidR="006F2159" w:rsidRPr="00136D3C">
        <w:rPr>
          <w:sz w:val="15"/>
        </w:rPr>
        <w:t xml:space="preserve"> </w:t>
      </w:r>
      <w:r>
        <w:rPr>
          <w:rFonts w:hint="eastAsia"/>
          <w:sz w:val="15"/>
        </w:rPr>
        <w:t>log</w:t>
      </w:r>
      <w:r>
        <w:rPr>
          <w:sz w:val="15"/>
        </w:rPr>
        <w:t xml:space="preserve"> </w:t>
      </w:r>
      <w:r w:rsidR="006F2159" w:rsidRPr="00136D3C">
        <w:rPr>
          <w:rFonts w:hint="eastAsia"/>
          <w:sz w:val="15"/>
        </w:rPr>
        <w:t>Team</w:t>
      </w:r>
      <w:r w:rsidR="006F2159" w:rsidRPr="00136D3C">
        <w:rPr>
          <w:sz w:val="15"/>
        </w:rPr>
        <w:t xml:space="preserve"> PER</w:t>
      </w:r>
      <w:r w:rsidR="006F2159" w:rsidRPr="00136D3C">
        <w:rPr>
          <w:noProof/>
          <w:sz w:val="15"/>
        </w:rPr>
        <w:t xml:space="preserve"> </w:t>
      </w:r>
      <w:r w:rsidR="006F2159" w:rsidRPr="00136D3C">
        <w:rPr>
          <w:rFonts w:hint="eastAsia"/>
          <w:noProof/>
          <w:sz w:val="15"/>
        </w:rPr>
        <w:t>与</w:t>
      </w:r>
      <w:r w:rsidR="006F2159" w:rsidRPr="00136D3C">
        <w:rPr>
          <w:rFonts w:hint="eastAsia"/>
          <w:noProof/>
          <w:sz w:val="15"/>
        </w:rPr>
        <w:t>Win</w:t>
      </w:r>
      <w:r w:rsidR="006F2159" w:rsidRPr="00136D3C">
        <w:rPr>
          <w:noProof/>
          <w:sz w:val="15"/>
        </w:rPr>
        <w:t xml:space="preserve"> Ratio </w:t>
      </w:r>
      <w:r w:rsidR="006F2159" w:rsidRPr="00136D3C">
        <w:rPr>
          <w:rFonts w:hint="eastAsia"/>
          <w:noProof/>
          <w:sz w:val="15"/>
        </w:rPr>
        <w:t>的关系</w:t>
      </w:r>
    </w:p>
    <w:p w14:paraId="2B1F1F0A" w14:textId="1091E758" w:rsidR="006A213F" w:rsidRDefault="00841ECB" w:rsidP="006A213F">
      <w:r>
        <w:rPr>
          <w:rFonts w:hint="eastAsia"/>
        </w:rPr>
        <w:t>根据公式构建出</w:t>
      </w:r>
      <w:proofErr w:type="spellStart"/>
      <w:r>
        <w:rPr>
          <w:rFonts w:hint="eastAsia"/>
        </w:rPr>
        <w:t>Team</w:t>
      </w:r>
      <w:r>
        <w:t>_PER</w:t>
      </w:r>
      <w:proofErr w:type="spellEnd"/>
      <w:r>
        <w:rPr>
          <w:rFonts w:hint="eastAsia"/>
        </w:rPr>
        <w:t>指标，球员对球队的整体贡献均值是</w:t>
      </w:r>
      <w:r w:rsidR="00136D3C">
        <w:rPr>
          <w:rFonts w:ascii="DengXian" w:eastAsia="DengXian" w:hAnsi="DengXian" w:hint="eastAsia"/>
          <w:color w:val="000000"/>
        </w:rPr>
        <w:t>204.544845</w:t>
      </w:r>
      <w:r>
        <w:rPr>
          <w:rFonts w:hint="eastAsia"/>
        </w:rPr>
        <w:t>分，最大贡献可以达到</w:t>
      </w:r>
      <w:r w:rsidR="00136D3C">
        <w:rPr>
          <w:rFonts w:ascii="DengXian" w:eastAsia="DengXian" w:hAnsi="DengXian" w:hint="eastAsia"/>
          <w:color w:val="000000"/>
        </w:rPr>
        <w:t>869.8204</w:t>
      </w:r>
      <w:r>
        <w:rPr>
          <w:rFonts w:hint="eastAsia"/>
        </w:rPr>
        <w:t>分，最小值不低于</w:t>
      </w:r>
      <w:r w:rsidR="00136D3C">
        <w:rPr>
          <w:rFonts w:ascii="DengXian" w:eastAsia="DengXian" w:hAnsi="DengXian" w:hint="eastAsia"/>
          <w:color w:val="000000"/>
        </w:rPr>
        <w:t>54.13896</w:t>
      </w:r>
      <w:r>
        <w:rPr>
          <w:rFonts w:hint="eastAsia"/>
        </w:rPr>
        <w:t>分。</w:t>
      </w:r>
      <w:proofErr w:type="spellStart"/>
      <w:r>
        <w:rPr>
          <w:rFonts w:hint="eastAsia"/>
        </w:rPr>
        <w:t>Team</w:t>
      </w:r>
      <w:r>
        <w:t>_PER</w:t>
      </w:r>
      <w:proofErr w:type="spellEnd"/>
      <w:r>
        <w:rPr>
          <w:rFonts w:hint="eastAsia"/>
        </w:rPr>
        <w:t>的标准差为</w:t>
      </w:r>
      <w:r w:rsidR="00136D3C">
        <w:rPr>
          <w:rFonts w:ascii="DengXian" w:eastAsia="DengXian" w:hAnsi="DengXian" w:hint="eastAsia"/>
          <w:color w:val="000000"/>
        </w:rPr>
        <w:t>133.605279</w:t>
      </w:r>
      <w:r>
        <w:rPr>
          <w:rFonts w:hint="eastAsia"/>
        </w:rPr>
        <w:t>分，体现在数据的离散程度较大。但球员贡献率对球队胜率有正比关系，球员贡献越高，说明球队胜利的可能性越大。</w:t>
      </w:r>
    </w:p>
    <w:p w14:paraId="4864D27E" w14:textId="77777777" w:rsidR="006A213F" w:rsidRDefault="006A213F" w:rsidP="006A213F"/>
    <w:p w14:paraId="02AA9000" w14:textId="77777777" w:rsidR="006A213F" w:rsidRDefault="006A213F" w:rsidP="006A213F"/>
    <w:p w14:paraId="337D3EC7" w14:textId="77777777" w:rsidR="006A213F" w:rsidRDefault="006A213F" w:rsidP="006A213F">
      <w:pPr>
        <w:jc w:val="center"/>
        <w:rPr>
          <w:sz w:val="13"/>
        </w:rPr>
      </w:pPr>
      <w:r>
        <w:rPr>
          <w:noProof/>
        </w:rPr>
        <w:drawing>
          <wp:inline distT="0" distB="0" distL="0" distR="0" wp14:anchorId="0734B3BD" wp14:editId="7307E2BA">
            <wp:extent cx="2741245" cy="25200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4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2F39B" w14:textId="1D4D247B" w:rsidR="006F2159" w:rsidRPr="006A213F" w:rsidRDefault="006F2159" w:rsidP="006A213F">
      <w:pPr>
        <w:jc w:val="center"/>
      </w:pPr>
      <w:r w:rsidRPr="006A213F">
        <w:rPr>
          <w:rFonts w:hint="eastAsia"/>
          <w:sz w:val="13"/>
        </w:rPr>
        <w:t>图</w:t>
      </w:r>
      <w:r w:rsidRPr="006A213F">
        <w:rPr>
          <w:rFonts w:hint="eastAsia"/>
          <w:sz w:val="13"/>
        </w:rPr>
        <w:t xml:space="preserve"> </w:t>
      </w:r>
      <w:r w:rsidRPr="006A213F">
        <w:rPr>
          <w:sz w:val="13"/>
        </w:rPr>
        <w:fldChar w:fldCharType="begin"/>
      </w:r>
      <w:r w:rsidRPr="006A213F">
        <w:rPr>
          <w:sz w:val="13"/>
        </w:rPr>
        <w:instrText xml:space="preserve"> </w:instrText>
      </w:r>
      <w:r w:rsidRPr="006A213F">
        <w:rPr>
          <w:rFonts w:hint="eastAsia"/>
          <w:sz w:val="13"/>
        </w:rPr>
        <w:instrText xml:space="preserve">SEQ </w:instrText>
      </w:r>
      <w:r w:rsidRPr="006A213F">
        <w:rPr>
          <w:rFonts w:hint="eastAsia"/>
          <w:sz w:val="13"/>
        </w:rPr>
        <w:instrText>图</w:instrText>
      </w:r>
      <w:r w:rsidRPr="006A213F">
        <w:rPr>
          <w:rFonts w:hint="eastAsia"/>
          <w:sz w:val="13"/>
        </w:rPr>
        <w:instrText xml:space="preserve"> \* ARABIC</w:instrText>
      </w:r>
      <w:r w:rsidRPr="006A213F">
        <w:rPr>
          <w:sz w:val="13"/>
        </w:rPr>
        <w:instrText xml:space="preserve"> </w:instrText>
      </w:r>
      <w:r w:rsidRPr="006A213F">
        <w:rPr>
          <w:sz w:val="13"/>
        </w:rPr>
        <w:fldChar w:fldCharType="separate"/>
      </w:r>
      <w:r w:rsidR="004A72F5" w:rsidRPr="006A213F">
        <w:rPr>
          <w:noProof/>
          <w:sz w:val="13"/>
        </w:rPr>
        <w:t>2</w:t>
      </w:r>
      <w:r w:rsidRPr="006A213F">
        <w:rPr>
          <w:sz w:val="13"/>
        </w:rPr>
        <w:fldChar w:fldCharType="end"/>
      </w:r>
      <w:r w:rsidRPr="006A213F">
        <w:rPr>
          <w:sz w:val="13"/>
        </w:rPr>
        <w:t xml:space="preserve"> </w:t>
      </w:r>
      <w:r w:rsidRPr="006A213F">
        <w:rPr>
          <w:rFonts w:hint="eastAsia"/>
          <w:sz w:val="13"/>
        </w:rPr>
        <w:t>MOV</w:t>
      </w:r>
      <w:r w:rsidRPr="006A213F">
        <w:rPr>
          <w:rFonts w:hint="eastAsia"/>
          <w:sz w:val="13"/>
        </w:rPr>
        <w:t>和</w:t>
      </w:r>
      <w:r w:rsidRPr="006A213F">
        <w:rPr>
          <w:rFonts w:hint="eastAsia"/>
          <w:sz w:val="13"/>
        </w:rPr>
        <w:t>Win</w:t>
      </w:r>
      <w:r w:rsidRPr="006A213F">
        <w:rPr>
          <w:sz w:val="13"/>
        </w:rPr>
        <w:t xml:space="preserve"> </w:t>
      </w:r>
      <w:r w:rsidRPr="006A213F">
        <w:rPr>
          <w:rFonts w:hint="eastAsia"/>
          <w:sz w:val="13"/>
        </w:rPr>
        <w:t>Ratio</w:t>
      </w:r>
      <w:r w:rsidRPr="006A213F">
        <w:rPr>
          <w:rFonts w:hint="eastAsia"/>
          <w:sz w:val="13"/>
        </w:rPr>
        <w:t>的关系</w:t>
      </w:r>
    </w:p>
    <w:p w14:paraId="0B084978" w14:textId="6424525C" w:rsidR="00370227" w:rsidRDefault="004A72F5">
      <w:r>
        <w:rPr>
          <w:rFonts w:hint="eastAsia"/>
        </w:rPr>
        <w:t>M</w:t>
      </w:r>
      <w:r>
        <w:t>argin of Victory:</w:t>
      </w:r>
      <w:r w:rsidR="006F2159">
        <w:rPr>
          <w:rFonts w:hint="eastAsia"/>
        </w:rPr>
        <w:t>变量</w:t>
      </w:r>
      <w:r w:rsidR="006F2159">
        <w:rPr>
          <w:rFonts w:hint="eastAsia"/>
        </w:rPr>
        <w:t>Margin</w:t>
      </w:r>
      <w:r w:rsidR="006F2159">
        <w:t xml:space="preserve"> of Victory</w:t>
      </w:r>
      <w:r w:rsidR="006F2159">
        <w:rPr>
          <w:rFonts w:hint="eastAsia"/>
        </w:rPr>
        <w:t>最大值是</w:t>
      </w:r>
      <w:r w:rsidR="006A213F">
        <w:rPr>
          <w:rFonts w:ascii="DengXian" w:eastAsia="DengXian" w:hAnsi="DengXian" w:hint="eastAsia"/>
          <w:color w:val="000000"/>
        </w:rPr>
        <w:t>8.05</w:t>
      </w:r>
      <w:r w:rsidR="006F2159">
        <w:rPr>
          <w:rFonts w:hint="eastAsia"/>
        </w:rPr>
        <w:t>，说明在</w:t>
      </w:r>
      <w:r w:rsidR="006F2159">
        <w:t>1</w:t>
      </w:r>
      <w:r w:rsidR="006A213F">
        <w:t>8</w:t>
      </w:r>
      <w:r w:rsidR="006F2159">
        <w:t>-1</w:t>
      </w:r>
      <w:r w:rsidR="006A213F">
        <w:t>9</w:t>
      </w:r>
      <w:r w:rsidR="006F2159">
        <w:rPr>
          <w:rFonts w:hint="eastAsia"/>
        </w:rPr>
        <w:t>赛季中球队间最大的差距是</w:t>
      </w:r>
      <w:r w:rsidR="006A213F">
        <w:t>8.05</w:t>
      </w:r>
      <w:r w:rsidR="006F2159">
        <w:rPr>
          <w:rFonts w:hint="eastAsia"/>
        </w:rPr>
        <w:t>，最小值是</w:t>
      </w:r>
      <w:r w:rsidR="006A213F" w:rsidRPr="006A213F">
        <w:t>-9.39</w:t>
      </w:r>
      <w:r w:rsidR="006F2159">
        <w:rPr>
          <w:rFonts w:hint="eastAsia"/>
        </w:rPr>
        <w:t>，均值是</w:t>
      </w:r>
      <w:r w:rsidR="006A213F">
        <w:rPr>
          <w:rFonts w:ascii="DengXian" w:eastAsia="DengXian" w:hAnsi="DengXian" w:hint="eastAsia"/>
          <w:color w:val="000000"/>
        </w:rPr>
        <w:t>0.1777419</w:t>
      </w:r>
      <w:r w:rsidR="006F2159">
        <w:rPr>
          <w:rFonts w:hint="eastAsia"/>
        </w:rPr>
        <w:t>，标准差是</w:t>
      </w:r>
      <w:r w:rsidR="006A213F">
        <w:rPr>
          <w:rFonts w:ascii="DengXian" w:eastAsia="DengXian" w:hAnsi="DengXian" w:hint="eastAsia"/>
          <w:color w:val="000000"/>
        </w:rPr>
        <w:t>4.730442</w:t>
      </w:r>
      <w:r w:rsidR="006F2159">
        <w:rPr>
          <w:rFonts w:hint="eastAsia"/>
        </w:rPr>
        <w:t>，从上图可</w:t>
      </w:r>
      <w:r w:rsidR="006F2159">
        <w:rPr>
          <w:rFonts w:hint="eastAsia"/>
        </w:rPr>
        <w:lastRenderedPageBreak/>
        <w:t>知，球队的</w:t>
      </w:r>
      <w:r w:rsidR="006F2159">
        <w:rPr>
          <w:rFonts w:hint="eastAsia"/>
        </w:rPr>
        <w:t>MOV</w:t>
      </w:r>
      <w:r w:rsidR="006F2159">
        <w:rPr>
          <w:rFonts w:hint="eastAsia"/>
        </w:rPr>
        <w:t>和胜率成正比关系，说明一个球队的</w:t>
      </w:r>
      <w:r w:rsidR="006F2159">
        <w:rPr>
          <w:rFonts w:hint="eastAsia"/>
        </w:rPr>
        <w:t>MOV</w:t>
      </w:r>
      <w:r w:rsidR="006F2159">
        <w:rPr>
          <w:rFonts w:hint="eastAsia"/>
        </w:rPr>
        <w:t>越高，说明他赢的概率越高。</w:t>
      </w:r>
    </w:p>
    <w:p w14:paraId="57F730FF" w14:textId="472F1AD0" w:rsidR="006F2159" w:rsidRDefault="006A213F" w:rsidP="006A213F">
      <w:pPr>
        <w:keepNext/>
        <w:jc w:val="center"/>
      </w:pPr>
      <w:r>
        <w:rPr>
          <w:noProof/>
        </w:rPr>
        <w:drawing>
          <wp:inline distT="0" distB="0" distL="0" distR="0" wp14:anchorId="752479A5" wp14:editId="5940C03B">
            <wp:extent cx="2741245" cy="25200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4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8D83" w14:textId="01F11571" w:rsidR="006F2159" w:rsidRDefault="006F2159" w:rsidP="006F2159">
      <w:pPr>
        <w:keepNext/>
        <w:jc w:val="center"/>
      </w:pPr>
    </w:p>
    <w:p w14:paraId="7284C37D" w14:textId="77777777" w:rsidR="00370227" w:rsidRDefault="006F2159" w:rsidP="006F2159">
      <w:pPr>
        <w:pStyle w:val="Caption"/>
      </w:pPr>
      <w:r>
        <w:rPr>
          <w:rFonts w:hint="eastAsia"/>
        </w:rPr>
        <w:t xml:space="preserve"> </w:t>
      </w:r>
      <w:r>
        <w:t xml:space="preserve">                                                                      </w:t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4A72F5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O</w:t>
      </w:r>
      <w:r>
        <w:t>ffensive Rating</w:t>
      </w:r>
      <w:r>
        <w:rPr>
          <w:rFonts w:hint="eastAsia"/>
        </w:rPr>
        <w:t>和</w:t>
      </w:r>
      <w:r>
        <w:rPr>
          <w:rFonts w:hint="eastAsia"/>
        </w:rPr>
        <w:t>Win</w:t>
      </w:r>
      <w:r>
        <w:t xml:space="preserve"> </w:t>
      </w:r>
      <w:r>
        <w:rPr>
          <w:rFonts w:hint="eastAsia"/>
        </w:rPr>
        <w:t>Ratio</w:t>
      </w:r>
      <w:r>
        <w:rPr>
          <w:rFonts w:hint="eastAsia"/>
        </w:rPr>
        <w:t>的关系</w:t>
      </w:r>
    </w:p>
    <w:p w14:paraId="6A4C77A3" w14:textId="6781EFE7" w:rsidR="006F2159" w:rsidRPr="006F2159" w:rsidRDefault="004A72F5" w:rsidP="006F2159">
      <w:r>
        <w:rPr>
          <w:rFonts w:hint="eastAsia"/>
        </w:rPr>
        <w:t>Adjust</w:t>
      </w:r>
      <w:r>
        <w:t xml:space="preserve"> Offensive Rating:</w:t>
      </w:r>
      <w:r w:rsidR="006F2159">
        <w:rPr>
          <w:rFonts w:hint="eastAsia"/>
        </w:rPr>
        <w:t>变量</w:t>
      </w:r>
      <w:r w:rsidR="006F2159">
        <w:rPr>
          <w:rFonts w:hint="eastAsia"/>
        </w:rPr>
        <w:t>Offensive</w:t>
      </w:r>
      <w:r w:rsidR="006F2159">
        <w:t xml:space="preserve"> Rating</w:t>
      </w:r>
      <w:r w:rsidR="006F2159">
        <w:rPr>
          <w:rFonts w:hint="eastAsia"/>
        </w:rPr>
        <w:t>最小值是</w:t>
      </w:r>
      <w:r w:rsidR="006F2159">
        <w:rPr>
          <w:rFonts w:hint="eastAsia"/>
        </w:rPr>
        <w:t>9</w:t>
      </w:r>
      <w:r w:rsidR="006F2159">
        <w:t>6.12</w:t>
      </w:r>
      <w:r w:rsidR="006F2159">
        <w:rPr>
          <w:rFonts w:hint="eastAsia"/>
        </w:rPr>
        <w:t>分，最大值是</w:t>
      </w:r>
      <w:r w:rsidR="006A213F">
        <w:rPr>
          <w:rFonts w:ascii="DengXian" w:eastAsia="DengXian" w:hAnsi="DengXian" w:hint="eastAsia"/>
          <w:color w:val="000000"/>
        </w:rPr>
        <w:t>116.6</w:t>
      </w:r>
      <w:r w:rsidR="006F2159">
        <w:rPr>
          <w:rFonts w:hint="eastAsia"/>
        </w:rPr>
        <w:t>分，说明在</w:t>
      </w:r>
      <w:r w:rsidR="006F2159">
        <w:rPr>
          <w:rFonts w:hint="eastAsia"/>
        </w:rPr>
        <w:t>1</w:t>
      </w:r>
      <w:r w:rsidR="006F2159">
        <w:t>00</w:t>
      </w:r>
      <w:r w:rsidR="006F2159">
        <w:rPr>
          <w:rFonts w:hint="eastAsia"/>
        </w:rPr>
        <w:t>次进攻中一个球队平均可得高达</w:t>
      </w:r>
      <w:r w:rsidR="006F2159">
        <w:rPr>
          <w:rFonts w:hint="eastAsia"/>
        </w:rPr>
        <w:t>1</w:t>
      </w:r>
      <w:r w:rsidR="006F2159">
        <w:t>11</w:t>
      </w:r>
      <w:r w:rsidR="006F2159">
        <w:rPr>
          <w:rFonts w:hint="eastAsia"/>
        </w:rPr>
        <w:t>分，最少也不会低于</w:t>
      </w:r>
      <w:r w:rsidR="006A213F">
        <w:rPr>
          <w:rFonts w:ascii="DengXian" w:eastAsia="DengXian" w:hAnsi="DengXian" w:hint="eastAsia"/>
          <w:color w:val="000000"/>
        </w:rPr>
        <w:t>105.31</w:t>
      </w:r>
      <w:r w:rsidR="006F2159">
        <w:rPr>
          <w:rFonts w:hint="eastAsia"/>
        </w:rPr>
        <w:t>分。均值是</w:t>
      </w:r>
      <w:r w:rsidR="006A213F">
        <w:rPr>
          <w:rFonts w:ascii="DengXian" w:eastAsia="DengXian" w:hAnsi="DengXian" w:hint="eastAsia"/>
          <w:color w:val="000000"/>
        </w:rPr>
        <w:t>111.157419</w:t>
      </w:r>
      <w:r w:rsidR="006F2159">
        <w:rPr>
          <w:rFonts w:hint="eastAsia"/>
        </w:rPr>
        <w:t>分，标准差是</w:t>
      </w:r>
      <w:r w:rsidR="006A213F">
        <w:rPr>
          <w:rFonts w:ascii="DengXian" w:eastAsia="DengXian" w:hAnsi="DengXian" w:hint="eastAsia"/>
          <w:color w:val="000000"/>
        </w:rPr>
        <w:t>2.971138</w:t>
      </w:r>
      <w:r w:rsidR="006F2159">
        <w:rPr>
          <w:rFonts w:hint="eastAsia"/>
        </w:rPr>
        <w:t>分。</w:t>
      </w:r>
      <w:r>
        <w:rPr>
          <w:rFonts w:hint="eastAsia"/>
        </w:rPr>
        <w:t>说明数据之间相差不大。根据上图可以得知，进攻得分越高，胜率越高。</w:t>
      </w:r>
    </w:p>
    <w:p w14:paraId="12969158" w14:textId="77777777" w:rsidR="006F2159" w:rsidRPr="006F2159" w:rsidRDefault="006F2159" w:rsidP="006F2159"/>
    <w:p w14:paraId="35528A60" w14:textId="241B7745" w:rsidR="00370227" w:rsidRDefault="00370227" w:rsidP="006A213F">
      <w:pPr>
        <w:jc w:val="center"/>
      </w:pPr>
      <w:bookmarkStart w:id="0" w:name="_GoBack"/>
      <w:bookmarkEnd w:id="0"/>
    </w:p>
    <w:p w14:paraId="3A936190" w14:textId="18D052F7" w:rsidR="004A72F5" w:rsidRDefault="004A72F5" w:rsidP="004A72F5">
      <w:pPr>
        <w:keepNext/>
        <w:jc w:val="center"/>
      </w:pPr>
    </w:p>
    <w:p w14:paraId="43129F3D" w14:textId="77777777" w:rsidR="00370227" w:rsidRDefault="004A72F5" w:rsidP="004A72F5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Net Rating </w:t>
      </w:r>
      <w:r>
        <w:rPr>
          <w:rFonts w:hint="eastAsia"/>
        </w:rPr>
        <w:t>和</w:t>
      </w:r>
      <w:r>
        <w:rPr>
          <w:rFonts w:hint="eastAsia"/>
        </w:rPr>
        <w:t>Wining</w:t>
      </w:r>
      <w:r>
        <w:t xml:space="preserve"> </w:t>
      </w:r>
      <w:r>
        <w:rPr>
          <w:rFonts w:hint="eastAsia"/>
        </w:rPr>
        <w:t>Ratio</w:t>
      </w:r>
      <w:r>
        <w:rPr>
          <w:rFonts w:hint="eastAsia"/>
        </w:rPr>
        <w:t>的关系</w:t>
      </w:r>
    </w:p>
    <w:p w14:paraId="3C73BD67" w14:textId="600391F2" w:rsidR="004A72F5" w:rsidRPr="006F2159" w:rsidRDefault="004A72F5" w:rsidP="004A72F5">
      <w:r>
        <w:rPr>
          <w:rFonts w:hint="eastAsia"/>
        </w:rPr>
        <w:t>Adjust</w:t>
      </w:r>
      <w:r>
        <w:t xml:space="preserve"> </w:t>
      </w:r>
      <w:proofErr w:type="spellStart"/>
      <w:r>
        <w:rPr>
          <w:rFonts w:hint="eastAsia"/>
        </w:rPr>
        <w:t>NRtg</w:t>
      </w:r>
      <w:proofErr w:type="spellEnd"/>
      <w:r>
        <w:rPr>
          <w:rFonts w:hint="eastAsia"/>
        </w:rPr>
        <w:t>：变量</w:t>
      </w:r>
      <w:r>
        <w:rPr>
          <w:rFonts w:hint="eastAsia"/>
        </w:rPr>
        <w:t>Net</w:t>
      </w:r>
      <w:r>
        <w:t xml:space="preserve"> Rating</w:t>
      </w:r>
      <w:r>
        <w:rPr>
          <w:rFonts w:hint="eastAsia"/>
        </w:rPr>
        <w:t>最小值是</w:t>
      </w:r>
      <w:r w:rsidR="006A213F">
        <w:rPr>
          <w:rFonts w:ascii="DengXian" w:eastAsia="DengXian" w:hAnsi="DengXian" w:hint="eastAsia"/>
          <w:color w:val="000000"/>
        </w:rPr>
        <w:t>-9.82</w:t>
      </w:r>
      <w:r>
        <w:rPr>
          <w:rFonts w:hint="eastAsia"/>
        </w:rPr>
        <w:t>分，最大值是</w:t>
      </w:r>
      <w:r w:rsidR="006A213F">
        <w:rPr>
          <w:rFonts w:ascii="DengXian" w:eastAsia="DengXian" w:hAnsi="DengXian" w:hint="eastAsia"/>
          <w:color w:val="000000"/>
        </w:rPr>
        <w:t>7.66</w:t>
      </w:r>
      <w:r>
        <w:rPr>
          <w:rFonts w:hint="eastAsia"/>
        </w:rPr>
        <w:t>分，说明在一整个赛季中，一个球队每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次进攻的平均分差不高于</w:t>
      </w:r>
      <w:r w:rsidR="006A213F">
        <w:rPr>
          <w:rFonts w:ascii="DengXian" w:eastAsia="DengXian" w:hAnsi="DengXian" w:hint="eastAsia"/>
          <w:color w:val="000000"/>
        </w:rPr>
        <w:t>7.66</w:t>
      </w:r>
      <w:r>
        <w:rPr>
          <w:rFonts w:hint="eastAsia"/>
        </w:rPr>
        <w:t>分，不低于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分。均值是</w:t>
      </w:r>
      <w:r w:rsidR="006A213F">
        <w:rPr>
          <w:rFonts w:ascii="DengXian" w:eastAsia="DengXian" w:hAnsi="DengXian" w:hint="eastAsia"/>
          <w:color w:val="000000"/>
        </w:rPr>
        <w:t>0.1719355</w:t>
      </w:r>
      <w:r>
        <w:rPr>
          <w:rFonts w:hint="eastAsia"/>
        </w:rPr>
        <w:t>分，标准差是</w:t>
      </w:r>
      <w:r w:rsidR="006A213F">
        <w:rPr>
          <w:rFonts w:ascii="DengXian" w:eastAsia="DengXian" w:hAnsi="DengXian" w:hint="eastAsia"/>
          <w:color w:val="000000"/>
        </w:rPr>
        <w:t>4.727432</w:t>
      </w:r>
      <w:r>
        <w:rPr>
          <w:rFonts w:hint="eastAsia"/>
        </w:rPr>
        <w:t>分。说明数据之间相差不大。</w:t>
      </w:r>
      <w:r w:rsidR="006A213F">
        <w:rPr>
          <w:rFonts w:hint="eastAsia"/>
        </w:rPr>
        <w:t>中位数是</w:t>
      </w:r>
      <w:r w:rsidR="006A213F">
        <w:rPr>
          <w:rFonts w:ascii="DengXian" w:eastAsia="DengXian" w:hAnsi="DengXian" w:hint="eastAsia"/>
          <w:color w:val="000000"/>
        </w:rPr>
        <w:t>-0.36</w:t>
      </w:r>
      <w:r w:rsidR="006A213F">
        <w:rPr>
          <w:rFonts w:ascii="DengXian" w:eastAsia="DengXian" w:hAnsi="DengXian" w:hint="eastAsia"/>
          <w:color w:val="000000"/>
        </w:rPr>
        <w:t>，</w:t>
      </w:r>
      <w:r>
        <w:rPr>
          <w:rFonts w:hint="eastAsia"/>
        </w:rPr>
        <w:t>根据上图可以得知，净得分越高球队赢得比赛的可能性越高。</w:t>
      </w:r>
    </w:p>
    <w:p w14:paraId="3F35F4E1" w14:textId="6B8DCC23" w:rsidR="004A72F5" w:rsidRDefault="004A72F5"/>
    <w:p w14:paraId="39DD4A6F" w14:textId="797D5791" w:rsidR="006A213F" w:rsidRDefault="006A213F"/>
    <w:p w14:paraId="58954E4F" w14:textId="1352405E" w:rsidR="006A213F" w:rsidRDefault="006A213F" w:rsidP="006A213F">
      <w:pPr>
        <w:jc w:val="center"/>
      </w:pPr>
      <w:r>
        <w:rPr>
          <w:noProof/>
        </w:rPr>
        <w:drawing>
          <wp:inline distT="0" distB="0" distL="0" distR="0" wp14:anchorId="557C2353" wp14:editId="5EC4FEDD">
            <wp:extent cx="2741245" cy="25200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124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91052" w14:textId="77777777" w:rsidR="006A213F" w:rsidRDefault="006A213F"/>
    <w:p w14:paraId="0A11E513" w14:textId="04DEEE0D" w:rsidR="006A213F" w:rsidRDefault="006A213F" w:rsidP="006A213F">
      <w:pPr>
        <w:pStyle w:val="Caption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5 Defensive</w:t>
      </w:r>
      <w:r>
        <w:t xml:space="preserve"> Rating </w:t>
      </w:r>
      <w:r>
        <w:rPr>
          <w:rFonts w:hint="eastAsia"/>
        </w:rPr>
        <w:t>和</w:t>
      </w:r>
      <w:r>
        <w:rPr>
          <w:rFonts w:hint="eastAsia"/>
        </w:rPr>
        <w:t>Wining</w:t>
      </w:r>
      <w:r>
        <w:t xml:space="preserve"> </w:t>
      </w:r>
      <w:r>
        <w:rPr>
          <w:rFonts w:hint="eastAsia"/>
        </w:rPr>
        <w:t>Ratio</w:t>
      </w:r>
      <w:r>
        <w:rPr>
          <w:rFonts w:hint="eastAsia"/>
        </w:rPr>
        <w:t>的关系</w:t>
      </w:r>
    </w:p>
    <w:p w14:paraId="2A9EC81A" w14:textId="286F596D" w:rsidR="006A213F" w:rsidRDefault="006A213F"/>
    <w:p w14:paraId="2022046B" w14:textId="2A730994" w:rsidR="006A213F" w:rsidRPr="006F2159" w:rsidRDefault="006A213F" w:rsidP="006A213F">
      <w:r>
        <w:rPr>
          <w:rFonts w:hint="eastAsia"/>
        </w:rPr>
        <w:t>Adjust</w:t>
      </w:r>
      <w:r>
        <w:t xml:space="preserve"> </w:t>
      </w:r>
      <w:r>
        <w:rPr>
          <w:rFonts w:hint="eastAsia"/>
        </w:rPr>
        <w:t>de</w:t>
      </w:r>
      <w:r>
        <w:t>fensive Rating:</w:t>
      </w:r>
      <w:r>
        <w:rPr>
          <w:rFonts w:hint="eastAsia"/>
        </w:rPr>
        <w:t>变量</w:t>
      </w:r>
      <w:r>
        <w:t>Def</w:t>
      </w:r>
      <w:r>
        <w:rPr>
          <w:rFonts w:hint="eastAsia"/>
        </w:rPr>
        <w:t>ensive</w:t>
      </w:r>
      <w:r>
        <w:t xml:space="preserve"> Rating</w:t>
      </w:r>
      <w:r>
        <w:rPr>
          <w:rFonts w:hint="eastAsia"/>
        </w:rPr>
        <w:t>最小值是</w:t>
      </w:r>
      <w:r>
        <w:rPr>
          <w:rFonts w:ascii="DengXian" w:eastAsia="DengXian" w:hAnsi="DengXian" w:hint="eastAsia"/>
          <w:color w:val="000000"/>
        </w:rPr>
        <w:t>105.94</w:t>
      </w:r>
      <w:r>
        <w:rPr>
          <w:rFonts w:hint="eastAsia"/>
        </w:rPr>
        <w:t>分，最大值是</w:t>
      </w:r>
      <w:r>
        <w:rPr>
          <w:rFonts w:ascii="DengXian" w:eastAsia="DengXian" w:hAnsi="DengXian" w:hint="eastAsia"/>
          <w:color w:val="000000"/>
        </w:rPr>
        <w:t>118.64</w:t>
      </w:r>
      <w:r>
        <w:rPr>
          <w:rFonts w:hint="eastAsia"/>
        </w:rPr>
        <w:t>分，说明在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次进攻中一个球队平均可得高达</w:t>
      </w:r>
      <w:r>
        <w:rPr>
          <w:rFonts w:ascii="DengXian" w:eastAsia="DengXian" w:hAnsi="DengXian" w:hint="eastAsia"/>
          <w:color w:val="000000"/>
        </w:rPr>
        <w:t>118.64</w:t>
      </w:r>
      <w:r>
        <w:rPr>
          <w:rFonts w:hint="eastAsia"/>
        </w:rPr>
        <w:t>分，最少也不会低于</w:t>
      </w:r>
      <w:r>
        <w:rPr>
          <w:rFonts w:ascii="DengXian" w:eastAsia="DengXian" w:hAnsi="DengXian" w:hint="eastAsia"/>
          <w:color w:val="000000"/>
        </w:rPr>
        <w:t>105.94</w:t>
      </w:r>
      <w:r>
        <w:rPr>
          <w:rFonts w:hint="eastAsia"/>
        </w:rPr>
        <w:t>分。均值是</w:t>
      </w:r>
      <w:r>
        <w:rPr>
          <w:rFonts w:ascii="DengXian" w:eastAsia="DengXian" w:hAnsi="DengXian" w:hint="eastAsia"/>
          <w:color w:val="000000"/>
        </w:rPr>
        <w:t>110.983871</w:t>
      </w:r>
      <w:r>
        <w:rPr>
          <w:rFonts w:hint="eastAsia"/>
        </w:rPr>
        <w:t>分，标准差是</w:t>
      </w:r>
      <w:r>
        <w:rPr>
          <w:rFonts w:ascii="DengXian" w:eastAsia="DengXian" w:hAnsi="DengXian" w:hint="eastAsia"/>
          <w:color w:val="000000"/>
        </w:rPr>
        <w:t>2.913912</w:t>
      </w:r>
      <w:r>
        <w:rPr>
          <w:rFonts w:hint="eastAsia"/>
        </w:rPr>
        <w:t>分。说明数据之间相差不大。根据上图可以得知，</w:t>
      </w:r>
      <w:r>
        <w:rPr>
          <w:rFonts w:hint="eastAsia"/>
        </w:rPr>
        <w:t>防守失分越小</w:t>
      </w:r>
      <w:r>
        <w:rPr>
          <w:rFonts w:hint="eastAsia"/>
        </w:rPr>
        <w:t>，胜率越高。</w:t>
      </w:r>
    </w:p>
    <w:p w14:paraId="52C6651E" w14:textId="77777777" w:rsidR="006A213F" w:rsidRDefault="006A213F"/>
    <w:p w14:paraId="14003B20" w14:textId="77777777" w:rsidR="00370227" w:rsidRDefault="00370227"/>
    <w:sectPr w:rsidR="00370227" w:rsidSect="004324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2B4C23"/>
    <w:multiLevelType w:val="hybridMultilevel"/>
    <w:tmpl w:val="E9002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27"/>
    <w:rsid w:val="00136D3C"/>
    <w:rsid w:val="0020139A"/>
    <w:rsid w:val="00210D61"/>
    <w:rsid w:val="00370227"/>
    <w:rsid w:val="0043247E"/>
    <w:rsid w:val="004A72F5"/>
    <w:rsid w:val="005D3F64"/>
    <w:rsid w:val="006A213F"/>
    <w:rsid w:val="006E02E7"/>
    <w:rsid w:val="006F2159"/>
    <w:rsid w:val="00841ECB"/>
    <w:rsid w:val="008C6C8B"/>
    <w:rsid w:val="00E7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9AF4F"/>
  <w14:defaultImageDpi w14:val="32767"/>
  <w15:chartTrackingRefBased/>
  <w15:docId w15:val="{9A9FF228-F99F-1A49-97B2-7365F152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1BE3"/>
    <w:rPr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1BE3"/>
    <w:pPr>
      <w:widowControl w:val="0"/>
      <w:ind w:firstLineChars="200" w:firstLine="420"/>
      <w:jc w:val="both"/>
    </w:pPr>
    <w:rPr>
      <w:kern w:val="2"/>
      <w:sz w:val="21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6F2159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1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Yao</dc:creator>
  <cp:keywords/>
  <dc:description/>
  <cp:lastModifiedBy>Sun Yao</cp:lastModifiedBy>
  <cp:revision>3</cp:revision>
  <dcterms:created xsi:type="dcterms:W3CDTF">2020-02-29T08:47:00Z</dcterms:created>
  <dcterms:modified xsi:type="dcterms:W3CDTF">2020-03-05T05:21:00Z</dcterms:modified>
</cp:coreProperties>
</file>