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D97" w:rsidRPr="00323ABD" w:rsidRDefault="00323ABD" w:rsidP="00323ABD">
      <w:pPr>
        <w:jc w:val="center"/>
        <w:rPr>
          <w:b/>
          <w:sz w:val="32"/>
        </w:rPr>
      </w:pPr>
      <w:r w:rsidRPr="00323ABD">
        <w:rPr>
          <w:rFonts w:hint="eastAsia"/>
          <w:b/>
          <w:sz w:val="32"/>
        </w:rPr>
        <w:t>NBA</w:t>
      </w:r>
      <w:r w:rsidRPr="00323ABD">
        <w:rPr>
          <w:rFonts w:hint="eastAsia"/>
          <w:b/>
          <w:sz w:val="32"/>
        </w:rPr>
        <w:t>球员数据对球队赛季成绩的预测模型</w:t>
      </w:r>
    </w:p>
    <w:p w:rsidR="00323ABD" w:rsidRDefault="00323ABD" w:rsidP="00323ABD">
      <w:pPr>
        <w:tabs>
          <w:tab w:val="left" w:pos="2550"/>
        </w:tabs>
        <w:ind w:firstLine="480"/>
        <w:rPr>
          <w:rFonts w:ascii="SimSun" w:hAnsi="SimSun"/>
          <w:szCs w:val="21"/>
        </w:rPr>
      </w:pPr>
      <w:r>
        <w:rPr>
          <w:rFonts w:ascii="SimSun" w:hAnsi="SimSun"/>
          <w:szCs w:val="21"/>
        </w:rPr>
        <w:tab/>
      </w:r>
      <w:r>
        <w:rPr>
          <w:rFonts w:ascii="SimSun" w:hAnsi="SimSun"/>
          <w:szCs w:val="21"/>
        </w:rPr>
        <w:tab/>
      </w:r>
      <w:r>
        <w:rPr>
          <w:rFonts w:ascii="SimSun" w:hAnsi="SimSun"/>
          <w:szCs w:val="21"/>
        </w:rPr>
        <w:tab/>
      </w:r>
      <w:r>
        <w:rPr>
          <w:rFonts w:ascii="SimSun" w:hAnsi="SimSun"/>
          <w:szCs w:val="21"/>
        </w:rPr>
        <w:tab/>
      </w:r>
    </w:p>
    <w:p w:rsidR="00323ABD" w:rsidRDefault="00323ABD" w:rsidP="00323ABD">
      <w:pPr>
        <w:tabs>
          <w:tab w:val="left" w:pos="2550"/>
        </w:tabs>
        <w:ind w:firstLine="480"/>
        <w:rPr>
          <w:rFonts w:ascii="SimSun" w:hAnsi="SimSun"/>
          <w:szCs w:val="21"/>
        </w:rPr>
      </w:pPr>
      <w:r>
        <w:rPr>
          <w:rFonts w:ascii="SimSun" w:hAnsi="SimSun"/>
          <w:szCs w:val="21"/>
        </w:rPr>
        <w:tab/>
      </w:r>
      <w:r>
        <w:rPr>
          <w:rFonts w:ascii="SimSun" w:hAnsi="SimSun"/>
          <w:szCs w:val="21"/>
        </w:rPr>
        <w:tab/>
      </w:r>
      <w:r>
        <w:rPr>
          <w:rFonts w:ascii="SimSun" w:hAnsi="SimSun"/>
          <w:szCs w:val="21"/>
        </w:rPr>
        <w:tab/>
      </w:r>
      <w:r>
        <w:rPr>
          <w:rFonts w:ascii="SimSun" w:hAnsi="SimSun"/>
          <w:szCs w:val="21"/>
        </w:rPr>
        <w:tab/>
      </w:r>
      <w:bookmarkStart w:id="0" w:name="_GoBack"/>
      <w:r>
        <w:rPr>
          <w:rFonts w:ascii="SimSun" w:hAnsi="SimSun" w:hint="eastAsia"/>
          <w:szCs w:val="21"/>
        </w:rPr>
        <w:t>摘要</w:t>
      </w:r>
    </w:p>
    <w:p w:rsidR="00323ABD" w:rsidRDefault="00323ABD" w:rsidP="00323ABD">
      <w:pPr>
        <w:tabs>
          <w:tab w:val="left" w:pos="2550"/>
        </w:tabs>
        <w:rPr>
          <w:rFonts w:ascii="SimSun" w:hAnsi="SimSun"/>
          <w:szCs w:val="21"/>
        </w:rPr>
      </w:pPr>
      <w:r>
        <w:rPr>
          <w:rFonts w:ascii="SimSun" w:hAnsi="SimSun" w:hint="eastAsia"/>
          <w:szCs w:val="21"/>
        </w:rPr>
        <w:t>本文通过综合考虑球员基本数据对球员的整体影响，从而构建衡量球员效率的指标，然后根据球员在整个赛季中的上场时间作为参数，构建所在球队整体球员贡献指标，综合球队的进攻效率，防守效率和净得分等指标，建立对球队在下一赛季胜率的预测模型。本文首先对</w:t>
      </w:r>
      <w:r>
        <w:rPr>
          <w:rFonts w:ascii="SimSun" w:hAnsi="SimSun" w:hint="eastAsia"/>
          <w:szCs w:val="21"/>
        </w:rPr>
        <w:t>NBA</w:t>
      </w:r>
      <w:r>
        <w:rPr>
          <w:rFonts w:ascii="SimSun" w:hAnsi="SimSun" w:hint="eastAsia"/>
          <w:szCs w:val="21"/>
        </w:rPr>
        <w:t>篮球赛制和特点进行总结，分析出影响球队胜率的最主要因素，提取变量特征，建立决策树回归模型，岭回归模型和支持向量回归模型，以下一赛季的数据作为测试集计算出每个模型的均方误差，得到最小的均方误差是多元线性回归模型，利用该模型预测未来赛季中每个球队的胜率。</w:t>
      </w:r>
    </w:p>
    <w:bookmarkEnd w:id="0"/>
    <w:p w:rsidR="00323ABD" w:rsidRDefault="00323ABD" w:rsidP="00323ABD">
      <w:pPr>
        <w:tabs>
          <w:tab w:val="left" w:pos="2550"/>
        </w:tabs>
        <w:rPr>
          <w:rFonts w:ascii="SimSun" w:hAnsi="SimSun"/>
          <w:szCs w:val="21"/>
        </w:rPr>
      </w:pPr>
    </w:p>
    <w:p w:rsidR="00323ABD" w:rsidRDefault="00323ABD" w:rsidP="00323ABD">
      <w:pPr>
        <w:tabs>
          <w:tab w:val="left" w:pos="2550"/>
        </w:tabs>
        <w:jc w:val="center"/>
        <w:rPr>
          <w:rFonts w:ascii="SimSun" w:hAnsi="SimSun"/>
          <w:szCs w:val="21"/>
        </w:rPr>
      </w:pPr>
      <w:r>
        <w:rPr>
          <w:rFonts w:ascii="SimSun" w:hAnsi="SimSun"/>
          <w:szCs w:val="21"/>
        </w:rPr>
        <w:t xml:space="preserve"> </w:t>
      </w:r>
      <w:r>
        <w:rPr>
          <w:rFonts w:ascii="SimSun" w:hAnsi="SimSun" w:hint="eastAsia"/>
          <w:szCs w:val="21"/>
        </w:rPr>
        <w:t>Abstract</w:t>
      </w:r>
    </w:p>
    <w:p w:rsidR="00323ABD" w:rsidRDefault="00323ABD" w:rsidP="00323ABD">
      <w:pPr>
        <w:tabs>
          <w:tab w:val="left" w:pos="2550"/>
        </w:tabs>
        <w:rPr>
          <w:rFonts w:ascii="SimSun" w:hAnsi="SimSun"/>
          <w:szCs w:val="21"/>
        </w:rPr>
      </w:pPr>
      <w:r w:rsidRPr="00C615CD">
        <w:rPr>
          <w:rFonts w:ascii="SimSun" w:hAnsi="SimSun"/>
          <w:szCs w:val="21"/>
        </w:rPr>
        <w:t xml:space="preserve">In this article, </w:t>
      </w:r>
      <w:r>
        <w:rPr>
          <w:rFonts w:ascii="SimSun" w:hAnsi="SimSun" w:hint="eastAsia"/>
          <w:szCs w:val="21"/>
        </w:rPr>
        <w:t>w</w:t>
      </w:r>
      <w:r>
        <w:rPr>
          <w:rFonts w:ascii="SimSun" w:hAnsi="SimSun"/>
          <w:szCs w:val="21"/>
        </w:rPr>
        <w:t xml:space="preserve">e comprehensively </w:t>
      </w:r>
      <w:proofErr w:type="spellStart"/>
      <w:r>
        <w:rPr>
          <w:rFonts w:ascii="SimSun" w:hAnsi="SimSun"/>
          <w:szCs w:val="21"/>
        </w:rPr>
        <w:t>analysized</w:t>
      </w:r>
      <w:proofErr w:type="spellEnd"/>
      <w:r>
        <w:rPr>
          <w:rFonts w:ascii="SimSun" w:hAnsi="SimSun"/>
          <w:szCs w:val="21"/>
        </w:rPr>
        <w:t xml:space="preserve"> the basic box scoring, and construct a metric reflecting the contribution of the player to his basketball team, namely the efficiency rate of the player. We use the playing time of the player in the entire season as index to construct the metrics to evaluate the overall contribution of player to each team, combine with other metrics like Net Rating, Offensive Rating, Defensive Ratings </w:t>
      </w:r>
      <w:proofErr w:type="spellStart"/>
      <w:r>
        <w:rPr>
          <w:rFonts w:ascii="SimSun" w:hAnsi="SimSun"/>
          <w:szCs w:val="21"/>
        </w:rPr>
        <w:t>etc</w:t>
      </w:r>
      <w:proofErr w:type="spellEnd"/>
      <w:r>
        <w:rPr>
          <w:rFonts w:ascii="SimSun" w:hAnsi="SimSun"/>
          <w:szCs w:val="21"/>
        </w:rPr>
        <w:t xml:space="preserve">, to build a model for predicting the winning ratio or a specific team in the next season. We applied </w:t>
      </w:r>
      <w:r>
        <w:rPr>
          <w:rFonts w:ascii="SimSun" w:hAnsi="SimSun" w:hint="eastAsia"/>
          <w:szCs w:val="21"/>
        </w:rPr>
        <w:t>ridge</w:t>
      </w:r>
      <w:r>
        <w:rPr>
          <w:rFonts w:ascii="SimSun" w:hAnsi="SimSun"/>
          <w:szCs w:val="21"/>
        </w:rPr>
        <w:t xml:space="preserve"> regression model, decision tree regression model and supporting vector regression model to predict the next season’s winner. We calculate the mean square error as the standard to evaluate which model is the best fit. We use the final model as our result.</w:t>
      </w:r>
    </w:p>
    <w:p w:rsidR="00323ABD" w:rsidRDefault="00323ABD" w:rsidP="00323ABD">
      <w:pPr>
        <w:tabs>
          <w:tab w:val="left" w:pos="2550"/>
        </w:tabs>
        <w:rPr>
          <w:rFonts w:ascii="SimSun" w:hAnsi="SimSun"/>
          <w:szCs w:val="21"/>
        </w:rPr>
      </w:pPr>
    </w:p>
    <w:p w:rsidR="00323ABD" w:rsidRDefault="00323ABD" w:rsidP="00323ABD">
      <w:pPr>
        <w:pStyle w:val="Heading1"/>
      </w:pPr>
      <w:r>
        <w:rPr>
          <w:rFonts w:hint="eastAsia"/>
        </w:rPr>
        <w:t>研究目的</w:t>
      </w:r>
    </w:p>
    <w:p w:rsidR="00323ABD" w:rsidRDefault="00323ABD" w:rsidP="00323ABD">
      <w:r>
        <w:rPr>
          <w:rFonts w:hint="eastAsia"/>
        </w:rPr>
        <w:t>在高级篮球分析领域，研究人员记录和跟踪运动员的身体数据可以制定出更合适的训练方法，对十分有价值的球员可以针对他设计出一个更能够辅助他得到更多分数的球队阵容从而为球队赢得更多的比赛；在娱乐领域，观众可以根据</w:t>
      </w:r>
      <w:r>
        <w:rPr>
          <w:rFonts w:hint="eastAsia"/>
        </w:rPr>
        <w:t>NBA</w:t>
      </w:r>
      <w:r>
        <w:rPr>
          <w:rFonts w:hint="eastAsia"/>
        </w:rPr>
        <w:t>官网公布的球员球队数据和信息，计算和预测球队的胜负。本文希望根据个体球员在比赛中的的基本数据得到反映其对所在球队贡献程度的指标，即衡量球员价值的指标，综合某个球队所有球员的贡献，得到球队的整体实力，从而根据球队的整体数据对下一个赛季中球队的胜率进行预测。</w:t>
      </w:r>
    </w:p>
    <w:p w:rsidR="00323ABD" w:rsidRDefault="00323ABD" w:rsidP="00323ABD"/>
    <w:p w:rsidR="00323ABD" w:rsidRDefault="00323ABD" w:rsidP="00323ABD">
      <w:pPr>
        <w:pStyle w:val="Heading1"/>
      </w:pPr>
      <w:r>
        <w:rPr>
          <w:rFonts w:hint="eastAsia"/>
        </w:rPr>
        <w:t>背景介绍</w:t>
      </w:r>
    </w:p>
    <w:p w:rsidR="00323ABD" w:rsidRDefault="00323ABD" w:rsidP="00323ABD">
      <w:r>
        <w:rPr>
          <w:rFonts w:hint="eastAsia"/>
        </w:rPr>
        <w:t>不久之前，金州勇士队通过分析大量的</w:t>
      </w:r>
      <w:r>
        <w:rPr>
          <w:rFonts w:hint="eastAsia"/>
        </w:rPr>
        <w:t>NBA</w:t>
      </w:r>
      <w:r>
        <w:rPr>
          <w:rFonts w:hint="eastAsia"/>
        </w:rPr>
        <w:t>赛事数据和观看大量的球队比赛，找到了防守安东尼·戴维斯的最佳球员。在最新的一赛季比赛中，勇士队的表现有了新的飞跃和突破。今年，几乎</w:t>
      </w:r>
      <w:r>
        <w:rPr>
          <w:rFonts w:hint="eastAsia"/>
        </w:rPr>
        <w:t>NBA</w:t>
      </w:r>
      <w:r>
        <w:rPr>
          <w:rFonts w:hint="eastAsia"/>
        </w:rPr>
        <w:t>每一支球队都开始追踪其球员的比赛数据，包括运动员在场上的得分位置，或者每个队员的比赛数据等。通过有效的数据分析，高级的数据模型，和分析工具，</w:t>
      </w:r>
      <w:r>
        <w:rPr>
          <w:rFonts w:hint="eastAsia"/>
        </w:rPr>
        <w:t>NBA</w:t>
      </w:r>
      <w:r>
        <w:rPr>
          <w:rFonts w:hint="eastAsia"/>
        </w:rPr>
        <w:t>比赛已经逐渐转化为专业篮球比赛。这样的转变不仅影响着球员的打球习惯，教练的训练方法，粉丝与球星的互动方式，甚至在赛制上也有了不同的调整。运动员，教练，粉丝，甚至</w:t>
      </w:r>
      <w:r>
        <w:rPr>
          <w:rFonts w:hint="eastAsia"/>
        </w:rPr>
        <w:t>NBA</w:t>
      </w:r>
      <w:r>
        <w:rPr>
          <w:rFonts w:hint="eastAsia"/>
        </w:rPr>
        <w:t>分析员都希望好好利用大量的数据，来满足</w:t>
      </w:r>
      <w:r>
        <w:rPr>
          <w:rFonts w:hint="eastAsia"/>
        </w:rPr>
        <w:lastRenderedPageBreak/>
        <w:t>他们不同的需求。本文将分析个体球员数据和球队的表现，并运用决策树模型、支持向量机、岭回归来预测球员的成绩。我们获得历史上</w:t>
      </w:r>
      <w:r>
        <w:t>20</w:t>
      </w:r>
      <w:r>
        <w:rPr>
          <w:rFonts w:hint="eastAsia"/>
        </w:rPr>
        <w:t>个赛季的比赛数据，包括个体球员数据和球队比赛数据。</w:t>
      </w:r>
    </w:p>
    <w:p w:rsidR="00323ABD" w:rsidRDefault="00323ABD" w:rsidP="00323ABD">
      <w:r>
        <w:rPr>
          <w:rFonts w:hint="eastAsia"/>
        </w:rPr>
        <w:t>篮球比赛在每个常规赛季中进行</w:t>
      </w:r>
      <w:r>
        <w:rPr>
          <w:rFonts w:hint="eastAsia"/>
        </w:rPr>
        <w:t>8</w:t>
      </w:r>
      <w:r>
        <w:t>2</w:t>
      </w:r>
      <w:r>
        <w:rPr>
          <w:rFonts w:hint="eastAsia"/>
        </w:rPr>
        <w:t>场比赛。网上公开了大量的比赛数据，也有很多写得很好的文章和书籍分析球队球员表现。</w:t>
      </w:r>
      <w:r>
        <w:rPr>
          <w:rFonts w:hint="eastAsia"/>
        </w:rPr>
        <w:t>[</w:t>
      </w:r>
      <w:r>
        <w:t>].</w:t>
      </w:r>
      <w:r>
        <w:rPr>
          <w:rFonts w:hint="eastAsia"/>
        </w:rPr>
        <w:t>但是专业分析员会利用每场比赛球员的走位，和一些不对外公开的数据进行更具体详细的分析。由于数据的有限性，本位会利用网上公开的球员和球队数据进行分析，探索个体球员表现和球队表现的关系，本文最终目的是根据每队球员的具体数据预测</w:t>
      </w:r>
      <w:r>
        <w:rPr>
          <w:rFonts w:hint="eastAsia"/>
        </w:rPr>
        <w:t>NBA</w:t>
      </w:r>
      <w:r>
        <w:rPr>
          <w:rFonts w:hint="eastAsia"/>
        </w:rPr>
        <w:t>球队在季后赛的表现。</w:t>
      </w:r>
    </w:p>
    <w:p w:rsidR="00323ABD" w:rsidRDefault="00323ABD" w:rsidP="00323ABD">
      <w:r>
        <w:rPr>
          <w:rFonts w:hint="eastAsia"/>
        </w:rPr>
        <w:t>近几年，衡量球员表现的指标数据在近几年间不断更新，更加全面的反映球员的表现。最基本且最容易获得的数据是每个球员和球队每场比赛的得分数据。得分数据不仅记录某个球员和他队友的各项得分，还记录了他的对手球队和球员的防守数据。之前，得分数据仅仅包含最基础的球员数据，包括球员进球得分，篮板球，助攻数，和投篮命中率等。但这些数据来衡量一个球员的表现，能力和价值是远远不够的。首先，现有的统计量更多偏向记录球员的进攻数据，而忽视了球员的防守贡献水平；如果这个球员在整场比赛中投篮次数更多，助攻更多，这个球员可能是更有价值的球员，但尽管他有很强的的防守能力，比如他多次抢断对方投球，或盖帽，他也不一定能有很高的综合评分。其次，现有的统计数据可能对在场上拥有更多控球权的球员更有利；比如控球后卫将球带到前场并且更多的组织进攻，他带球时间更长，所以他的综合数据可能就更优秀。但是一个球员的控球能力却没有很精准的数据衡量，但控球能力是一个很重要的衡量指标。因此联盟从</w:t>
      </w:r>
      <w:r>
        <w:rPr>
          <w:rFonts w:hint="eastAsia"/>
        </w:rPr>
        <w:t>1970-1971</w:t>
      </w:r>
      <w:r>
        <w:rPr>
          <w:rFonts w:hint="eastAsia"/>
        </w:rPr>
        <w:t>年的赛季之后，开始记录球员的犯规数。</w:t>
      </w:r>
    </w:p>
    <w:p w:rsidR="00323ABD" w:rsidRDefault="00323ABD" w:rsidP="00323ABD">
      <w:r>
        <w:rPr>
          <w:rFonts w:hint="eastAsia"/>
        </w:rPr>
        <w:t>至今，由于有了更精准的记录仪器，我们可以获得更准确地球员数据，进行更具体的数据分析。例如金州勇士队，就大量利用大数据分析对球队整体训练计划和决策等方面进行改正。本文不会用到每一个球员在场上的实时位置信息和训练信息等十分具体的数据进行预测，因为这些数据不是对大众公开的。但是本文将会运用更常见的统计指标如射门得分，助攻次数，抢断次数，盖帽次数等，通过分析这些指标对球员和球队贡献的重要性来预测该球队的输赢。</w:t>
      </w:r>
    </w:p>
    <w:p w:rsidR="00323ABD" w:rsidRPr="00323ABD" w:rsidRDefault="00323ABD" w:rsidP="00323ABD"/>
    <w:p w:rsidR="00323ABD" w:rsidRDefault="00323ABD" w:rsidP="00323ABD">
      <w:pPr>
        <w:pStyle w:val="Heading1"/>
      </w:pPr>
      <w:r>
        <w:rPr>
          <w:rFonts w:hint="eastAsia"/>
        </w:rPr>
        <w:t>数据收集与说明</w:t>
      </w:r>
    </w:p>
    <w:p w:rsidR="00323ABD" w:rsidRDefault="00323ABD" w:rsidP="00323ABD">
      <w:r>
        <w:rPr>
          <w:rFonts w:hint="eastAsia"/>
        </w:rPr>
        <w:t>本文采用的是近</w:t>
      </w:r>
      <w:r>
        <w:rPr>
          <w:rFonts w:hint="eastAsia"/>
        </w:rPr>
        <w:t>10</w:t>
      </w:r>
      <w:r>
        <w:rPr>
          <w:rFonts w:hint="eastAsia"/>
        </w:rPr>
        <w:t>个常规赛季的公开数据进行建模。由于比赛从赛制，到规则等各个方面都随着时代不断改变，甚至评判输赢的规则都有改变；尽管目前可以收集到自从</w:t>
      </w:r>
      <w:r>
        <w:rPr>
          <w:rFonts w:hint="eastAsia"/>
        </w:rPr>
        <w:t>1946-47</w:t>
      </w:r>
      <w:r>
        <w:rPr>
          <w:rFonts w:hint="eastAsia"/>
        </w:rPr>
        <w:t>赛季开始至今的所有赛事数据，之前的数据对现在比赛的分析也没有太多可借鉴作用。所以我们用今年来的所有常规赛事所公开的数据进行分析与建模。比如在上世纪末期，一个球队的输赢很大程度取决于个头最大的球员（如中风和大前锋），因为当时比赛的节奏相对较慢，主导比赛进程的球员通常是个头大的球员；但是如今，比赛节奏越来越快，比赛进程也更趋于数据化，专业化和技术化，这就为身形较小而灵活，但是技术水平很高，如投篮水平很高，控球能力很强的球员如史蒂芬库里，詹姆斯哈登，凯利欧文等身高不出众但命中率很高的球员。但联盟赛制转变后更有利于进攻型球员，尤其是擅长投射的球员，这使得比赛更激动人心，吸引更多观众的目光。</w:t>
      </w:r>
    </w:p>
    <w:p w:rsidR="00323ABD" w:rsidRDefault="00323ABD" w:rsidP="00323ABD"/>
    <w:p w:rsidR="00323ABD" w:rsidRPr="00323ABD" w:rsidRDefault="00323ABD" w:rsidP="00323ABD">
      <w:pPr>
        <w:pStyle w:val="ListParagraph"/>
        <w:numPr>
          <w:ilvl w:val="0"/>
          <w:numId w:val="2"/>
        </w:numPr>
        <w:ind w:firstLineChars="0"/>
        <w:rPr>
          <w:sz w:val="24"/>
        </w:rPr>
      </w:pPr>
      <w:r w:rsidRPr="00323ABD">
        <w:rPr>
          <w:rFonts w:hint="eastAsia"/>
          <w:sz w:val="24"/>
        </w:rPr>
        <w:t>每个赛季所有球员的整体数据，变量包括</w:t>
      </w:r>
    </w:p>
    <w:p w:rsidR="00323ABD" w:rsidRDefault="00323ABD" w:rsidP="00323ABD">
      <w:pPr>
        <w:jc w:val="right"/>
        <w:rPr>
          <w:sz w:val="11"/>
        </w:rPr>
      </w:pPr>
      <w:r>
        <w:rPr>
          <w:rFonts w:hint="eastAsia"/>
          <w:sz w:val="11"/>
        </w:rPr>
        <w:t>以</w:t>
      </w:r>
      <w:r>
        <w:rPr>
          <w:rFonts w:hint="eastAsia"/>
          <w:sz w:val="11"/>
        </w:rPr>
        <w:t>2011-12</w:t>
      </w:r>
      <w:r>
        <w:rPr>
          <w:rFonts w:hint="eastAsia"/>
          <w:sz w:val="11"/>
        </w:rPr>
        <w:t>赛季比赛中球员数据为例：</w:t>
      </w:r>
    </w:p>
    <w:tbl>
      <w:tblPr>
        <w:tblStyle w:val="PlainTable1"/>
        <w:tblW w:w="0" w:type="auto"/>
        <w:tblBorders>
          <w:top w:val="single" w:sz="4" w:space="0" w:color="4472C4" w:themeColor="accent1"/>
          <w:left w:val="none" w:sz="0" w:space="0" w:color="auto"/>
          <w:bottom w:val="single" w:sz="4" w:space="0" w:color="4472C4" w:themeColor="accent1"/>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2765"/>
        <w:gridCol w:w="2765"/>
        <w:gridCol w:w="2766"/>
      </w:tblGrid>
      <w:tr w:rsidR="00323ABD" w:rsidTr="00A8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4472C4" w:themeColor="accent1"/>
              <w:left w:val="nil"/>
              <w:bottom w:val="single" w:sz="4" w:space="0" w:color="4472C4" w:themeColor="accent1"/>
              <w:right w:val="nil"/>
            </w:tcBorders>
            <w:shd w:val="clear" w:color="auto" w:fill="FFF2CC" w:themeFill="accent4" w:themeFillTint="33"/>
            <w:hideMark/>
          </w:tcPr>
          <w:p w:rsidR="00323ABD" w:rsidRDefault="00323ABD" w:rsidP="00A83D97">
            <w:pPr>
              <w:rPr>
                <w:sz w:val="15"/>
              </w:rPr>
            </w:pPr>
            <w:r>
              <w:rPr>
                <w:rFonts w:hint="eastAsia"/>
                <w:sz w:val="15"/>
              </w:rPr>
              <w:lastRenderedPageBreak/>
              <w:t>变量名</w:t>
            </w:r>
          </w:p>
        </w:tc>
        <w:tc>
          <w:tcPr>
            <w:tcW w:w="2765" w:type="dxa"/>
            <w:tcBorders>
              <w:top w:val="single" w:sz="4" w:space="0" w:color="4472C4" w:themeColor="accent1"/>
              <w:left w:val="nil"/>
              <w:bottom w:val="single" w:sz="4" w:space="0" w:color="4472C4" w:themeColor="accent1"/>
              <w:right w:val="nil"/>
            </w:tcBorders>
            <w:shd w:val="clear" w:color="auto" w:fill="FFF2CC" w:themeFill="accent4" w:themeFillTint="33"/>
            <w:hideMark/>
          </w:tcPr>
          <w:p w:rsidR="00323ABD" w:rsidRDefault="00323ABD" w:rsidP="00A83D97">
            <w:pPr>
              <w:cnfStyle w:val="100000000000" w:firstRow="1" w:lastRow="0" w:firstColumn="0" w:lastColumn="0" w:oddVBand="0" w:evenVBand="0" w:oddHBand="0" w:evenHBand="0" w:firstRowFirstColumn="0" w:firstRowLastColumn="0" w:lastRowFirstColumn="0" w:lastRowLastColumn="0"/>
              <w:rPr>
                <w:sz w:val="15"/>
              </w:rPr>
            </w:pPr>
            <w:r>
              <w:rPr>
                <w:rFonts w:hint="eastAsia"/>
                <w:sz w:val="15"/>
              </w:rPr>
              <w:t>变量含义（英文）</w:t>
            </w:r>
          </w:p>
        </w:tc>
        <w:tc>
          <w:tcPr>
            <w:tcW w:w="2766" w:type="dxa"/>
            <w:tcBorders>
              <w:top w:val="single" w:sz="4" w:space="0" w:color="4472C4" w:themeColor="accent1"/>
              <w:left w:val="nil"/>
              <w:bottom w:val="single" w:sz="4" w:space="0" w:color="4472C4" w:themeColor="accent1"/>
              <w:right w:val="nil"/>
            </w:tcBorders>
            <w:shd w:val="clear" w:color="auto" w:fill="FFF2CC" w:themeFill="accent4" w:themeFillTint="33"/>
            <w:hideMark/>
          </w:tcPr>
          <w:p w:rsidR="00323ABD" w:rsidRDefault="00323ABD" w:rsidP="00A83D97">
            <w:pPr>
              <w:cnfStyle w:val="100000000000" w:firstRow="1" w:lastRow="0" w:firstColumn="0" w:lastColumn="0" w:oddVBand="0" w:evenVBand="0" w:oddHBand="0" w:evenHBand="0" w:firstRowFirstColumn="0" w:firstRowLastColumn="0" w:lastRowFirstColumn="0" w:lastRowLastColumn="0"/>
              <w:rPr>
                <w:sz w:val="15"/>
              </w:rPr>
            </w:pPr>
            <w:r>
              <w:rPr>
                <w:rFonts w:hint="eastAsia"/>
                <w:sz w:val="15"/>
              </w:rPr>
              <w:t>变量含义（中文）</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single" w:sz="4" w:space="0" w:color="4472C4" w:themeColor="accent1"/>
              <w:left w:val="nil"/>
              <w:bottom w:val="nil"/>
              <w:right w:val="nil"/>
            </w:tcBorders>
            <w:shd w:val="clear" w:color="auto" w:fill="FFFFFF" w:themeFill="background1"/>
            <w:hideMark/>
          </w:tcPr>
          <w:p w:rsidR="00323ABD" w:rsidRDefault="00323ABD" w:rsidP="00A83D97">
            <w:pPr>
              <w:rPr>
                <w:sz w:val="15"/>
              </w:rPr>
            </w:pPr>
            <w:proofErr w:type="spellStart"/>
            <w:r>
              <w:rPr>
                <w:rFonts w:hint="eastAsia"/>
                <w:sz w:val="15"/>
              </w:rPr>
              <w:t>Rk</w:t>
            </w:r>
            <w:proofErr w:type="spellEnd"/>
          </w:p>
        </w:tc>
        <w:tc>
          <w:tcPr>
            <w:tcW w:w="2765" w:type="dxa"/>
            <w:tcBorders>
              <w:top w:val="single" w:sz="4" w:space="0" w:color="4472C4" w:themeColor="accent1"/>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Rank</w:t>
            </w:r>
          </w:p>
        </w:tc>
        <w:tc>
          <w:tcPr>
            <w:tcW w:w="2766" w:type="dxa"/>
            <w:tcBorders>
              <w:top w:val="single" w:sz="4" w:space="0" w:color="4472C4" w:themeColor="accent1"/>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排名</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proofErr w:type="spellStart"/>
            <w:r>
              <w:rPr>
                <w:rFonts w:hint="eastAsia"/>
                <w:sz w:val="15"/>
              </w:rPr>
              <w:t>Pos</w:t>
            </w:r>
            <w:proofErr w:type="spellEnd"/>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ascii="Helvetica" w:hAnsi="Helvetica" w:cs="Helvetica"/>
                <w:color w:val="000000"/>
                <w:sz w:val="15"/>
                <w:szCs w:val="21"/>
                <w:shd w:val="clear" w:color="auto" w:fill="FFFFFF"/>
              </w:rPr>
              <w:t>Position</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首发位置</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Age</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Player's age</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年龄</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Tm</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Team</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所在球队</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G</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Games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该赛季比赛总场数</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GS</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Games Started</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MP</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Minutes Played</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球员上场时长</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FG</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Field Goals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球员投篮命中</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FGA</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Field Goals Attempts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球员投篮</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FG%</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Field Goal Percentage</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场均球员命中率</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3P</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3-Point Field Goals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w:t>
            </w:r>
            <w:r>
              <w:rPr>
                <w:rFonts w:hint="eastAsia"/>
                <w:sz w:val="15"/>
              </w:rPr>
              <w:t>3</w:t>
            </w:r>
            <w:r>
              <w:rPr>
                <w:rFonts w:hint="eastAsia"/>
                <w:sz w:val="15"/>
              </w:rPr>
              <w:t>分球命中得分次数</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3PA</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3-Point Field Goal Attempts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w:t>
            </w:r>
            <w:r>
              <w:rPr>
                <w:rFonts w:hint="eastAsia"/>
                <w:sz w:val="15"/>
              </w:rPr>
              <w:t>3</w:t>
            </w:r>
            <w:r>
              <w:rPr>
                <w:rFonts w:hint="eastAsia"/>
                <w:sz w:val="15"/>
              </w:rPr>
              <w:t>分球投篮次数</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3P%</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FG% on 3-Pt FGAs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w:t>
            </w:r>
            <w:r>
              <w:rPr>
                <w:rFonts w:hint="eastAsia"/>
                <w:sz w:val="15"/>
              </w:rPr>
              <w:t>3</w:t>
            </w:r>
            <w:r>
              <w:rPr>
                <w:rFonts w:hint="eastAsia"/>
                <w:sz w:val="15"/>
              </w:rPr>
              <w:t>分球得分率</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2P</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2-Point Field Goals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w:t>
            </w:r>
            <w:r>
              <w:rPr>
                <w:rFonts w:hint="eastAsia"/>
                <w:sz w:val="15"/>
              </w:rPr>
              <w:t>2</w:t>
            </w:r>
            <w:r>
              <w:rPr>
                <w:rFonts w:hint="eastAsia"/>
                <w:sz w:val="15"/>
              </w:rPr>
              <w:t>分球命中得分次数</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2PA</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2-point Field Goal Attempts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w:t>
            </w:r>
            <w:r>
              <w:rPr>
                <w:rFonts w:hint="eastAsia"/>
                <w:sz w:val="15"/>
              </w:rPr>
              <w:t>2</w:t>
            </w:r>
            <w:r>
              <w:rPr>
                <w:rFonts w:hint="eastAsia"/>
                <w:sz w:val="15"/>
              </w:rPr>
              <w:t>分球投篮次数</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2P%</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FG% on 2-Pt FGAs.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w:t>
            </w:r>
            <w:r>
              <w:rPr>
                <w:rFonts w:hint="eastAsia"/>
                <w:sz w:val="15"/>
              </w:rPr>
              <w:t>2</w:t>
            </w:r>
            <w:r>
              <w:rPr>
                <w:rFonts w:hint="eastAsia"/>
                <w:sz w:val="15"/>
              </w:rPr>
              <w:t>分球得分率</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proofErr w:type="spellStart"/>
            <w:r>
              <w:rPr>
                <w:rFonts w:hint="eastAsia"/>
                <w:sz w:val="15"/>
              </w:rPr>
              <w:t>eFG</w:t>
            </w:r>
            <w:proofErr w:type="spellEnd"/>
            <w:r>
              <w:rPr>
                <w:rFonts w:hint="eastAsia"/>
                <w:sz w:val="15"/>
              </w:rPr>
              <w:t>%</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Effective Field Goal Percent</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w:t>
            </w:r>
            <w:r>
              <w:rPr>
                <w:rFonts w:ascii="Helvetica" w:hAnsi="Helvetica" w:cs="Helvetica" w:hint="eastAsia"/>
                <w:color w:val="333333"/>
                <w:sz w:val="15"/>
                <w:szCs w:val="21"/>
                <w:shd w:val="clear" w:color="auto" w:fill="FFFFFF"/>
              </w:rPr>
              <w:t>有效的投篮得分率</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FT</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Free Throws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场均罚球得分</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FTA</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Free Throw Attempts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场均罚球投篮次数</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FT%</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Free Throw Percentage</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场均罚球命中率</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ORB</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Offensive Rebound</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场均进攻篮板球次数</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DRB</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Defensive Rebounds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场均防守篮板球次数</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TRB</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Total Rebounds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场均篮板球总次数</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AST</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Assists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场均助攻次数</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STL</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Steals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场均盖帽次数</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BLK</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Blocks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场均抢断次数</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TOV</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Turnovers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场均失误次数</w:t>
            </w:r>
          </w:p>
        </w:tc>
      </w:tr>
      <w:tr w:rsidR="00323ABD" w:rsidTr="00A83D97">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nil"/>
              <w:right w:val="nil"/>
            </w:tcBorders>
            <w:shd w:val="clear" w:color="auto" w:fill="FFFFFF" w:themeFill="background1"/>
            <w:hideMark/>
          </w:tcPr>
          <w:p w:rsidR="00323ABD" w:rsidRDefault="00323ABD" w:rsidP="00A83D97">
            <w:pPr>
              <w:rPr>
                <w:sz w:val="15"/>
              </w:rPr>
            </w:pPr>
            <w:r>
              <w:rPr>
                <w:rFonts w:hint="eastAsia"/>
                <w:sz w:val="15"/>
              </w:rPr>
              <w:t>PF</w:t>
            </w:r>
          </w:p>
        </w:tc>
        <w:tc>
          <w:tcPr>
            <w:tcW w:w="2765"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Personal Fouls</w:t>
            </w:r>
          </w:p>
        </w:tc>
        <w:tc>
          <w:tcPr>
            <w:tcW w:w="2766" w:type="dxa"/>
            <w:tcBorders>
              <w:top w:val="nil"/>
              <w:left w:val="nil"/>
              <w:bottom w:val="nil"/>
              <w:right w:val="nil"/>
            </w:tcBorders>
            <w:shd w:val="clear" w:color="auto" w:fill="FFFFFF" w:themeFill="background1"/>
            <w:hideMark/>
          </w:tcPr>
          <w:p w:rsidR="00323ABD" w:rsidRDefault="00323ABD" w:rsidP="00A83D97">
            <w:pPr>
              <w:cnfStyle w:val="000000000000" w:firstRow="0" w:lastRow="0" w:firstColumn="0" w:lastColumn="0" w:oddVBand="0" w:evenVBand="0" w:oddHBand="0" w:evenHBand="0" w:firstRowFirstColumn="0" w:firstRowLastColumn="0" w:lastRowFirstColumn="0" w:lastRowLastColumn="0"/>
              <w:rPr>
                <w:sz w:val="15"/>
              </w:rPr>
            </w:pPr>
            <w:r>
              <w:rPr>
                <w:rFonts w:hint="eastAsia"/>
                <w:sz w:val="15"/>
              </w:rPr>
              <w:t>场均个人犯规次数</w:t>
            </w:r>
          </w:p>
        </w:tc>
      </w:tr>
      <w:tr w:rsidR="00323ABD" w:rsidTr="00A8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left w:val="nil"/>
              <w:bottom w:val="single" w:sz="4" w:space="0" w:color="4472C4" w:themeColor="accent1"/>
              <w:right w:val="nil"/>
            </w:tcBorders>
            <w:shd w:val="clear" w:color="auto" w:fill="FFFFFF" w:themeFill="background1"/>
            <w:hideMark/>
          </w:tcPr>
          <w:p w:rsidR="00323ABD" w:rsidRDefault="00323ABD" w:rsidP="00A83D97">
            <w:pPr>
              <w:rPr>
                <w:sz w:val="15"/>
              </w:rPr>
            </w:pPr>
            <w:r>
              <w:rPr>
                <w:rFonts w:hint="eastAsia"/>
                <w:sz w:val="15"/>
              </w:rPr>
              <w:t>PTS</w:t>
            </w:r>
          </w:p>
        </w:tc>
        <w:tc>
          <w:tcPr>
            <w:tcW w:w="2765" w:type="dxa"/>
            <w:tcBorders>
              <w:top w:val="nil"/>
              <w:left w:val="nil"/>
              <w:bottom w:val="single" w:sz="4" w:space="0" w:color="4472C4" w:themeColor="accent1"/>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Points</w:t>
            </w:r>
          </w:p>
        </w:tc>
        <w:tc>
          <w:tcPr>
            <w:tcW w:w="2766" w:type="dxa"/>
            <w:tcBorders>
              <w:top w:val="nil"/>
              <w:left w:val="nil"/>
              <w:bottom w:val="single" w:sz="4" w:space="0" w:color="4472C4" w:themeColor="accent1"/>
              <w:right w:val="nil"/>
            </w:tcBorders>
            <w:shd w:val="clear" w:color="auto" w:fill="FFFFFF" w:themeFill="background1"/>
            <w:hideMark/>
          </w:tcPr>
          <w:p w:rsidR="00323ABD" w:rsidRDefault="00323ABD" w:rsidP="00A83D97">
            <w:pPr>
              <w:cnfStyle w:val="000000100000" w:firstRow="0" w:lastRow="0" w:firstColumn="0" w:lastColumn="0" w:oddVBand="0" w:evenVBand="0" w:oddHBand="1" w:evenHBand="0" w:firstRowFirstColumn="0" w:firstRowLastColumn="0" w:lastRowFirstColumn="0" w:lastRowLastColumn="0"/>
              <w:rPr>
                <w:sz w:val="15"/>
              </w:rPr>
            </w:pPr>
            <w:r>
              <w:rPr>
                <w:rFonts w:hint="eastAsia"/>
                <w:sz w:val="15"/>
              </w:rPr>
              <w:t>场均得分</w:t>
            </w:r>
          </w:p>
        </w:tc>
      </w:tr>
    </w:tbl>
    <w:p w:rsidR="00323ABD" w:rsidRDefault="00323ABD" w:rsidP="00323ABD"/>
    <w:p w:rsidR="00323ABD" w:rsidRPr="00323ABD" w:rsidRDefault="00323ABD" w:rsidP="00323ABD">
      <w:pPr>
        <w:pStyle w:val="ListParagraph"/>
        <w:numPr>
          <w:ilvl w:val="0"/>
          <w:numId w:val="2"/>
        </w:numPr>
        <w:ind w:firstLineChars="0"/>
        <w:rPr>
          <w:sz w:val="24"/>
        </w:rPr>
      </w:pPr>
      <w:r w:rsidRPr="00323ABD">
        <w:rPr>
          <w:rFonts w:hint="eastAsia"/>
          <w:sz w:val="24"/>
        </w:rPr>
        <w:t>收集每个赛季所有球队的信息如下：</w:t>
      </w:r>
    </w:p>
    <w:p w:rsidR="00323ABD" w:rsidRDefault="00323ABD" w:rsidP="00323ABD">
      <w:pPr>
        <w:pStyle w:val="ListParagraph"/>
        <w:ind w:left="420" w:firstLineChars="0" w:firstLine="0"/>
        <w:jc w:val="right"/>
        <w:rPr>
          <w:sz w:val="11"/>
        </w:rPr>
      </w:pPr>
      <w:r>
        <w:rPr>
          <w:rFonts w:hint="eastAsia"/>
          <w:sz w:val="11"/>
        </w:rPr>
        <w:t>以</w:t>
      </w:r>
      <w:r>
        <w:rPr>
          <w:rFonts w:hint="eastAsia"/>
          <w:sz w:val="11"/>
        </w:rPr>
        <w:t>2011-12</w:t>
      </w:r>
      <w:r>
        <w:rPr>
          <w:rFonts w:hint="eastAsia"/>
          <w:sz w:val="11"/>
        </w:rPr>
        <w:t>赛季比赛中球员数据为例：</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23ABD" w:rsidTr="00A83D97">
        <w:tc>
          <w:tcPr>
            <w:tcW w:w="2765" w:type="dxa"/>
            <w:tcBorders>
              <w:top w:val="single" w:sz="4" w:space="0" w:color="auto"/>
              <w:left w:val="nil"/>
              <w:bottom w:val="single" w:sz="4" w:space="0" w:color="auto"/>
              <w:right w:val="nil"/>
            </w:tcBorders>
            <w:shd w:val="clear" w:color="auto" w:fill="FFF2CC" w:themeFill="accent4" w:themeFillTint="33"/>
            <w:hideMark/>
          </w:tcPr>
          <w:p w:rsidR="00323ABD" w:rsidRDefault="00323ABD" w:rsidP="00A83D97">
            <w:pPr>
              <w:rPr>
                <w:sz w:val="15"/>
              </w:rPr>
            </w:pPr>
            <w:r>
              <w:rPr>
                <w:rFonts w:hint="eastAsia"/>
                <w:sz w:val="15"/>
              </w:rPr>
              <w:t>变量名</w:t>
            </w:r>
          </w:p>
        </w:tc>
        <w:tc>
          <w:tcPr>
            <w:tcW w:w="2765" w:type="dxa"/>
            <w:tcBorders>
              <w:top w:val="single" w:sz="4" w:space="0" w:color="auto"/>
              <w:left w:val="nil"/>
              <w:bottom w:val="single" w:sz="4" w:space="0" w:color="auto"/>
              <w:right w:val="nil"/>
            </w:tcBorders>
            <w:shd w:val="clear" w:color="auto" w:fill="FFF2CC" w:themeFill="accent4" w:themeFillTint="33"/>
            <w:hideMark/>
          </w:tcPr>
          <w:p w:rsidR="00323ABD" w:rsidRDefault="00323ABD" w:rsidP="00A83D97">
            <w:pPr>
              <w:rPr>
                <w:sz w:val="15"/>
              </w:rPr>
            </w:pPr>
            <w:r>
              <w:rPr>
                <w:rFonts w:hint="eastAsia"/>
                <w:sz w:val="15"/>
              </w:rPr>
              <w:t>英文名称</w:t>
            </w:r>
          </w:p>
        </w:tc>
        <w:tc>
          <w:tcPr>
            <w:tcW w:w="2766" w:type="dxa"/>
            <w:tcBorders>
              <w:top w:val="single" w:sz="4" w:space="0" w:color="auto"/>
              <w:left w:val="nil"/>
              <w:bottom w:val="single" w:sz="4" w:space="0" w:color="auto"/>
              <w:right w:val="nil"/>
            </w:tcBorders>
            <w:shd w:val="clear" w:color="auto" w:fill="FFF2CC" w:themeFill="accent4" w:themeFillTint="33"/>
            <w:hideMark/>
          </w:tcPr>
          <w:p w:rsidR="00323ABD" w:rsidRDefault="00323ABD" w:rsidP="00A83D97">
            <w:pPr>
              <w:rPr>
                <w:sz w:val="15"/>
              </w:rPr>
            </w:pPr>
            <w:r>
              <w:rPr>
                <w:rFonts w:hint="eastAsia"/>
                <w:sz w:val="15"/>
              </w:rPr>
              <w:t>中文解释</w:t>
            </w:r>
          </w:p>
        </w:tc>
      </w:tr>
      <w:tr w:rsidR="00323ABD" w:rsidTr="00A83D97">
        <w:tc>
          <w:tcPr>
            <w:tcW w:w="2765" w:type="dxa"/>
            <w:tcBorders>
              <w:top w:val="single" w:sz="4" w:space="0" w:color="auto"/>
              <w:left w:val="nil"/>
              <w:bottom w:val="nil"/>
              <w:right w:val="nil"/>
            </w:tcBorders>
            <w:hideMark/>
          </w:tcPr>
          <w:p w:rsidR="00323ABD" w:rsidRDefault="00323ABD" w:rsidP="00A83D97">
            <w:pPr>
              <w:rPr>
                <w:sz w:val="15"/>
              </w:rPr>
            </w:pPr>
            <w:proofErr w:type="spellStart"/>
            <w:r>
              <w:rPr>
                <w:rFonts w:hint="eastAsia"/>
                <w:sz w:val="15"/>
              </w:rPr>
              <w:t>Rk</w:t>
            </w:r>
            <w:proofErr w:type="spellEnd"/>
          </w:p>
        </w:tc>
        <w:tc>
          <w:tcPr>
            <w:tcW w:w="2765" w:type="dxa"/>
            <w:tcBorders>
              <w:top w:val="single" w:sz="4" w:space="0" w:color="auto"/>
              <w:left w:val="nil"/>
              <w:bottom w:val="nil"/>
              <w:right w:val="nil"/>
            </w:tcBorders>
            <w:hideMark/>
          </w:tcPr>
          <w:p w:rsidR="00323ABD" w:rsidRDefault="00323ABD" w:rsidP="00A83D97">
            <w:pPr>
              <w:rPr>
                <w:sz w:val="15"/>
              </w:rPr>
            </w:pPr>
            <w:r>
              <w:rPr>
                <w:rFonts w:hint="eastAsia"/>
                <w:sz w:val="15"/>
              </w:rPr>
              <w:t>Rank</w:t>
            </w:r>
          </w:p>
        </w:tc>
        <w:tc>
          <w:tcPr>
            <w:tcW w:w="2766" w:type="dxa"/>
            <w:tcBorders>
              <w:top w:val="single" w:sz="4" w:space="0" w:color="auto"/>
              <w:left w:val="nil"/>
              <w:bottom w:val="nil"/>
              <w:right w:val="nil"/>
            </w:tcBorders>
            <w:hideMark/>
          </w:tcPr>
          <w:p w:rsidR="00323ABD" w:rsidRDefault="00323ABD" w:rsidP="00A83D97">
            <w:pPr>
              <w:rPr>
                <w:sz w:val="15"/>
              </w:rPr>
            </w:pPr>
            <w:r>
              <w:rPr>
                <w:rFonts w:hint="eastAsia"/>
                <w:sz w:val="15"/>
              </w:rPr>
              <w:t>球队在赛季中的排名</w:t>
            </w:r>
          </w:p>
        </w:tc>
      </w:tr>
      <w:tr w:rsidR="00323ABD" w:rsidTr="00A83D97">
        <w:tc>
          <w:tcPr>
            <w:tcW w:w="2765" w:type="dxa"/>
            <w:tcBorders>
              <w:top w:val="nil"/>
              <w:left w:val="nil"/>
              <w:bottom w:val="nil"/>
              <w:right w:val="nil"/>
            </w:tcBorders>
            <w:hideMark/>
          </w:tcPr>
          <w:p w:rsidR="00323ABD" w:rsidRDefault="00323ABD" w:rsidP="00A83D97">
            <w:pPr>
              <w:rPr>
                <w:sz w:val="15"/>
              </w:rPr>
            </w:pPr>
            <w:r>
              <w:rPr>
                <w:rFonts w:hint="eastAsia"/>
                <w:sz w:val="15"/>
              </w:rPr>
              <w:t>W</w:t>
            </w:r>
          </w:p>
        </w:tc>
        <w:tc>
          <w:tcPr>
            <w:tcW w:w="2765" w:type="dxa"/>
            <w:tcBorders>
              <w:top w:val="nil"/>
              <w:left w:val="nil"/>
              <w:bottom w:val="nil"/>
              <w:right w:val="nil"/>
            </w:tcBorders>
            <w:hideMark/>
          </w:tcPr>
          <w:p w:rsidR="00323ABD" w:rsidRDefault="00323ABD" w:rsidP="00A83D97">
            <w:pPr>
              <w:rPr>
                <w:sz w:val="15"/>
              </w:rPr>
            </w:pPr>
            <w:r>
              <w:rPr>
                <w:rFonts w:hint="eastAsia"/>
                <w:sz w:val="15"/>
              </w:rPr>
              <w:t>Wins</w:t>
            </w:r>
          </w:p>
        </w:tc>
        <w:tc>
          <w:tcPr>
            <w:tcW w:w="2766" w:type="dxa"/>
            <w:tcBorders>
              <w:top w:val="nil"/>
              <w:left w:val="nil"/>
              <w:bottom w:val="nil"/>
              <w:right w:val="nil"/>
            </w:tcBorders>
            <w:hideMark/>
          </w:tcPr>
          <w:p w:rsidR="00323ABD" w:rsidRDefault="00323ABD" w:rsidP="00A83D97">
            <w:pPr>
              <w:rPr>
                <w:sz w:val="15"/>
              </w:rPr>
            </w:pPr>
            <w:r>
              <w:rPr>
                <w:rFonts w:hint="eastAsia"/>
                <w:sz w:val="15"/>
              </w:rPr>
              <w:t>球队整赛季赢过的比赛</w:t>
            </w:r>
          </w:p>
        </w:tc>
      </w:tr>
      <w:tr w:rsidR="00323ABD" w:rsidTr="00A83D97">
        <w:tc>
          <w:tcPr>
            <w:tcW w:w="2765" w:type="dxa"/>
            <w:tcBorders>
              <w:top w:val="nil"/>
              <w:left w:val="nil"/>
              <w:bottom w:val="nil"/>
              <w:right w:val="nil"/>
            </w:tcBorders>
            <w:hideMark/>
          </w:tcPr>
          <w:p w:rsidR="00323ABD" w:rsidRDefault="00323ABD" w:rsidP="00A83D97">
            <w:pPr>
              <w:rPr>
                <w:sz w:val="15"/>
              </w:rPr>
            </w:pPr>
            <w:r>
              <w:rPr>
                <w:rFonts w:hint="eastAsia"/>
                <w:sz w:val="15"/>
              </w:rPr>
              <w:t>W/L%</w:t>
            </w:r>
          </w:p>
        </w:tc>
        <w:tc>
          <w:tcPr>
            <w:tcW w:w="2765" w:type="dxa"/>
            <w:tcBorders>
              <w:top w:val="nil"/>
              <w:left w:val="nil"/>
              <w:bottom w:val="nil"/>
              <w:right w:val="nil"/>
            </w:tcBorders>
            <w:hideMark/>
          </w:tcPr>
          <w:p w:rsidR="00323ABD" w:rsidRDefault="00323ABD" w:rsidP="00A83D97">
            <w:pPr>
              <w:rPr>
                <w:sz w:val="15"/>
              </w:rPr>
            </w:pPr>
            <w:r>
              <w:rPr>
                <w:rFonts w:hint="eastAsia"/>
                <w:sz w:val="15"/>
              </w:rPr>
              <w:t>Win-Loss Percentage</w:t>
            </w:r>
          </w:p>
        </w:tc>
        <w:tc>
          <w:tcPr>
            <w:tcW w:w="2766" w:type="dxa"/>
            <w:tcBorders>
              <w:top w:val="nil"/>
              <w:left w:val="nil"/>
              <w:bottom w:val="nil"/>
              <w:right w:val="nil"/>
            </w:tcBorders>
            <w:hideMark/>
          </w:tcPr>
          <w:p w:rsidR="00323ABD" w:rsidRDefault="00323ABD" w:rsidP="00A83D97">
            <w:pPr>
              <w:rPr>
                <w:sz w:val="15"/>
              </w:rPr>
            </w:pPr>
            <w:r>
              <w:rPr>
                <w:rFonts w:hint="eastAsia"/>
                <w:sz w:val="15"/>
              </w:rPr>
              <w:t>球队的胜负率</w:t>
            </w:r>
          </w:p>
        </w:tc>
      </w:tr>
      <w:tr w:rsidR="00323ABD" w:rsidTr="00A83D97">
        <w:tc>
          <w:tcPr>
            <w:tcW w:w="2765" w:type="dxa"/>
            <w:tcBorders>
              <w:top w:val="nil"/>
              <w:left w:val="nil"/>
              <w:bottom w:val="nil"/>
              <w:right w:val="nil"/>
            </w:tcBorders>
            <w:hideMark/>
          </w:tcPr>
          <w:p w:rsidR="00323ABD" w:rsidRDefault="00323ABD" w:rsidP="00A83D97">
            <w:pPr>
              <w:rPr>
                <w:sz w:val="15"/>
              </w:rPr>
            </w:pPr>
            <w:r>
              <w:rPr>
                <w:rFonts w:hint="eastAsia"/>
                <w:sz w:val="15"/>
              </w:rPr>
              <w:t>MOV</w:t>
            </w:r>
          </w:p>
        </w:tc>
        <w:tc>
          <w:tcPr>
            <w:tcW w:w="2765" w:type="dxa"/>
            <w:tcBorders>
              <w:top w:val="nil"/>
              <w:left w:val="nil"/>
              <w:bottom w:val="nil"/>
              <w:right w:val="nil"/>
            </w:tcBorders>
            <w:hideMark/>
          </w:tcPr>
          <w:p w:rsidR="00323ABD" w:rsidRDefault="00323ABD" w:rsidP="00A83D97">
            <w:pPr>
              <w:rPr>
                <w:sz w:val="15"/>
              </w:rPr>
            </w:pPr>
            <w:r>
              <w:rPr>
                <w:rFonts w:hint="eastAsia"/>
                <w:sz w:val="15"/>
              </w:rPr>
              <w:t>Margin of Victory</w:t>
            </w:r>
          </w:p>
        </w:tc>
        <w:tc>
          <w:tcPr>
            <w:tcW w:w="2766" w:type="dxa"/>
            <w:tcBorders>
              <w:top w:val="nil"/>
              <w:left w:val="nil"/>
              <w:bottom w:val="nil"/>
              <w:right w:val="nil"/>
            </w:tcBorders>
            <w:hideMark/>
          </w:tcPr>
          <w:p w:rsidR="00323ABD" w:rsidRDefault="00323ABD" w:rsidP="00A83D97">
            <w:pPr>
              <w:rPr>
                <w:sz w:val="15"/>
              </w:rPr>
            </w:pPr>
            <w:r>
              <w:rPr>
                <w:rFonts w:hint="eastAsia"/>
                <w:sz w:val="15"/>
              </w:rPr>
              <w:t>输赢球队比分之差</w:t>
            </w:r>
          </w:p>
        </w:tc>
      </w:tr>
      <w:tr w:rsidR="00323ABD" w:rsidTr="00A83D97">
        <w:tc>
          <w:tcPr>
            <w:tcW w:w="2765" w:type="dxa"/>
            <w:tcBorders>
              <w:top w:val="nil"/>
              <w:left w:val="nil"/>
              <w:bottom w:val="nil"/>
              <w:right w:val="nil"/>
            </w:tcBorders>
            <w:hideMark/>
          </w:tcPr>
          <w:p w:rsidR="00323ABD" w:rsidRDefault="00323ABD" w:rsidP="00A83D97">
            <w:pPr>
              <w:rPr>
                <w:sz w:val="15"/>
              </w:rPr>
            </w:pPr>
            <w:proofErr w:type="spellStart"/>
            <w:r>
              <w:rPr>
                <w:rFonts w:hint="eastAsia"/>
                <w:sz w:val="15"/>
              </w:rPr>
              <w:t>Ortg</w:t>
            </w:r>
            <w:proofErr w:type="spellEnd"/>
          </w:p>
        </w:tc>
        <w:tc>
          <w:tcPr>
            <w:tcW w:w="2765" w:type="dxa"/>
            <w:tcBorders>
              <w:top w:val="nil"/>
              <w:left w:val="nil"/>
              <w:bottom w:val="nil"/>
              <w:right w:val="nil"/>
            </w:tcBorders>
            <w:hideMark/>
          </w:tcPr>
          <w:p w:rsidR="00323ABD" w:rsidRDefault="00323ABD" w:rsidP="00A83D97">
            <w:pPr>
              <w:rPr>
                <w:sz w:val="15"/>
              </w:rPr>
            </w:pPr>
            <w:r>
              <w:rPr>
                <w:rFonts w:hint="eastAsia"/>
                <w:sz w:val="15"/>
              </w:rPr>
              <w:t>Offensive Rating</w:t>
            </w:r>
          </w:p>
        </w:tc>
        <w:tc>
          <w:tcPr>
            <w:tcW w:w="2766" w:type="dxa"/>
            <w:tcBorders>
              <w:top w:val="nil"/>
              <w:left w:val="nil"/>
              <w:bottom w:val="nil"/>
              <w:right w:val="nil"/>
            </w:tcBorders>
            <w:hideMark/>
          </w:tcPr>
          <w:p w:rsidR="00323ABD" w:rsidRDefault="00323ABD" w:rsidP="00A83D97">
            <w:pPr>
              <w:rPr>
                <w:sz w:val="15"/>
              </w:rPr>
            </w:pPr>
            <w:r>
              <w:rPr>
                <w:rFonts w:hint="eastAsia"/>
                <w:sz w:val="15"/>
              </w:rPr>
              <w:t>每</w:t>
            </w:r>
            <w:r>
              <w:rPr>
                <w:rFonts w:hint="eastAsia"/>
                <w:sz w:val="15"/>
              </w:rPr>
              <w:t>100</w:t>
            </w:r>
            <w:r>
              <w:rPr>
                <w:rFonts w:hint="eastAsia"/>
                <w:sz w:val="15"/>
              </w:rPr>
              <w:t>次进攻的得分</w:t>
            </w:r>
          </w:p>
        </w:tc>
      </w:tr>
      <w:tr w:rsidR="00323ABD" w:rsidTr="00A83D97">
        <w:tc>
          <w:tcPr>
            <w:tcW w:w="2765" w:type="dxa"/>
            <w:tcBorders>
              <w:top w:val="nil"/>
              <w:left w:val="nil"/>
              <w:bottom w:val="nil"/>
              <w:right w:val="nil"/>
            </w:tcBorders>
            <w:hideMark/>
          </w:tcPr>
          <w:p w:rsidR="00323ABD" w:rsidRDefault="00323ABD" w:rsidP="00A83D97">
            <w:pPr>
              <w:rPr>
                <w:sz w:val="15"/>
              </w:rPr>
            </w:pPr>
            <w:proofErr w:type="spellStart"/>
            <w:r>
              <w:rPr>
                <w:rFonts w:hint="eastAsia"/>
                <w:sz w:val="15"/>
              </w:rPr>
              <w:t>DRtg</w:t>
            </w:r>
            <w:proofErr w:type="spellEnd"/>
          </w:p>
        </w:tc>
        <w:tc>
          <w:tcPr>
            <w:tcW w:w="2765" w:type="dxa"/>
            <w:tcBorders>
              <w:top w:val="nil"/>
              <w:left w:val="nil"/>
              <w:bottom w:val="nil"/>
              <w:right w:val="nil"/>
            </w:tcBorders>
            <w:hideMark/>
          </w:tcPr>
          <w:p w:rsidR="00323ABD" w:rsidRDefault="00323ABD" w:rsidP="00A83D97">
            <w:pPr>
              <w:rPr>
                <w:sz w:val="15"/>
              </w:rPr>
            </w:pPr>
            <w:r>
              <w:rPr>
                <w:rFonts w:hint="eastAsia"/>
                <w:sz w:val="15"/>
              </w:rPr>
              <w:t>Defensive Rating</w:t>
            </w:r>
          </w:p>
        </w:tc>
        <w:tc>
          <w:tcPr>
            <w:tcW w:w="2766" w:type="dxa"/>
            <w:tcBorders>
              <w:top w:val="nil"/>
              <w:left w:val="nil"/>
              <w:bottom w:val="nil"/>
              <w:right w:val="nil"/>
            </w:tcBorders>
            <w:hideMark/>
          </w:tcPr>
          <w:p w:rsidR="00323ABD" w:rsidRDefault="00323ABD" w:rsidP="00A83D97">
            <w:pPr>
              <w:rPr>
                <w:sz w:val="15"/>
              </w:rPr>
            </w:pPr>
            <w:r>
              <w:rPr>
                <w:rFonts w:hint="eastAsia"/>
                <w:sz w:val="15"/>
              </w:rPr>
              <w:t>每</w:t>
            </w:r>
            <w:r>
              <w:rPr>
                <w:rFonts w:hint="eastAsia"/>
                <w:sz w:val="15"/>
              </w:rPr>
              <w:t>100</w:t>
            </w:r>
            <w:r>
              <w:rPr>
                <w:rFonts w:hint="eastAsia"/>
                <w:sz w:val="15"/>
              </w:rPr>
              <w:t>次进攻的失分</w:t>
            </w:r>
          </w:p>
        </w:tc>
      </w:tr>
      <w:tr w:rsidR="00323ABD" w:rsidTr="00A83D97">
        <w:tc>
          <w:tcPr>
            <w:tcW w:w="2765" w:type="dxa"/>
            <w:tcBorders>
              <w:top w:val="nil"/>
              <w:left w:val="nil"/>
              <w:bottom w:val="nil"/>
              <w:right w:val="nil"/>
            </w:tcBorders>
            <w:hideMark/>
          </w:tcPr>
          <w:p w:rsidR="00323ABD" w:rsidRDefault="00323ABD" w:rsidP="00A83D97">
            <w:pPr>
              <w:rPr>
                <w:sz w:val="15"/>
              </w:rPr>
            </w:pPr>
            <w:proofErr w:type="spellStart"/>
            <w:r>
              <w:rPr>
                <w:rFonts w:hint="eastAsia"/>
                <w:sz w:val="15"/>
              </w:rPr>
              <w:t>NRtg</w:t>
            </w:r>
            <w:proofErr w:type="spellEnd"/>
          </w:p>
        </w:tc>
        <w:tc>
          <w:tcPr>
            <w:tcW w:w="2765" w:type="dxa"/>
            <w:tcBorders>
              <w:top w:val="nil"/>
              <w:left w:val="nil"/>
              <w:bottom w:val="nil"/>
              <w:right w:val="nil"/>
            </w:tcBorders>
            <w:hideMark/>
          </w:tcPr>
          <w:p w:rsidR="00323ABD" w:rsidRDefault="00323ABD" w:rsidP="00A83D97">
            <w:pPr>
              <w:rPr>
                <w:sz w:val="15"/>
              </w:rPr>
            </w:pPr>
            <w:r>
              <w:rPr>
                <w:rFonts w:hint="eastAsia"/>
                <w:sz w:val="15"/>
              </w:rPr>
              <w:t>Net Rating</w:t>
            </w:r>
          </w:p>
        </w:tc>
        <w:tc>
          <w:tcPr>
            <w:tcW w:w="2766" w:type="dxa"/>
            <w:tcBorders>
              <w:top w:val="nil"/>
              <w:left w:val="nil"/>
              <w:bottom w:val="nil"/>
              <w:right w:val="nil"/>
            </w:tcBorders>
            <w:hideMark/>
          </w:tcPr>
          <w:p w:rsidR="00323ABD" w:rsidRDefault="00323ABD" w:rsidP="00A83D97">
            <w:pPr>
              <w:rPr>
                <w:sz w:val="15"/>
              </w:rPr>
            </w:pPr>
            <w:r>
              <w:rPr>
                <w:rFonts w:hint="eastAsia"/>
                <w:sz w:val="15"/>
              </w:rPr>
              <w:t>·每</w:t>
            </w:r>
            <w:r>
              <w:rPr>
                <w:rFonts w:hint="eastAsia"/>
                <w:sz w:val="15"/>
              </w:rPr>
              <w:t>100</w:t>
            </w:r>
            <w:r>
              <w:rPr>
                <w:rFonts w:hint="eastAsia"/>
                <w:sz w:val="15"/>
              </w:rPr>
              <w:t>次进攻机会的净胜分</w:t>
            </w:r>
          </w:p>
        </w:tc>
      </w:tr>
      <w:tr w:rsidR="00323ABD" w:rsidTr="00A83D97">
        <w:tc>
          <w:tcPr>
            <w:tcW w:w="2765" w:type="dxa"/>
            <w:tcBorders>
              <w:top w:val="nil"/>
              <w:left w:val="nil"/>
              <w:bottom w:val="nil"/>
              <w:right w:val="nil"/>
            </w:tcBorders>
            <w:hideMark/>
          </w:tcPr>
          <w:p w:rsidR="00323ABD" w:rsidRDefault="00323ABD" w:rsidP="00A83D97">
            <w:pPr>
              <w:rPr>
                <w:sz w:val="15"/>
              </w:rPr>
            </w:pPr>
            <w:r>
              <w:rPr>
                <w:rFonts w:hint="eastAsia"/>
                <w:sz w:val="15"/>
              </w:rPr>
              <w:t>MOV/A</w:t>
            </w:r>
          </w:p>
        </w:tc>
        <w:tc>
          <w:tcPr>
            <w:tcW w:w="2765" w:type="dxa"/>
            <w:tcBorders>
              <w:top w:val="nil"/>
              <w:left w:val="nil"/>
              <w:bottom w:val="nil"/>
              <w:right w:val="nil"/>
            </w:tcBorders>
            <w:hideMark/>
          </w:tcPr>
          <w:p w:rsidR="00323ABD" w:rsidRDefault="00323ABD" w:rsidP="00A83D97">
            <w:pPr>
              <w:rPr>
                <w:sz w:val="15"/>
              </w:rPr>
            </w:pPr>
            <w:r>
              <w:rPr>
                <w:rFonts w:hint="eastAsia"/>
                <w:sz w:val="15"/>
              </w:rPr>
              <w:t>Adjusted Margin of Victory</w:t>
            </w:r>
          </w:p>
        </w:tc>
        <w:tc>
          <w:tcPr>
            <w:tcW w:w="2766" w:type="dxa"/>
            <w:tcBorders>
              <w:top w:val="nil"/>
              <w:left w:val="nil"/>
              <w:bottom w:val="nil"/>
              <w:right w:val="nil"/>
            </w:tcBorders>
            <w:hideMark/>
          </w:tcPr>
          <w:p w:rsidR="00323ABD" w:rsidRDefault="00323ABD" w:rsidP="00A83D97">
            <w:pPr>
              <w:rPr>
                <w:sz w:val="15"/>
              </w:rPr>
            </w:pPr>
            <w:r>
              <w:rPr>
                <w:rFonts w:hint="eastAsia"/>
                <w:sz w:val="15"/>
              </w:rPr>
              <w:t>根据对手进攻节奏调整后的</w:t>
            </w:r>
            <w:r>
              <w:rPr>
                <w:rFonts w:hint="eastAsia"/>
                <w:sz w:val="15"/>
              </w:rPr>
              <w:t>MOV</w:t>
            </w:r>
          </w:p>
        </w:tc>
      </w:tr>
      <w:tr w:rsidR="00323ABD" w:rsidTr="00A83D97">
        <w:tc>
          <w:tcPr>
            <w:tcW w:w="2765" w:type="dxa"/>
            <w:tcBorders>
              <w:top w:val="nil"/>
              <w:left w:val="nil"/>
              <w:bottom w:val="nil"/>
              <w:right w:val="nil"/>
            </w:tcBorders>
            <w:hideMark/>
          </w:tcPr>
          <w:p w:rsidR="00323ABD" w:rsidRDefault="00323ABD" w:rsidP="00A83D97">
            <w:pPr>
              <w:rPr>
                <w:sz w:val="15"/>
              </w:rPr>
            </w:pPr>
            <w:proofErr w:type="spellStart"/>
            <w:r>
              <w:rPr>
                <w:rFonts w:hint="eastAsia"/>
                <w:sz w:val="15"/>
              </w:rPr>
              <w:t>Ortg</w:t>
            </w:r>
            <w:proofErr w:type="spellEnd"/>
            <w:r>
              <w:rPr>
                <w:rFonts w:hint="eastAsia"/>
                <w:sz w:val="15"/>
              </w:rPr>
              <w:t>/A</w:t>
            </w:r>
          </w:p>
        </w:tc>
        <w:tc>
          <w:tcPr>
            <w:tcW w:w="2765" w:type="dxa"/>
            <w:tcBorders>
              <w:top w:val="nil"/>
              <w:left w:val="nil"/>
              <w:bottom w:val="nil"/>
              <w:right w:val="nil"/>
            </w:tcBorders>
            <w:hideMark/>
          </w:tcPr>
          <w:p w:rsidR="00323ABD" w:rsidRDefault="00323ABD" w:rsidP="00A83D97">
            <w:pPr>
              <w:rPr>
                <w:sz w:val="15"/>
              </w:rPr>
            </w:pPr>
            <w:r>
              <w:rPr>
                <w:rFonts w:hint="eastAsia"/>
                <w:sz w:val="15"/>
              </w:rPr>
              <w:t>Adjusted Offensive Rating</w:t>
            </w:r>
          </w:p>
        </w:tc>
        <w:tc>
          <w:tcPr>
            <w:tcW w:w="2766" w:type="dxa"/>
            <w:tcBorders>
              <w:top w:val="nil"/>
              <w:left w:val="nil"/>
              <w:bottom w:val="nil"/>
              <w:right w:val="nil"/>
            </w:tcBorders>
            <w:hideMark/>
          </w:tcPr>
          <w:p w:rsidR="00323ABD" w:rsidRDefault="00323ABD" w:rsidP="00A83D97">
            <w:pPr>
              <w:rPr>
                <w:sz w:val="15"/>
              </w:rPr>
            </w:pPr>
            <w:r>
              <w:rPr>
                <w:rFonts w:hint="eastAsia"/>
                <w:sz w:val="15"/>
              </w:rPr>
              <w:t>根据对手进攻节奏调整后的每</w:t>
            </w:r>
            <w:r>
              <w:rPr>
                <w:rFonts w:hint="eastAsia"/>
                <w:sz w:val="15"/>
              </w:rPr>
              <w:t>100</w:t>
            </w:r>
            <w:r>
              <w:rPr>
                <w:rFonts w:hint="eastAsia"/>
                <w:sz w:val="15"/>
              </w:rPr>
              <w:t>次进攻得分</w:t>
            </w:r>
          </w:p>
        </w:tc>
      </w:tr>
      <w:tr w:rsidR="00323ABD" w:rsidTr="00A83D97">
        <w:tc>
          <w:tcPr>
            <w:tcW w:w="2765" w:type="dxa"/>
            <w:tcBorders>
              <w:top w:val="nil"/>
              <w:left w:val="nil"/>
              <w:bottom w:val="nil"/>
              <w:right w:val="nil"/>
            </w:tcBorders>
            <w:hideMark/>
          </w:tcPr>
          <w:p w:rsidR="00323ABD" w:rsidRDefault="00323ABD" w:rsidP="00A83D97">
            <w:pPr>
              <w:rPr>
                <w:sz w:val="15"/>
              </w:rPr>
            </w:pPr>
            <w:proofErr w:type="spellStart"/>
            <w:r>
              <w:rPr>
                <w:rFonts w:hint="eastAsia"/>
                <w:sz w:val="15"/>
              </w:rPr>
              <w:t>DRtg</w:t>
            </w:r>
            <w:proofErr w:type="spellEnd"/>
            <w:r>
              <w:rPr>
                <w:rFonts w:hint="eastAsia"/>
                <w:sz w:val="15"/>
              </w:rPr>
              <w:t>/A</w:t>
            </w:r>
          </w:p>
        </w:tc>
        <w:tc>
          <w:tcPr>
            <w:tcW w:w="2765" w:type="dxa"/>
            <w:tcBorders>
              <w:top w:val="nil"/>
              <w:left w:val="nil"/>
              <w:bottom w:val="nil"/>
              <w:right w:val="nil"/>
            </w:tcBorders>
            <w:hideMark/>
          </w:tcPr>
          <w:p w:rsidR="00323ABD" w:rsidRDefault="00323ABD" w:rsidP="00A83D97">
            <w:pPr>
              <w:rPr>
                <w:sz w:val="15"/>
              </w:rPr>
            </w:pPr>
            <w:r>
              <w:rPr>
                <w:rFonts w:hint="eastAsia"/>
                <w:sz w:val="15"/>
              </w:rPr>
              <w:t>Adjusted Defensive Rating</w:t>
            </w:r>
          </w:p>
        </w:tc>
        <w:tc>
          <w:tcPr>
            <w:tcW w:w="2766" w:type="dxa"/>
            <w:tcBorders>
              <w:top w:val="nil"/>
              <w:left w:val="nil"/>
              <w:bottom w:val="nil"/>
              <w:right w:val="nil"/>
            </w:tcBorders>
            <w:hideMark/>
          </w:tcPr>
          <w:p w:rsidR="00323ABD" w:rsidRDefault="00323ABD" w:rsidP="00A83D97">
            <w:pPr>
              <w:rPr>
                <w:sz w:val="15"/>
              </w:rPr>
            </w:pPr>
            <w:r>
              <w:rPr>
                <w:rFonts w:hint="eastAsia"/>
                <w:sz w:val="15"/>
              </w:rPr>
              <w:t>根据对手进攻节奏调整后的失分</w:t>
            </w:r>
          </w:p>
        </w:tc>
      </w:tr>
      <w:tr w:rsidR="00323ABD" w:rsidTr="00A83D97">
        <w:tc>
          <w:tcPr>
            <w:tcW w:w="2765" w:type="dxa"/>
            <w:tcBorders>
              <w:top w:val="nil"/>
              <w:left w:val="nil"/>
              <w:bottom w:val="single" w:sz="4" w:space="0" w:color="auto"/>
              <w:right w:val="nil"/>
            </w:tcBorders>
            <w:hideMark/>
          </w:tcPr>
          <w:p w:rsidR="00323ABD" w:rsidRDefault="00323ABD" w:rsidP="00A83D97">
            <w:pPr>
              <w:rPr>
                <w:sz w:val="15"/>
              </w:rPr>
            </w:pPr>
            <w:proofErr w:type="spellStart"/>
            <w:r>
              <w:rPr>
                <w:rFonts w:hint="eastAsia"/>
                <w:sz w:val="15"/>
              </w:rPr>
              <w:t>NRtg</w:t>
            </w:r>
            <w:proofErr w:type="spellEnd"/>
            <w:r>
              <w:rPr>
                <w:rFonts w:hint="eastAsia"/>
                <w:sz w:val="15"/>
              </w:rPr>
              <w:t>/A</w:t>
            </w:r>
          </w:p>
        </w:tc>
        <w:tc>
          <w:tcPr>
            <w:tcW w:w="2765" w:type="dxa"/>
            <w:tcBorders>
              <w:top w:val="nil"/>
              <w:left w:val="nil"/>
              <w:bottom w:val="single" w:sz="4" w:space="0" w:color="auto"/>
              <w:right w:val="nil"/>
            </w:tcBorders>
            <w:hideMark/>
          </w:tcPr>
          <w:p w:rsidR="00323ABD" w:rsidRDefault="00323ABD" w:rsidP="00A83D97">
            <w:pPr>
              <w:rPr>
                <w:sz w:val="15"/>
              </w:rPr>
            </w:pPr>
            <w:r>
              <w:rPr>
                <w:rFonts w:hint="eastAsia"/>
                <w:sz w:val="15"/>
              </w:rPr>
              <w:t>Adjusted Net Rating</w:t>
            </w:r>
          </w:p>
        </w:tc>
        <w:tc>
          <w:tcPr>
            <w:tcW w:w="2766" w:type="dxa"/>
            <w:tcBorders>
              <w:top w:val="nil"/>
              <w:left w:val="nil"/>
              <w:bottom w:val="single" w:sz="4" w:space="0" w:color="auto"/>
              <w:right w:val="nil"/>
            </w:tcBorders>
            <w:hideMark/>
          </w:tcPr>
          <w:p w:rsidR="00323ABD" w:rsidRDefault="00323ABD" w:rsidP="00A83D97">
            <w:pPr>
              <w:rPr>
                <w:sz w:val="15"/>
              </w:rPr>
            </w:pPr>
            <w:r>
              <w:rPr>
                <w:rFonts w:hint="eastAsia"/>
                <w:sz w:val="15"/>
              </w:rPr>
              <w:t>根据对手进攻节奏调整后的净胜分</w:t>
            </w:r>
          </w:p>
        </w:tc>
      </w:tr>
    </w:tbl>
    <w:p w:rsidR="00323ABD" w:rsidRPr="00323ABD" w:rsidRDefault="00323ABD" w:rsidP="00323ABD">
      <w:pPr>
        <w:pStyle w:val="ListParagraph"/>
        <w:numPr>
          <w:ilvl w:val="0"/>
          <w:numId w:val="2"/>
        </w:numPr>
        <w:ind w:firstLineChars="0"/>
        <w:rPr>
          <w:sz w:val="24"/>
        </w:rPr>
      </w:pPr>
      <w:r w:rsidRPr="00323ABD">
        <w:rPr>
          <w:rFonts w:hint="eastAsia"/>
          <w:sz w:val="24"/>
        </w:rPr>
        <w:t>收集每个球队的整个赛季中与之对抗的球队的比赛数据，变量名如表一。</w:t>
      </w:r>
    </w:p>
    <w:p w:rsidR="00323ABD" w:rsidRPr="00323ABD" w:rsidRDefault="00323ABD" w:rsidP="00323ABD">
      <w:pPr>
        <w:pStyle w:val="ListParagraph"/>
        <w:numPr>
          <w:ilvl w:val="0"/>
          <w:numId w:val="2"/>
        </w:numPr>
        <w:ind w:firstLineChars="0"/>
        <w:rPr>
          <w:sz w:val="24"/>
        </w:rPr>
      </w:pPr>
      <w:r w:rsidRPr="00323ABD">
        <w:rPr>
          <w:rFonts w:hint="eastAsia"/>
          <w:sz w:val="24"/>
        </w:rPr>
        <w:t>每个球队在整个赛季中数据统计，变量名如表一。</w:t>
      </w:r>
    </w:p>
    <w:p w:rsidR="00323ABD" w:rsidRPr="00E86D9C" w:rsidRDefault="00323ABD" w:rsidP="00323ABD"/>
    <w:p w:rsidR="00323ABD" w:rsidRDefault="00323ABD" w:rsidP="00323ABD">
      <w:pPr>
        <w:pStyle w:val="Heading1"/>
      </w:pPr>
      <w:r>
        <w:rPr>
          <w:rFonts w:hint="eastAsia"/>
        </w:rPr>
        <w:t>指标设计</w:t>
      </w:r>
    </w:p>
    <w:p w:rsidR="00323ABD" w:rsidRDefault="00323ABD" w:rsidP="00323ABD">
      <w:r>
        <w:rPr>
          <w:rFonts w:hint="eastAsia"/>
        </w:rPr>
        <w:t>最近，一些体育网站如（虎扑体育），</w:t>
      </w:r>
      <w:r>
        <w:rPr>
          <w:rFonts w:hint="eastAsia"/>
        </w:rPr>
        <w:t>NBA</w:t>
      </w:r>
      <w:r>
        <w:rPr>
          <w:rFonts w:hint="eastAsia"/>
        </w:rPr>
        <w:t>官网等开始利用简单指标之间的组合，计算出更有意义的指标，使用这些调整后的指标，对分析不同的队伍和不同风格的球员有更显著的意义。比如，一个在更偏防守的球队打球的球员的进攻数据，可能不会比一个在更偏进攻的球队打球的球员的进攻数据更好。然而这并不意味，第一个球员的进攻能力不如第二个球员强。为了削弱球队风格对球员数据的影响，分析者通过不同的方式将数据标准化。其中一种方式，就是根据控球时间标准化球员的各项数据。即根据每个球员每次控球时所产生的数据，可以更加精准的评判一个球员真正的实力。</w:t>
      </w:r>
    </w:p>
    <w:p w:rsidR="00323ABD" w:rsidRDefault="00323ABD" w:rsidP="00323ABD"/>
    <w:p w:rsidR="00323ABD" w:rsidRDefault="00323ABD" w:rsidP="00323ABD">
      <w:r>
        <w:rPr>
          <w:rFonts w:hint="eastAsia"/>
        </w:rPr>
        <w:lastRenderedPageBreak/>
        <w:t>因为我们的模型是找出球队表现和球员个统计量的</w:t>
      </w:r>
      <w:r>
        <w:rPr>
          <w:rFonts w:hint="eastAsia"/>
        </w:rPr>
        <w:t xml:space="preserve"> </w:t>
      </w:r>
      <w:r>
        <w:rPr>
          <w:rFonts w:hint="eastAsia"/>
        </w:rPr>
        <w:t>关系，我不仅会用到个体球员数据，也会用到球队统计数据。对于球队数据，我将用到球队的胜率为因变量来衡量球队在整一个赛季的表现，对于球员，我将用根据球员的基本数据构造全面衡量球员效率的霍林格</w:t>
      </w:r>
      <w:r>
        <w:rPr>
          <w:rFonts w:hint="eastAsia"/>
        </w:rPr>
        <w:t>PER</w:t>
      </w:r>
      <w:r>
        <w:rPr>
          <w:rFonts w:hint="eastAsia"/>
        </w:rPr>
        <w:t>，本模型中</w:t>
      </w:r>
      <w:r>
        <w:rPr>
          <w:rFonts w:hint="eastAsia"/>
        </w:rPr>
        <w:t>PER</w:t>
      </w:r>
      <w:r>
        <w:rPr>
          <w:rFonts w:hint="eastAsia"/>
        </w:rPr>
        <w:t>是十分重要的一个指标。</w:t>
      </w:r>
    </w:p>
    <w:p w:rsidR="00323ABD" w:rsidRPr="00323ABD" w:rsidRDefault="00323ABD" w:rsidP="00323ABD">
      <w:pPr>
        <w:pStyle w:val="ListParagraph"/>
        <w:numPr>
          <w:ilvl w:val="0"/>
          <w:numId w:val="2"/>
        </w:numPr>
        <w:ind w:firstLineChars="0"/>
        <w:rPr>
          <w:sz w:val="24"/>
        </w:rPr>
      </w:pPr>
      <w:proofErr w:type="spellStart"/>
      <w:r w:rsidRPr="00323ABD">
        <w:rPr>
          <w:sz w:val="24"/>
        </w:rPr>
        <w:t>Team_PER</w:t>
      </w:r>
      <w:proofErr w:type="spellEnd"/>
      <w:r w:rsidRPr="00323ABD">
        <w:rPr>
          <w:sz w:val="24"/>
        </w:rPr>
        <w:t>:</w:t>
      </w:r>
    </w:p>
    <w:p w:rsidR="00323ABD" w:rsidRDefault="00323ABD" w:rsidP="00323ABD">
      <w:pPr>
        <w:pStyle w:val="ListParagraph"/>
        <w:numPr>
          <w:ilvl w:val="0"/>
          <w:numId w:val="5"/>
        </w:numPr>
        <w:ind w:firstLineChars="0"/>
      </w:pPr>
      <w:proofErr w:type="spellStart"/>
      <w:r>
        <w:rPr>
          <w:rFonts w:hint="eastAsia"/>
        </w:rPr>
        <w:t>in_PER</w:t>
      </w:r>
      <w:proofErr w:type="spellEnd"/>
      <w:r>
        <w:rPr>
          <w:rFonts w:hint="eastAsia"/>
        </w:rPr>
        <w:t>:</w:t>
      </w:r>
      <w:r>
        <w:rPr>
          <w:rFonts w:hint="eastAsia"/>
        </w:rPr>
        <w:t>一个十分常见并且广泛应用的指标是</w:t>
      </w:r>
      <w:r>
        <w:rPr>
          <w:rFonts w:hint="eastAsia"/>
        </w:rPr>
        <w:t>PER(PLAYER EFFICIENCY RATING)</w:t>
      </w:r>
      <w:r>
        <w:rPr>
          <w:rFonts w:hint="eastAsia"/>
        </w:rPr>
        <w:t>，球员效率，根据球员的基本数据生成的衡量球员能力的指标。</w:t>
      </w:r>
      <w:r>
        <w:rPr>
          <w:rFonts w:hint="eastAsia"/>
        </w:rPr>
        <w:t>PER</w:t>
      </w:r>
      <w:r>
        <w:rPr>
          <w:rFonts w:hint="eastAsia"/>
        </w:rPr>
        <w:t>是体育学家约翰·霍林格最初构建的。这个指标衡量的是球员每分钟的表现和根据球队节奏调整后的表现。这样在节奏慢的球队打球的球员不会因为其球队的节奏而表现出比其他同水平球员更差的数据。此外，</w:t>
      </w:r>
      <w:r>
        <w:rPr>
          <w:rFonts w:hint="eastAsia"/>
        </w:rPr>
        <w:t>PER</w:t>
      </w:r>
      <w:r>
        <w:rPr>
          <w:rFonts w:hint="eastAsia"/>
        </w:rPr>
        <w:t>是衡量每个球员每分钟表现的数据，这样就不会因为每个球员上场时间不同而有不同的数据表现。因为</w:t>
      </w:r>
      <w:r>
        <w:rPr>
          <w:rFonts w:hint="eastAsia"/>
        </w:rPr>
        <w:t>PER</w:t>
      </w:r>
      <w:r>
        <w:rPr>
          <w:rFonts w:hint="eastAsia"/>
        </w:rPr>
        <w:t>指标是各大数据网站公开的，在接下来的模型建立中，将直接使用这个数据。</w:t>
      </w:r>
    </w:p>
    <w:p w:rsidR="00323ABD" w:rsidRDefault="00323ABD" w:rsidP="00323ABD">
      <w:pPr>
        <w:pStyle w:val="ListParagraph"/>
        <w:ind w:left="420" w:firstLineChars="0" w:firstLine="0"/>
      </w:pPr>
    </w:p>
    <w:p w:rsidR="00323ABD" w:rsidRDefault="00323ABD" w:rsidP="00323ABD">
      <w:pPr>
        <w:pStyle w:val="ListParagraph"/>
        <w:ind w:left="420" w:firstLineChars="0" w:firstLine="0"/>
        <w:rPr>
          <w:rFonts w:ascii="Arabic Typesetting" w:hAnsi="Arabic Typesetting" w:cs="Arabic Typesetting"/>
          <w:b/>
          <w:sz w:val="12"/>
          <w:szCs w:val="12"/>
        </w:rPr>
      </w:pPr>
      <m:oMathPara>
        <m:oMath>
          <m:r>
            <m:rPr>
              <m:sty m:val="b"/>
            </m:rPr>
            <w:rPr>
              <w:rFonts w:ascii="Cambria Math" w:eastAsia="GulimChe" w:hAnsi="Cambria Math" w:cs="Arabic Typesetting"/>
              <w:sz w:val="12"/>
              <w:szCs w:val="12"/>
            </w:rPr>
            <m:t>PE</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R</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f>
                <m:fPr>
                  <m:ctrlPr>
                    <w:rPr>
                      <w:rFonts w:ascii="Cambria Math" w:eastAsia="GulimChe" w:hAnsi="Cambria Math" w:cs="Arabic Typesetting"/>
                      <w:b/>
                      <w:sz w:val="12"/>
                      <w:szCs w:val="12"/>
                    </w:rPr>
                  </m:ctrlPr>
                </m:fPr>
                <m:num>
                  <m:r>
                    <m:rPr>
                      <m:sty m:val="b"/>
                    </m:rPr>
                    <w:rPr>
                      <w:rFonts w:ascii="Cambria Math" w:eastAsia="GulimChe" w:hAnsi="Cambria Math" w:cs="Arabic Typesetting"/>
                      <w:sz w:val="12"/>
                      <w:szCs w:val="12"/>
                    </w:rPr>
                    <m:t>1</m:t>
                  </m:r>
                </m:num>
                <m:den>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MP</m:t>
                      </m:r>
                    </m:e>
                    <m:sub>
                      <m:r>
                        <m:rPr>
                          <m:sty m:val="b"/>
                        </m:rPr>
                        <w:rPr>
                          <w:rFonts w:ascii="Cambria Math" w:eastAsia="GulimChe" w:hAnsi="Cambria Math" w:cs="Arabic Typesetting"/>
                          <w:sz w:val="12"/>
                          <w:szCs w:val="12"/>
                        </w:rPr>
                        <m:t>in</m:t>
                      </m:r>
                    </m:sub>
                  </m:sSub>
                </m:den>
              </m:f>
            </m:e>
          </m:d>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r>
                <m:rPr>
                  <m:sty m:val="b"/>
                </m:rPr>
                <w:rPr>
                  <w:rFonts w:ascii="Cambria Math" w:eastAsia="GulimChe" w:hAnsi="Cambria Math" w:cs="Arabic Typesetting"/>
                  <w:sz w:val="12"/>
                  <w:szCs w:val="12"/>
                </w:rPr>
                <m:t>3</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P</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f>
                    <m:fPr>
                      <m:ctrlPr>
                        <w:rPr>
                          <w:rFonts w:ascii="Cambria Math" w:eastAsia="GulimChe" w:hAnsi="Cambria Math" w:cs="Arabic Typesetting"/>
                          <w:b/>
                          <w:sz w:val="12"/>
                          <w:szCs w:val="12"/>
                        </w:rPr>
                      </m:ctrlPr>
                    </m:fPr>
                    <m:num>
                      <m:r>
                        <m:rPr>
                          <m:sty m:val="b"/>
                        </m:rPr>
                        <w:rPr>
                          <w:rFonts w:ascii="Cambria Math" w:eastAsia="GulimChe" w:hAnsi="Cambria Math" w:cs="Arabic Typesetting"/>
                          <w:sz w:val="12"/>
                          <w:szCs w:val="12"/>
                        </w:rPr>
                        <m:t>2</m:t>
                      </m:r>
                    </m:num>
                    <m:den>
                      <m:r>
                        <m:rPr>
                          <m:sty m:val="b"/>
                        </m:rPr>
                        <w:rPr>
                          <w:rFonts w:ascii="Cambria Math" w:eastAsia="GulimChe" w:hAnsi="Cambria Math" w:cs="Arabic Typesetting"/>
                          <w:sz w:val="12"/>
                          <w:szCs w:val="12"/>
                        </w:rPr>
                        <m:t>3</m:t>
                      </m:r>
                    </m:den>
                  </m:f>
                </m:e>
              </m:d>
              <m:r>
                <m:rPr>
                  <m:sty m:val="b"/>
                </m:rPr>
                <w:rPr>
                  <w:rFonts w:ascii="Cambria Math" w:eastAsia="GulimChe" w:hAnsi="Cambria Math" w:cs="Arabic Typesetting"/>
                  <w:sz w:val="12"/>
                  <w:szCs w:val="12"/>
                </w:rPr>
                <m:t>*</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AST</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r>
                    <m:rPr>
                      <m:sty m:val="b"/>
                    </m:rPr>
                    <w:rPr>
                      <w:rFonts w:ascii="Cambria Math" w:eastAsia="GulimChe" w:hAnsi="Cambria Math" w:cs="Arabic Typesetting"/>
                      <w:sz w:val="12"/>
                      <w:szCs w:val="12"/>
                    </w:rPr>
                    <m:t>2-factor*</m:t>
                  </m:r>
                  <m:d>
                    <m:dPr>
                      <m:ctrlPr>
                        <w:rPr>
                          <w:rFonts w:ascii="Cambria Math" w:eastAsia="GulimChe" w:hAnsi="Cambria Math" w:cs="Arabic Typesetting"/>
                          <w:b/>
                          <w:sz w:val="12"/>
                          <w:szCs w:val="12"/>
                        </w:rPr>
                      </m:ctrlPr>
                    </m:dPr>
                    <m:e>
                      <m:f>
                        <m:fPr>
                          <m:ctrlPr>
                            <w:rPr>
                              <w:rFonts w:ascii="Cambria Math" w:eastAsia="GulimChe" w:hAnsi="Cambria Math" w:cs="Arabic Typesetting"/>
                              <w:b/>
                              <w:sz w:val="12"/>
                              <w:szCs w:val="12"/>
                            </w:rPr>
                          </m:ctrlPr>
                        </m:fPr>
                        <m:num>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AST</m:t>
                              </m:r>
                            </m:e>
                            <m:sub>
                              <m:r>
                                <m:rPr>
                                  <m:sty m:val="b"/>
                                </m:rPr>
                                <w:rPr>
                                  <w:rFonts w:ascii="Cambria Math" w:eastAsia="GulimChe" w:hAnsi="Cambria Math" w:cs="Arabic Typesetting"/>
                                  <w:sz w:val="12"/>
                                  <w:szCs w:val="12"/>
                                </w:rPr>
                                <m:t>team</m:t>
                              </m:r>
                            </m:sub>
                          </m:sSub>
                        </m:num>
                        <m:den>
                          <m:r>
                            <m:rPr>
                              <m:sty m:val="b"/>
                            </m:rPr>
                            <w:rPr>
                              <w:rFonts w:ascii="Cambria Math" w:eastAsia="GulimChe" w:hAnsi="Cambria Math" w:cs="Arabic Typesetting"/>
                              <w:sz w:val="12"/>
                              <w:szCs w:val="12"/>
                            </w:rPr>
                            <m:t>F</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G</m:t>
                              </m:r>
                            </m:e>
                            <m:sub>
                              <m:r>
                                <m:rPr>
                                  <m:sty m:val="b"/>
                                </m:rPr>
                                <w:rPr>
                                  <w:rFonts w:ascii="Cambria Math" w:eastAsia="GulimChe" w:hAnsi="Cambria Math" w:cs="Arabic Typesetting"/>
                                  <w:sz w:val="12"/>
                                  <w:szCs w:val="12"/>
                                </w:rPr>
                                <m:t>team</m:t>
                              </m:r>
                            </m:sub>
                          </m:sSub>
                        </m:den>
                      </m:f>
                    </m:e>
                  </m:d>
                  <m:r>
                    <m:rPr>
                      <m:sty m:val="b"/>
                    </m:rPr>
                    <w:rPr>
                      <w:rFonts w:ascii="Cambria Math" w:eastAsia="GulimChe" w:hAnsi="Cambria Math" w:cs="Arabic Typesetting"/>
                      <w:sz w:val="12"/>
                      <w:szCs w:val="12"/>
                    </w:rPr>
                    <m:t>*</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FG</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FT</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*0.5*</m:t>
                      </m:r>
                      <m:d>
                        <m:dPr>
                          <m:ctrlPr>
                            <w:rPr>
                              <w:rFonts w:ascii="Cambria Math" w:eastAsia="GulimChe" w:hAnsi="Cambria Math" w:cs="Arabic Typesetting"/>
                              <w:b/>
                              <w:sz w:val="12"/>
                              <w:szCs w:val="12"/>
                            </w:rPr>
                          </m:ctrlPr>
                        </m:dPr>
                        <m:e>
                          <m:r>
                            <m:rPr>
                              <m:sty m:val="b"/>
                            </m:rPr>
                            <w:rPr>
                              <w:rFonts w:ascii="Cambria Math" w:eastAsia="GulimChe" w:hAnsi="Cambria Math" w:cs="Arabic Typesetting"/>
                              <w:sz w:val="12"/>
                              <w:szCs w:val="12"/>
                            </w:rPr>
                            <m:t>1+</m:t>
                          </m:r>
                          <m:d>
                            <m:dPr>
                              <m:ctrlPr>
                                <w:rPr>
                                  <w:rFonts w:ascii="Cambria Math" w:eastAsia="GulimChe" w:hAnsi="Cambria Math" w:cs="Arabic Typesetting"/>
                                  <w:b/>
                                  <w:sz w:val="12"/>
                                  <w:szCs w:val="12"/>
                                </w:rPr>
                              </m:ctrlPr>
                            </m:dPr>
                            <m:e>
                              <m:r>
                                <m:rPr>
                                  <m:sty m:val="b"/>
                                </m:rPr>
                                <w:rPr>
                                  <w:rFonts w:ascii="Cambria Math" w:eastAsia="GulimChe" w:hAnsi="Cambria Math" w:cs="Arabic Typesetting"/>
                                  <w:sz w:val="12"/>
                                  <w:szCs w:val="12"/>
                                </w:rPr>
                                <m:t>1-</m:t>
                              </m:r>
                              <m:d>
                                <m:dPr>
                                  <m:ctrlPr>
                                    <w:rPr>
                                      <w:rFonts w:ascii="Cambria Math" w:eastAsia="GulimChe" w:hAnsi="Cambria Math" w:cs="Arabic Typesetting"/>
                                      <w:b/>
                                      <w:sz w:val="12"/>
                                      <w:szCs w:val="12"/>
                                    </w:rPr>
                                  </m:ctrlPr>
                                </m:dPr>
                                <m:e>
                                  <m:f>
                                    <m:fPr>
                                      <m:ctrlPr>
                                        <w:rPr>
                                          <w:rFonts w:ascii="Cambria Math" w:eastAsia="GulimChe" w:hAnsi="Cambria Math" w:cs="Arabic Typesetting"/>
                                          <w:b/>
                                          <w:sz w:val="12"/>
                                          <w:szCs w:val="12"/>
                                        </w:rPr>
                                      </m:ctrlPr>
                                    </m:fPr>
                                    <m:num>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AST</m:t>
                                          </m:r>
                                        </m:e>
                                        <m:sub>
                                          <m:r>
                                            <m:rPr>
                                              <m:sty m:val="b"/>
                                            </m:rPr>
                                            <w:rPr>
                                              <w:rFonts w:ascii="Cambria Math" w:eastAsia="GulimChe" w:hAnsi="Cambria Math" w:cs="Arabic Typesetting"/>
                                              <w:sz w:val="12"/>
                                              <w:szCs w:val="12"/>
                                            </w:rPr>
                                            <m:t>tm</m:t>
                                          </m:r>
                                        </m:sub>
                                      </m:sSub>
                                    </m:num>
                                    <m:den>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FG</m:t>
                                          </m:r>
                                        </m:e>
                                        <m:sub>
                                          <m:r>
                                            <m:rPr>
                                              <m:sty m:val="b"/>
                                            </m:rPr>
                                            <w:rPr>
                                              <w:rFonts w:ascii="Cambria Math" w:eastAsia="GulimChe" w:hAnsi="Cambria Math" w:cs="Arabic Typesetting"/>
                                              <w:sz w:val="12"/>
                                              <w:szCs w:val="12"/>
                                            </w:rPr>
                                            <m:t>team</m:t>
                                          </m:r>
                                        </m:sub>
                                      </m:sSub>
                                    </m:den>
                                  </m:f>
                                </m:e>
                              </m:d>
                            </m:e>
                          </m:d>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f>
                                <m:fPr>
                                  <m:ctrlPr>
                                    <w:rPr>
                                      <w:rFonts w:ascii="Cambria Math" w:eastAsia="GulimChe" w:hAnsi="Cambria Math" w:cs="Arabic Typesetting"/>
                                      <w:b/>
                                      <w:sz w:val="12"/>
                                      <w:szCs w:val="12"/>
                                    </w:rPr>
                                  </m:ctrlPr>
                                </m:fPr>
                                <m:num>
                                  <m:r>
                                    <m:rPr>
                                      <m:sty m:val="b"/>
                                    </m:rPr>
                                    <w:rPr>
                                      <w:rFonts w:ascii="Cambria Math" w:eastAsia="GulimChe" w:hAnsi="Cambria Math" w:cs="Arabic Typesetting"/>
                                      <w:sz w:val="12"/>
                                      <w:szCs w:val="12"/>
                                    </w:rPr>
                                    <m:t>2</m:t>
                                  </m:r>
                                </m:num>
                                <m:den>
                                  <m:r>
                                    <m:rPr>
                                      <m:sty m:val="b"/>
                                    </m:rPr>
                                    <w:rPr>
                                      <w:rFonts w:ascii="Cambria Math" w:eastAsia="GulimChe" w:hAnsi="Cambria Math" w:cs="Arabic Typesetting"/>
                                      <w:sz w:val="12"/>
                                      <w:szCs w:val="12"/>
                                    </w:rPr>
                                    <m:t>3</m:t>
                                  </m:r>
                                </m:den>
                              </m:f>
                            </m:e>
                          </m:d>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f>
                                <m:fPr>
                                  <m:ctrlPr>
                                    <w:rPr>
                                      <w:rFonts w:ascii="Cambria Math" w:eastAsia="GulimChe" w:hAnsi="Cambria Math" w:cs="Arabic Typesetting"/>
                                      <w:b/>
                                      <w:sz w:val="12"/>
                                      <w:szCs w:val="12"/>
                                    </w:rPr>
                                  </m:ctrlPr>
                                </m:fPr>
                                <m:num>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AST</m:t>
                                      </m:r>
                                    </m:e>
                                    <m:sub>
                                      <m:r>
                                        <m:rPr>
                                          <m:sty m:val="b"/>
                                        </m:rPr>
                                        <w:rPr>
                                          <w:rFonts w:ascii="Cambria Math" w:eastAsia="GulimChe" w:hAnsi="Cambria Math" w:cs="Arabic Typesetting"/>
                                          <w:sz w:val="12"/>
                                          <w:szCs w:val="12"/>
                                        </w:rPr>
                                        <m:t>team</m:t>
                                      </m:r>
                                    </m:sub>
                                  </m:sSub>
                                </m:num>
                                <m:den>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FG</m:t>
                                      </m:r>
                                    </m:e>
                                    <m:sub>
                                      <m:r>
                                        <m:rPr>
                                          <m:sty m:val="b"/>
                                        </m:rPr>
                                        <w:rPr>
                                          <w:rFonts w:ascii="Cambria Math" w:eastAsia="GulimChe" w:hAnsi="Cambria Math" w:cs="Arabic Typesetting"/>
                                          <w:sz w:val="12"/>
                                          <w:szCs w:val="12"/>
                                        </w:rPr>
                                        <m:t>team</m:t>
                                      </m:r>
                                    </m:sub>
                                  </m:sSub>
                                </m:den>
                              </m:f>
                            </m:e>
                          </m:d>
                        </m:e>
                      </m:d>
                    </m:e>
                  </m:d>
                </m:e>
              </m:d>
              <m:r>
                <m:rPr>
                  <m:sty m:val="b"/>
                </m:rPr>
                <w:rPr>
                  <w:rFonts w:ascii="Cambria Math" w:eastAsia="GulimChe" w:hAnsi="Cambria Math" w:cs="Arabic Typesetting"/>
                  <w:sz w:val="12"/>
                  <w:szCs w:val="12"/>
                </w:rPr>
                <m:t>-VOP*</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TOV</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*DRB%*</m:t>
              </m:r>
              <m:d>
                <m:dPr>
                  <m:ctrlPr>
                    <w:rPr>
                      <w:rFonts w:ascii="Cambria Math" w:eastAsia="GulimChe" w:hAnsi="Cambria Math" w:cs="Arabic Typesetting"/>
                      <w:b/>
                      <w:sz w:val="12"/>
                      <w:szCs w:val="12"/>
                    </w:rPr>
                  </m:ctrlPr>
                </m:dPr>
                <m:e>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FGA</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FG</m:t>
                      </m:r>
                    </m:e>
                    <m:sub>
                      <m:r>
                        <m:rPr>
                          <m:sty m:val="b"/>
                        </m:rPr>
                        <w:rPr>
                          <w:rFonts w:ascii="Cambria Math" w:eastAsia="GulimChe" w:hAnsi="Cambria Math" w:cs="Arabic Typesetting"/>
                          <w:sz w:val="12"/>
                          <w:szCs w:val="12"/>
                        </w:rPr>
                        <m:t>in</m:t>
                      </m:r>
                    </m:sub>
                  </m:sSub>
                </m:e>
              </m:d>
              <m:r>
                <m:rPr>
                  <m:sty m:val="b"/>
                </m:rPr>
                <w:rPr>
                  <w:rFonts w:ascii="Cambria Math" w:eastAsia="GulimChe" w:hAnsi="Cambria Math" w:cs="Arabic Typesetting"/>
                  <w:sz w:val="12"/>
                  <w:szCs w:val="12"/>
                </w:rPr>
                <m:t>-VOP*0.44*</m:t>
              </m:r>
              <m:d>
                <m:dPr>
                  <m:ctrlPr>
                    <w:rPr>
                      <w:rFonts w:ascii="Cambria Math" w:eastAsia="GulimChe" w:hAnsi="Cambria Math" w:cs="Arabic Typesetting"/>
                      <w:b/>
                      <w:sz w:val="12"/>
                      <w:szCs w:val="12"/>
                    </w:rPr>
                  </m:ctrlPr>
                </m:dPr>
                <m:e>
                  <m:r>
                    <m:rPr>
                      <m:sty m:val="b"/>
                    </m:rPr>
                    <w:rPr>
                      <w:rFonts w:ascii="Cambria Math" w:eastAsia="GulimChe" w:hAnsi="Cambria Math" w:cs="Arabic Typesetting"/>
                      <w:sz w:val="12"/>
                      <w:szCs w:val="12"/>
                    </w:rPr>
                    <m:t>0.44+</m:t>
                  </m:r>
                  <m:d>
                    <m:dPr>
                      <m:ctrlPr>
                        <w:rPr>
                          <w:rFonts w:ascii="Cambria Math" w:eastAsia="GulimChe" w:hAnsi="Cambria Math" w:cs="Arabic Typesetting"/>
                          <w:b/>
                          <w:sz w:val="12"/>
                          <w:szCs w:val="12"/>
                        </w:rPr>
                      </m:ctrlPr>
                    </m:dPr>
                    <m:e>
                      <m:r>
                        <m:rPr>
                          <m:sty m:val="b"/>
                        </m:rPr>
                        <w:rPr>
                          <w:rFonts w:ascii="Cambria Math" w:eastAsia="GulimChe" w:hAnsi="Cambria Math" w:cs="Arabic Typesetting"/>
                          <w:sz w:val="12"/>
                          <w:szCs w:val="12"/>
                        </w:rPr>
                        <m:t>0.56*DRB%</m:t>
                      </m:r>
                    </m:e>
                  </m:d>
                </m:e>
              </m:d>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FTA</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FT</m:t>
                      </m:r>
                    </m:e>
                    <m:sub>
                      <m:r>
                        <m:rPr>
                          <m:sty m:val="b"/>
                        </m:rPr>
                        <w:rPr>
                          <w:rFonts w:ascii="Cambria Math" w:eastAsia="GulimChe" w:hAnsi="Cambria Math" w:cs="Arabic Typesetting"/>
                          <w:sz w:val="12"/>
                          <w:szCs w:val="12"/>
                        </w:rPr>
                        <m:t>in</m:t>
                      </m:r>
                    </m:sub>
                  </m:sSub>
                </m:e>
              </m:d>
              <m:r>
                <m:rPr>
                  <m:sty m:val="b"/>
                </m:rPr>
                <w:rPr>
                  <w:rFonts w:ascii="Cambria Math" w:eastAsia="GulimChe" w:hAnsi="Cambria Math" w:cs="Arabic Typesetting"/>
                  <w:sz w:val="12"/>
                  <w:szCs w:val="12"/>
                </w:rPr>
                <m:t>+VOP*</m:t>
              </m:r>
              <m:d>
                <m:dPr>
                  <m:ctrlPr>
                    <w:rPr>
                      <w:rFonts w:ascii="Cambria Math" w:eastAsia="GulimChe" w:hAnsi="Cambria Math" w:cs="Arabic Typesetting"/>
                      <w:b/>
                      <w:sz w:val="12"/>
                      <w:szCs w:val="12"/>
                    </w:rPr>
                  </m:ctrlPr>
                </m:dPr>
                <m:e>
                  <m:r>
                    <m:rPr>
                      <m:sty m:val="b"/>
                    </m:rPr>
                    <w:rPr>
                      <w:rFonts w:ascii="Cambria Math" w:eastAsia="GulimChe" w:hAnsi="Cambria Math" w:cs="Arabic Typesetting"/>
                      <w:sz w:val="12"/>
                      <w:szCs w:val="12"/>
                    </w:rPr>
                    <m:t>1-DRB%</m:t>
                  </m:r>
                </m:e>
              </m:d>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r>
                    <m:rPr>
                      <m:sty m:val="b"/>
                    </m:rPr>
                    <w:rPr>
                      <w:rFonts w:ascii="Cambria Math" w:eastAsia="GulimChe" w:hAnsi="Cambria Math" w:cs="Arabic Typesetting"/>
                      <w:sz w:val="12"/>
                      <w:szCs w:val="12"/>
                    </w:rPr>
                    <m:t>TRB-ORB</m:t>
                  </m:r>
                </m:e>
              </m:d>
              <m:r>
                <m:rPr>
                  <m:sty m:val="b"/>
                </m:rPr>
                <w:rPr>
                  <w:rFonts w:ascii="Cambria Math" w:eastAsia="GulimChe" w:hAnsi="Cambria Math" w:cs="Arabic Typesetting"/>
                  <w:sz w:val="12"/>
                  <w:szCs w:val="12"/>
                </w:rPr>
                <m:t>+VOP*DRB%*ORB+VOP*</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STL</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+VOP*DRB%*</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BLK</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m:t>
              </m:r>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PF</m:t>
                  </m:r>
                </m:e>
                <m:sub>
                  <m:r>
                    <m:rPr>
                      <m:sty m:val="b"/>
                    </m:rPr>
                    <w:rPr>
                      <w:rFonts w:ascii="Cambria Math" w:eastAsia="GulimChe" w:hAnsi="Cambria Math" w:cs="Arabic Typesetting"/>
                      <w:sz w:val="12"/>
                      <w:szCs w:val="12"/>
                    </w:rPr>
                    <m:t>in</m:t>
                  </m:r>
                </m:sub>
              </m:sSub>
              <m:r>
                <m:rPr>
                  <m:sty m:val="b"/>
                </m:rPr>
                <w:rPr>
                  <w:rFonts w:ascii="Cambria Math" w:eastAsia="GulimChe" w:hAnsi="Cambria Math" w:cs="Arabic Typesetting"/>
                  <w:sz w:val="12"/>
                  <w:szCs w:val="12"/>
                </w:rPr>
                <m:t>*</m:t>
              </m:r>
              <m:d>
                <m:dPr>
                  <m:ctrlPr>
                    <w:rPr>
                      <w:rFonts w:ascii="Cambria Math" w:eastAsia="GulimChe" w:hAnsi="Cambria Math" w:cs="Arabic Typesetting"/>
                      <w:b/>
                      <w:sz w:val="12"/>
                      <w:szCs w:val="12"/>
                    </w:rPr>
                  </m:ctrlPr>
                </m:dPr>
                <m:e>
                  <m:d>
                    <m:dPr>
                      <m:ctrlPr>
                        <w:rPr>
                          <w:rFonts w:ascii="Cambria Math" w:eastAsia="GulimChe" w:hAnsi="Cambria Math" w:cs="Arabic Typesetting"/>
                          <w:b/>
                          <w:sz w:val="12"/>
                          <w:szCs w:val="12"/>
                        </w:rPr>
                      </m:ctrlPr>
                    </m:dPr>
                    <m:e>
                      <m:f>
                        <m:fPr>
                          <m:ctrlPr>
                            <w:rPr>
                              <w:rFonts w:ascii="Cambria Math" w:eastAsia="GulimChe" w:hAnsi="Cambria Math" w:cs="Arabic Typesetting"/>
                              <w:b/>
                              <w:sz w:val="12"/>
                              <w:szCs w:val="12"/>
                            </w:rPr>
                          </m:ctrlPr>
                        </m:fPr>
                        <m:num>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FT</m:t>
                              </m:r>
                            </m:e>
                            <m:sub>
                              <m:r>
                                <m:rPr>
                                  <m:sty m:val="b"/>
                                </m:rPr>
                                <w:rPr>
                                  <w:rFonts w:ascii="Cambria Math" w:eastAsia="GulimChe" w:hAnsi="Cambria Math" w:cs="Arabic Typesetting"/>
                                  <w:sz w:val="12"/>
                                  <w:szCs w:val="12"/>
                                </w:rPr>
                                <m:t>opp</m:t>
                              </m:r>
                            </m:sub>
                          </m:sSub>
                        </m:num>
                        <m:den>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PF</m:t>
                              </m:r>
                            </m:e>
                            <m:sub>
                              <m:r>
                                <m:rPr>
                                  <m:sty m:val="b"/>
                                </m:rPr>
                                <w:rPr>
                                  <w:rFonts w:ascii="Cambria Math" w:eastAsia="GulimChe" w:hAnsi="Cambria Math" w:cs="Arabic Typesetting"/>
                                  <w:sz w:val="12"/>
                                  <w:szCs w:val="12"/>
                                </w:rPr>
                                <m:t>opp</m:t>
                              </m:r>
                            </m:sub>
                          </m:sSub>
                        </m:den>
                      </m:f>
                    </m:e>
                  </m:d>
                  <m:r>
                    <m:rPr>
                      <m:sty m:val="b"/>
                    </m:rPr>
                    <w:rPr>
                      <w:rFonts w:ascii="Cambria Math" w:eastAsia="GulimChe" w:hAnsi="Cambria Math" w:cs="Arabic Typesetting"/>
                      <w:sz w:val="12"/>
                      <w:szCs w:val="12"/>
                    </w:rPr>
                    <m:t>-0.44*</m:t>
                  </m:r>
                  <m:d>
                    <m:dPr>
                      <m:ctrlPr>
                        <w:rPr>
                          <w:rFonts w:ascii="Cambria Math" w:eastAsia="GulimChe" w:hAnsi="Cambria Math" w:cs="Arabic Typesetting"/>
                          <w:b/>
                          <w:sz w:val="12"/>
                          <w:szCs w:val="12"/>
                        </w:rPr>
                      </m:ctrlPr>
                    </m:dPr>
                    <m:e>
                      <m:f>
                        <m:fPr>
                          <m:ctrlPr>
                            <w:rPr>
                              <w:rFonts w:ascii="Cambria Math" w:eastAsia="GulimChe" w:hAnsi="Cambria Math" w:cs="Arabic Typesetting"/>
                              <w:b/>
                              <w:sz w:val="12"/>
                              <w:szCs w:val="12"/>
                            </w:rPr>
                          </m:ctrlPr>
                        </m:fPr>
                        <m:num>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FTA</m:t>
                              </m:r>
                            </m:e>
                            <m:sub>
                              <m:r>
                                <m:rPr>
                                  <m:sty m:val="b"/>
                                </m:rPr>
                                <w:rPr>
                                  <w:rFonts w:ascii="Cambria Math" w:eastAsia="GulimChe" w:hAnsi="Cambria Math" w:cs="Arabic Typesetting"/>
                                  <w:sz w:val="12"/>
                                  <w:szCs w:val="12"/>
                                </w:rPr>
                                <m:t>opp</m:t>
                              </m:r>
                            </m:sub>
                          </m:sSub>
                        </m:num>
                        <m:den>
                          <m:sSub>
                            <m:sSubPr>
                              <m:ctrlPr>
                                <w:rPr>
                                  <w:rFonts w:ascii="Cambria Math" w:eastAsia="GulimChe" w:hAnsi="Cambria Math" w:cs="Arabic Typesetting"/>
                                  <w:b/>
                                  <w:sz w:val="12"/>
                                  <w:szCs w:val="12"/>
                                </w:rPr>
                              </m:ctrlPr>
                            </m:sSubPr>
                            <m:e>
                              <m:r>
                                <m:rPr>
                                  <m:sty m:val="b"/>
                                </m:rPr>
                                <w:rPr>
                                  <w:rFonts w:ascii="Cambria Math" w:eastAsia="GulimChe" w:hAnsi="Cambria Math" w:cs="Arabic Typesetting"/>
                                  <w:sz w:val="12"/>
                                  <w:szCs w:val="12"/>
                                </w:rPr>
                                <m:t>PF</m:t>
                              </m:r>
                            </m:e>
                            <m:sub>
                              <m:r>
                                <m:rPr>
                                  <m:sty m:val="b"/>
                                </m:rPr>
                                <w:rPr>
                                  <w:rFonts w:ascii="Cambria Math" w:eastAsia="GulimChe" w:hAnsi="Cambria Math" w:cs="Arabic Typesetting"/>
                                  <w:sz w:val="12"/>
                                  <w:szCs w:val="12"/>
                                </w:rPr>
                                <m:t>opp</m:t>
                              </m:r>
                            </m:sub>
                          </m:sSub>
                        </m:den>
                      </m:f>
                    </m:e>
                  </m:d>
                  <m:r>
                    <m:rPr>
                      <m:sty m:val="b"/>
                    </m:rPr>
                    <w:rPr>
                      <w:rFonts w:ascii="Cambria Math" w:eastAsia="GulimChe" w:hAnsi="Cambria Math" w:cs="Arabic Typesetting"/>
                      <w:sz w:val="12"/>
                      <w:szCs w:val="12"/>
                    </w:rPr>
                    <m:t>*VOP</m:t>
                  </m:r>
                </m:e>
              </m:d>
            </m:e>
          </m:d>
        </m:oMath>
      </m:oMathPara>
    </w:p>
    <w:p w:rsidR="00323ABD" w:rsidRDefault="00323ABD" w:rsidP="00323ABD">
      <w:pPr>
        <w:pStyle w:val="ListParagraph"/>
        <w:ind w:left="420" w:firstLineChars="0" w:firstLine="0"/>
      </w:pPr>
      <w:r>
        <w:rPr>
          <w:rFonts w:hint="eastAsia"/>
        </w:rPr>
        <w:t>其中：</w:t>
      </w:r>
    </w:p>
    <w:p w:rsidR="00323ABD" w:rsidRDefault="00323ABD" w:rsidP="00323ABD">
      <w:pPr>
        <w:rPr>
          <w:sz w:val="12"/>
          <w:szCs w:val="12"/>
        </w:rPr>
      </w:pPr>
      <m:oMathPara>
        <m:oMathParaPr>
          <m:jc m:val="center"/>
        </m:oMathParaPr>
        <m:oMath>
          <m:r>
            <m:rPr>
              <m:sty m:val="p"/>
            </m:rPr>
            <w:rPr>
              <w:rFonts w:ascii="Cambria Math" w:hAnsi="Cambria Math"/>
              <w:sz w:val="12"/>
              <w:szCs w:val="12"/>
            </w:rPr>
            <m:t>factor=</m:t>
          </m:r>
          <m:d>
            <m:dPr>
              <m:ctrlPr>
                <w:rPr>
                  <w:rFonts w:ascii="Cambria Math" w:hAnsi="Cambria Math"/>
                  <w:sz w:val="12"/>
                  <w:szCs w:val="12"/>
                </w:rPr>
              </m:ctrlPr>
            </m:dPr>
            <m:e>
              <m:f>
                <m:fPr>
                  <m:ctrlPr>
                    <w:rPr>
                      <w:rFonts w:ascii="Cambria Math" w:hAnsi="Cambria Math"/>
                      <w:sz w:val="12"/>
                      <w:szCs w:val="12"/>
                    </w:rPr>
                  </m:ctrlPr>
                </m:fPr>
                <m:num>
                  <m:r>
                    <m:rPr>
                      <m:sty m:val="p"/>
                    </m:rPr>
                    <w:rPr>
                      <w:rFonts w:ascii="Cambria Math" w:hAnsi="Cambria Math"/>
                      <w:sz w:val="12"/>
                      <w:szCs w:val="12"/>
                    </w:rPr>
                    <m:t>2</m:t>
                  </m:r>
                </m:num>
                <m:den>
                  <m:r>
                    <m:rPr>
                      <m:sty m:val="p"/>
                    </m:rPr>
                    <w:rPr>
                      <w:rFonts w:ascii="Cambria Math" w:hAnsi="Cambria Math"/>
                      <w:sz w:val="12"/>
                      <w:szCs w:val="12"/>
                    </w:rPr>
                    <m:t>3</m:t>
                  </m:r>
                </m:den>
              </m:f>
            </m:e>
          </m:d>
          <m:r>
            <w:rPr>
              <w:rFonts w:ascii="Cambria Math" w:hAnsi="Cambria Math"/>
              <w:sz w:val="12"/>
              <w:szCs w:val="12"/>
            </w:rPr>
            <m:t>-(0.5*(AS</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opp</m:t>
              </m:r>
            </m:sub>
          </m:sSub>
          <m:r>
            <w:rPr>
              <w:rFonts w:ascii="Cambria Math" w:hAnsi="Cambria Math"/>
              <w:sz w:val="12"/>
              <w:szCs w:val="12"/>
            </w:rPr>
            <m:t>)/(F</m:t>
          </m:r>
          <m:sSub>
            <m:sSubPr>
              <m:ctrlPr>
                <w:rPr>
                  <w:rFonts w:ascii="Cambria Math" w:hAnsi="Cambria Math"/>
                  <w:i/>
                  <w:sz w:val="12"/>
                  <w:szCs w:val="12"/>
                </w:rPr>
              </m:ctrlPr>
            </m:sSubPr>
            <m:e>
              <m:r>
                <w:rPr>
                  <w:rFonts w:ascii="Cambria Math" w:hAnsi="Cambria Math"/>
                  <w:sz w:val="12"/>
                  <w:szCs w:val="12"/>
                </w:rPr>
                <m:t>G</m:t>
              </m:r>
            </m:e>
            <m:sub>
              <m:r>
                <w:rPr>
                  <w:rFonts w:ascii="Cambria Math" w:hAnsi="Cambria Math"/>
                  <w:sz w:val="12"/>
                  <w:szCs w:val="12"/>
                </w:rPr>
                <m:t>opp</m:t>
              </m:r>
            </m:sub>
          </m:sSub>
          <m:r>
            <w:rPr>
              <w:rFonts w:ascii="Cambria Math" w:hAnsi="Cambria Math"/>
              <w:sz w:val="12"/>
              <w:szCs w:val="12"/>
            </w:rPr>
            <m:t>))/(2*(F</m:t>
          </m:r>
          <m:sSub>
            <m:sSubPr>
              <m:ctrlPr>
                <w:rPr>
                  <w:rFonts w:ascii="Cambria Math" w:hAnsi="Cambria Math"/>
                  <w:i/>
                  <w:sz w:val="12"/>
                  <w:szCs w:val="12"/>
                </w:rPr>
              </m:ctrlPr>
            </m:sSubPr>
            <m:e>
              <m:r>
                <w:rPr>
                  <w:rFonts w:ascii="Cambria Math" w:hAnsi="Cambria Math"/>
                  <w:sz w:val="12"/>
                  <w:szCs w:val="12"/>
                </w:rPr>
                <m:t>G</m:t>
              </m:r>
            </m:e>
            <m:sub>
              <m:r>
                <w:rPr>
                  <w:rFonts w:ascii="Cambria Math" w:hAnsi="Cambria Math"/>
                  <w:sz w:val="12"/>
                  <w:szCs w:val="12"/>
                </w:rPr>
                <m:t>opp</m:t>
              </m:r>
            </m:sub>
          </m:sSub>
          <m:r>
            <w:rPr>
              <w:rFonts w:ascii="Cambria Math" w:hAnsi="Cambria Math"/>
              <w:sz w:val="12"/>
              <w:szCs w:val="12"/>
            </w:rPr>
            <m:t>/F</m:t>
          </m:r>
          <m:sSub>
            <m:sSubPr>
              <m:ctrlPr>
                <w:rPr>
                  <w:rFonts w:ascii="Cambria Math" w:hAnsi="Cambria Math"/>
                  <w:i/>
                  <w:sz w:val="12"/>
                  <w:szCs w:val="12"/>
                </w:rPr>
              </m:ctrlPr>
            </m:sSubPr>
            <m:e>
              <m:r>
                <w:rPr>
                  <w:rFonts w:ascii="Cambria Math" w:hAnsi="Cambria Math"/>
                  <w:sz w:val="12"/>
                  <w:szCs w:val="12"/>
                </w:rPr>
                <m:t>T</m:t>
              </m:r>
            </m:e>
            <m:sub>
              <m:r>
                <w:rPr>
                  <w:rFonts w:ascii="Cambria Math" w:hAnsi="Cambria Math"/>
                  <w:sz w:val="12"/>
                  <w:szCs w:val="12"/>
                </w:rPr>
                <m:t>opp</m:t>
              </m:r>
            </m:sub>
          </m:sSub>
          <m:r>
            <w:rPr>
              <w:rFonts w:ascii="Cambria Math" w:hAnsi="Cambria Math"/>
              <w:sz w:val="12"/>
              <w:szCs w:val="12"/>
            </w:rPr>
            <m:t>))</m:t>
          </m:r>
        </m:oMath>
      </m:oMathPara>
    </w:p>
    <w:p w:rsidR="00323ABD" w:rsidRDefault="00323ABD" w:rsidP="00323ABD">
      <w:pPr>
        <w:rPr>
          <w:sz w:val="12"/>
          <w:szCs w:val="12"/>
        </w:rPr>
      </w:pPr>
      <m:oMathPara>
        <m:oMathParaPr>
          <m:jc m:val="center"/>
        </m:oMathParaPr>
        <m:oMath>
          <m:r>
            <m:rPr>
              <m:sty m:val="p"/>
            </m:rPr>
            <w:rPr>
              <w:rFonts w:ascii="Cambria Math" w:hAnsi="Cambria Math"/>
              <w:sz w:val="12"/>
              <w:szCs w:val="12"/>
            </w:rPr>
            <m:t>VOP=</m:t>
          </m:r>
          <m:sSub>
            <m:sSubPr>
              <m:ctrlPr>
                <w:rPr>
                  <w:rFonts w:ascii="Cambria Math" w:hAnsi="Cambria Math"/>
                  <w:sz w:val="12"/>
                  <w:szCs w:val="12"/>
                </w:rPr>
              </m:ctrlPr>
            </m:sSubPr>
            <m:e>
              <m:r>
                <m:rPr>
                  <m:sty m:val="p"/>
                </m:rPr>
                <w:rPr>
                  <w:rFonts w:ascii="Cambria Math" w:hAnsi="Cambria Math"/>
                  <w:sz w:val="12"/>
                  <w:szCs w:val="12"/>
                </w:rPr>
                <m:t>PTS</m:t>
              </m:r>
            </m:e>
            <m:sub>
              <m:r>
                <m:rPr>
                  <m:sty m:val="p"/>
                </m:rPr>
                <w:rPr>
                  <w:rFonts w:ascii="Cambria Math" w:hAnsi="Cambria Math"/>
                  <w:sz w:val="12"/>
                  <w:szCs w:val="12"/>
                </w:rPr>
                <m:t>opp</m:t>
              </m:r>
            </m:sub>
          </m:sSub>
          <m:r>
            <w:rPr>
              <w:rFonts w:ascii="Cambria Math" w:hAnsi="Cambria Math"/>
              <w:sz w:val="12"/>
              <w:szCs w:val="12"/>
            </w:rPr>
            <m:t>/(FG</m:t>
          </m:r>
          <m:sSub>
            <m:sSubPr>
              <m:ctrlPr>
                <w:rPr>
                  <w:rFonts w:ascii="Cambria Math" w:hAnsi="Cambria Math"/>
                  <w:i/>
                  <w:sz w:val="12"/>
                  <w:szCs w:val="12"/>
                </w:rPr>
              </m:ctrlPr>
            </m:sSubPr>
            <m:e>
              <m:r>
                <w:rPr>
                  <w:rFonts w:ascii="Cambria Math" w:hAnsi="Cambria Math"/>
                  <w:sz w:val="12"/>
                  <w:szCs w:val="12"/>
                </w:rPr>
                <m:t>A</m:t>
              </m:r>
            </m:e>
            <m:sub>
              <m:r>
                <w:rPr>
                  <w:rFonts w:ascii="Cambria Math" w:hAnsi="Cambria Math"/>
                  <w:sz w:val="12"/>
                  <w:szCs w:val="12"/>
                </w:rPr>
                <m:t>opp</m:t>
              </m:r>
            </m:sub>
          </m:sSub>
          <m:r>
            <w:rPr>
              <w:rFonts w:ascii="Cambria Math" w:hAnsi="Cambria Math"/>
              <w:sz w:val="12"/>
              <w:szCs w:val="12"/>
            </w:rPr>
            <m:t>-OR</m:t>
          </m:r>
          <m:sSub>
            <m:sSubPr>
              <m:ctrlPr>
                <w:rPr>
                  <w:rFonts w:ascii="Cambria Math" w:hAnsi="Cambria Math"/>
                  <w:i/>
                  <w:sz w:val="12"/>
                  <w:szCs w:val="12"/>
                </w:rPr>
              </m:ctrlPr>
            </m:sSubPr>
            <m:e>
              <m:r>
                <w:rPr>
                  <w:rFonts w:ascii="Cambria Math" w:hAnsi="Cambria Math"/>
                  <w:sz w:val="12"/>
                  <w:szCs w:val="12"/>
                </w:rPr>
                <m:t>B</m:t>
              </m:r>
            </m:e>
            <m:sub>
              <m:r>
                <w:rPr>
                  <w:rFonts w:ascii="Cambria Math" w:hAnsi="Cambria Math"/>
                  <w:sz w:val="12"/>
                  <w:szCs w:val="12"/>
                </w:rPr>
                <m:t>opp</m:t>
              </m:r>
            </m:sub>
          </m:sSub>
          <m:r>
            <w:rPr>
              <w:rFonts w:ascii="Cambria Math" w:hAnsi="Cambria Math"/>
              <w:sz w:val="12"/>
              <w:szCs w:val="12"/>
            </w:rPr>
            <m:t>+TO</m:t>
          </m:r>
          <m:sSub>
            <m:sSubPr>
              <m:ctrlPr>
                <w:rPr>
                  <w:rFonts w:ascii="Cambria Math" w:hAnsi="Cambria Math"/>
                  <w:i/>
                  <w:sz w:val="12"/>
                  <w:szCs w:val="12"/>
                </w:rPr>
              </m:ctrlPr>
            </m:sSubPr>
            <m:e>
              <m:r>
                <w:rPr>
                  <w:rFonts w:ascii="Cambria Math" w:hAnsi="Cambria Math"/>
                  <w:sz w:val="12"/>
                  <w:szCs w:val="12"/>
                </w:rPr>
                <m:t>V</m:t>
              </m:r>
            </m:e>
            <m:sub>
              <m:r>
                <w:rPr>
                  <w:rFonts w:ascii="Cambria Math" w:hAnsi="Cambria Math"/>
                  <w:sz w:val="12"/>
                  <w:szCs w:val="12"/>
                </w:rPr>
                <m:t>opp</m:t>
              </m:r>
            </m:sub>
          </m:sSub>
          <m:r>
            <w:rPr>
              <w:rFonts w:ascii="Cambria Math" w:hAnsi="Cambria Math"/>
              <w:sz w:val="12"/>
              <w:szCs w:val="12"/>
            </w:rPr>
            <m:t>+0.44*FT</m:t>
          </m:r>
          <m:sSub>
            <m:sSubPr>
              <m:ctrlPr>
                <w:rPr>
                  <w:rFonts w:ascii="Cambria Math" w:hAnsi="Cambria Math"/>
                  <w:i/>
                  <w:sz w:val="12"/>
                  <w:szCs w:val="12"/>
                </w:rPr>
              </m:ctrlPr>
            </m:sSubPr>
            <m:e>
              <m:r>
                <w:rPr>
                  <w:rFonts w:ascii="Cambria Math" w:hAnsi="Cambria Math"/>
                  <w:sz w:val="12"/>
                  <w:szCs w:val="12"/>
                </w:rPr>
                <m:t>A</m:t>
              </m:r>
            </m:e>
            <m:sub>
              <m:r>
                <w:rPr>
                  <w:rFonts w:ascii="Cambria Math" w:hAnsi="Cambria Math"/>
                  <w:sz w:val="12"/>
                  <w:szCs w:val="12"/>
                </w:rPr>
                <m:t>opp</m:t>
              </m:r>
            </m:sub>
          </m:sSub>
          <m:r>
            <w:rPr>
              <w:rFonts w:ascii="Cambria Math" w:hAnsi="Cambria Math"/>
              <w:sz w:val="12"/>
              <w:szCs w:val="12"/>
            </w:rPr>
            <m:t>)</m:t>
          </m:r>
        </m:oMath>
      </m:oMathPara>
    </w:p>
    <w:p w:rsidR="00323ABD" w:rsidRDefault="00323ABD" w:rsidP="00323ABD">
      <w:pPr>
        <w:rPr>
          <w:sz w:val="12"/>
          <w:szCs w:val="12"/>
        </w:rPr>
      </w:pPr>
      <m:oMathPara>
        <m:oMathParaPr>
          <m:jc m:val="center"/>
        </m:oMathParaPr>
        <m:oMath>
          <m:r>
            <m:rPr>
              <m:sty m:val="p"/>
            </m:rPr>
            <w:rPr>
              <w:rFonts w:ascii="Cambria Math" w:hAnsi="Cambria Math"/>
              <w:sz w:val="12"/>
              <w:szCs w:val="12"/>
            </w:rPr>
            <m:t>DRB%=(</m:t>
          </m:r>
          <m:sSub>
            <m:sSubPr>
              <m:ctrlPr>
                <w:rPr>
                  <w:rFonts w:ascii="Cambria Math" w:hAnsi="Cambria Math"/>
                  <w:sz w:val="12"/>
                  <w:szCs w:val="12"/>
                </w:rPr>
              </m:ctrlPr>
            </m:sSubPr>
            <m:e>
              <m:r>
                <m:rPr>
                  <m:sty m:val="p"/>
                </m:rPr>
                <w:rPr>
                  <w:rFonts w:ascii="Cambria Math" w:hAnsi="Cambria Math"/>
                  <w:sz w:val="12"/>
                  <w:szCs w:val="12"/>
                </w:rPr>
                <m:t>TRB</m:t>
              </m:r>
            </m:e>
            <m:sub>
              <m:r>
                <m:rPr>
                  <m:sty m:val="p"/>
                </m:rPr>
                <w:rPr>
                  <w:rFonts w:ascii="Cambria Math" w:hAnsi="Cambria Math"/>
                  <w:sz w:val="12"/>
                  <w:szCs w:val="12"/>
                </w:rPr>
                <m:t>opp</m:t>
              </m:r>
            </m:sub>
          </m:sSub>
          <m:r>
            <m:rPr>
              <m:sty m:val="p"/>
            </m:rPr>
            <w:rPr>
              <w:rFonts w:ascii="Cambria Math" w:hAnsi="Cambria Math"/>
              <w:sz w:val="12"/>
              <w:szCs w:val="12"/>
            </w:rPr>
            <m:t>-</m:t>
          </m:r>
          <m:sSub>
            <m:sSubPr>
              <m:ctrlPr>
                <w:rPr>
                  <w:rFonts w:ascii="Cambria Math" w:hAnsi="Cambria Math"/>
                  <w:sz w:val="12"/>
                  <w:szCs w:val="12"/>
                </w:rPr>
              </m:ctrlPr>
            </m:sSubPr>
            <m:e>
              <m:r>
                <m:rPr>
                  <m:sty m:val="p"/>
                </m:rPr>
                <w:rPr>
                  <w:rFonts w:ascii="Cambria Math" w:hAnsi="Cambria Math"/>
                  <w:sz w:val="12"/>
                  <w:szCs w:val="12"/>
                </w:rPr>
                <m:t>ORB</m:t>
              </m:r>
            </m:e>
            <m:sub>
              <m:r>
                <m:rPr>
                  <m:sty m:val="p"/>
                </m:rPr>
                <w:rPr>
                  <w:rFonts w:ascii="Cambria Math" w:hAnsi="Cambria Math"/>
                  <w:sz w:val="12"/>
                  <w:szCs w:val="12"/>
                </w:rPr>
                <m:t>opp</m:t>
              </m:r>
            </m:sub>
          </m:sSub>
          <m:r>
            <m:rPr>
              <m:sty m:val="p"/>
            </m:rPr>
            <w:rPr>
              <w:rFonts w:ascii="Cambria Math" w:hAnsi="Cambria Math"/>
              <w:sz w:val="12"/>
              <w:szCs w:val="12"/>
            </w:rPr>
            <m:t>)/</m:t>
          </m:r>
          <m:sSub>
            <m:sSubPr>
              <m:ctrlPr>
                <w:rPr>
                  <w:rFonts w:ascii="Cambria Math" w:hAnsi="Cambria Math"/>
                  <w:sz w:val="12"/>
                  <w:szCs w:val="12"/>
                </w:rPr>
              </m:ctrlPr>
            </m:sSubPr>
            <m:e>
              <m:r>
                <m:rPr>
                  <m:sty m:val="p"/>
                </m:rPr>
                <w:rPr>
                  <w:rFonts w:ascii="Cambria Math" w:hAnsi="Cambria Math"/>
                  <w:sz w:val="12"/>
                  <w:szCs w:val="12"/>
                </w:rPr>
                <m:t>TRB</m:t>
              </m:r>
            </m:e>
            <m:sub>
              <m:r>
                <m:rPr>
                  <m:sty m:val="p"/>
                </m:rPr>
                <w:rPr>
                  <w:rFonts w:ascii="Cambria Math" w:hAnsi="Cambria Math"/>
                  <w:sz w:val="12"/>
                  <w:szCs w:val="12"/>
                </w:rPr>
                <m:t>op</m:t>
              </m:r>
            </m:sub>
          </m:sSub>
        </m:oMath>
      </m:oMathPara>
    </w:p>
    <w:p w:rsidR="00323ABD" w:rsidRDefault="00323ABD" w:rsidP="00323ABD">
      <w:pPr>
        <w:pStyle w:val="ListParagraph"/>
        <w:ind w:left="420" w:firstLineChars="0" w:firstLine="0"/>
      </w:pPr>
    </w:p>
    <w:p w:rsidR="00323ABD" w:rsidRDefault="00323ABD" w:rsidP="00323ABD">
      <w:pPr>
        <w:pStyle w:val="ListParagraph"/>
        <w:ind w:left="420" w:firstLineChars="0" w:firstLine="0"/>
      </w:pPr>
      <w:r>
        <w:rPr>
          <w:rFonts w:hint="eastAsia"/>
        </w:rPr>
        <w:t>PER</w:t>
      </w:r>
      <w:r>
        <w:rPr>
          <w:rFonts w:hint="eastAsia"/>
        </w:rPr>
        <w:t>指标的优缺点：</w:t>
      </w:r>
    </w:p>
    <w:p w:rsidR="00323ABD" w:rsidRDefault="00323ABD" w:rsidP="00A83D97">
      <w:pPr>
        <w:pStyle w:val="ListParagraph"/>
        <w:numPr>
          <w:ilvl w:val="0"/>
          <w:numId w:val="11"/>
        </w:numPr>
        <w:ind w:firstLineChars="0"/>
      </w:pPr>
      <w:r>
        <w:rPr>
          <w:rFonts w:hint="eastAsia"/>
        </w:rPr>
        <w:t>优点：</w:t>
      </w:r>
      <w:r>
        <w:rPr>
          <w:rFonts w:hint="eastAsia"/>
        </w:rPr>
        <w:t>PER</w:t>
      </w:r>
      <w:r>
        <w:rPr>
          <w:rFonts w:hint="eastAsia"/>
        </w:rPr>
        <w:t>指标充分运用了球员基本数据的特征，该指标比网上所有公开的原始数据更全面和精准的衡量每场比赛球员的得分情况，从而反映该球员的效率。</w:t>
      </w:r>
    </w:p>
    <w:p w:rsidR="00323ABD" w:rsidRDefault="00323ABD" w:rsidP="00A83D97">
      <w:pPr>
        <w:pStyle w:val="ListParagraph"/>
        <w:numPr>
          <w:ilvl w:val="0"/>
          <w:numId w:val="11"/>
        </w:numPr>
        <w:ind w:firstLineChars="0"/>
      </w:pPr>
      <w:r>
        <w:rPr>
          <w:rFonts w:hint="eastAsia"/>
        </w:rPr>
        <w:t>缺点：一个最显著的缺点是，该指标在球员防守指标上缺乏体现。上述公式主要反应球员进攻效率，尽管公式中包含球员的盖帽和抢断数据，但这些数据还是相对片面。</w:t>
      </w:r>
    </w:p>
    <w:p w:rsidR="00323ABD" w:rsidRDefault="00323ABD" w:rsidP="00323ABD">
      <w:pPr>
        <w:pStyle w:val="ListParagraph"/>
        <w:numPr>
          <w:ilvl w:val="0"/>
          <w:numId w:val="5"/>
        </w:numPr>
        <w:ind w:firstLineChars="0"/>
      </w:pPr>
      <w:proofErr w:type="spellStart"/>
      <w:r>
        <w:rPr>
          <w:rFonts w:hint="eastAsia"/>
        </w:rPr>
        <w:t>team_possesions</w:t>
      </w:r>
      <w:proofErr w:type="spellEnd"/>
      <w:r>
        <w:rPr>
          <w:rFonts w:hint="eastAsia"/>
        </w:rPr>
        <w:t>:</w:t>
      </w:r>
      <w:r>
        <w:rPr>
          <w:rFonts w:hint="eastAsia"/>
        </w:rPr>
        <w:t>每队的的进攻次数，从一个球队拿到控球权算做一次进攻开始，当球队因失误将球丢失或者投篮命中或者被抢断和盖帽，算做一次进攻的停止。在一场比赛中，两队的进攻次数大致相同，所以利用进攻次数可以更好的衡量球队的优秀程度。为了赢得比赛，每支球队应该在进攻中取得最多的得分。</w:t>
      </w:r>
    </w:p>
    <w:p w:rsidR="00323ABD" w:rsidRDefault="00323ABD" w:rsidP="00323ABD">
      <w:pPr>
        <w:pStyle w:val="1"/>
      </w:pPr>
    </w:p>
    <w:p w:rsidR="00323ABD" w:rsidRDefault="00323ABD" w:rsidP="00323ABD">
      <w:pPr>
        <w:pStyle w:val="ListParagraph"/>
        <w:ind w:left="420" w:firstLineChars="0" w:firstLine="0"/>
        <w:rPr>
          <w:sz w:val="18"/>
        </w:rPr>
      </w:pPr>
      <m:oMathPara>
        <m:oMathParaPr>
          <m:jc m:val="left"/>
        </m:oMathParaPr>
        <m:oMath>
          <m:sSub>
            <m:sSubPr>
              <m:ctrlPr>
                <w:rPr>
                  <w:rFonts w:ascii="Cambria Math" w:hAnsi="Cambria Math"/>
                  <w:sz w:val="18"/>
                  <w:szCs w:val="18"/>
                </w:rPr>
              </m:ctrlPr>
            </m:sSubPr>
            <m:e>
              <m:r>
                <m:rPr>
                  <m:sty m:val="p"/>
                </m:rPr>
                <w:rPr>
                  <w:rFonts w:ascii="Cambria Math" w:hAnsi="Cambria Math"/>
                  <w:sz w:val="18"/>
                </w:rPr>
                <m:t>Possesion</m:t>
              </m:r>
            </m:e>
            <m:sub>
              <m:r>
                <m:rPr>
                  <m:sty m:val="p"/>
                </m:rPr>
                <w:rPr>
                  <w:rFonts w:ascii="Cambria Math" w:hAnsi="Cambria Math"/>
                  <w:sz w:val="18"/>
                </w:rPr>
                <m:t>team</m:t>
              </m:r>
            </m:sub>
          </m:sSub>
          <m:r>
            <w:rPr>
              <w:rFonts w:ascii="Cambria Math" w:hAnsi="Cambria Math"/>
              <w:sz w:val="18"/>
            </w:rPr>
            <m:t>=</m:t>
          </m:r>
          <m:d>
            <m:dPr>
              <m:ctrlPr>
                <w:rPr>
                  <w:rFonts w:ascii="Cambria Math" w:hAnsi="Cambria Math"/>
                  <w:i/>
                  <w:sz w:val="18"/>
                  <w:szCs w:val="18"/>
                </w:rPr>
              </m:ctrlPr>
            </m:dPr>
            <m:e>
              <m:r>
                <w:rPr>
                  <w:rFonts w:ascii="Cambria Math" w:hAnsi="Cambria Math"/>
                  <w:sz w:val="18"/>
                </w:rPr>
                <m:t>F</m:t>
              </m:r>
              <m:sSub>
                <m:sSubPr>
                  <m:ctrlPr>
                    <w:rPr>
                      <w:rFonts w:ascii="Cambria Math" w:hAnsi="Cambria Math"/>
                      <w:i/>
                      <w:sz w:val="18"/>
                      <w:szCs w:val="18"/>
                    </w:rPr>
                  </m:ctrlPr>
                </m:sSubPr>
                <m:e>
                  <m:r>
                    <w:rPr>
                      <w:rFonts w:ascii="Cambria Math" w:hAnsi="Cambria Math"/>
                      <w:sz w:val="18"/>
                    </w:rPr>
                    <m:t>G</m:t>
                  </m:r>
                </m:e>
                <m:sub>
                  <m:r>
                    <w:rPr>
                      <w:rFonts w:ascii="Cambria Math" w:hAnsi="Cambria Math"/>
                      <w:sz w:val="18"/>
                    </w:rPr>
                    <m:t>team</m:t>
                  </m:r>
                </m:sub>
              </m:sSub>
              <m:r>
                <w:rPr>
                  <w:rFonts w:ascii="Cambria Math" w:hAnsi="Cambria Math"/>
                  <w:sz w:val="18"/>
                </w:rPr>
                <m:t>+γF</m:t>
              </m:r>
              <m:sSub>
                <m:sSubPr>
                  <m:ctrlPr>
                    <w:rPr>
                      <w:rFonts w:ascii="Cambria Math" w:hAnsi="Cambria Math"/>
                      <w:i/>
                      <w:sz w:val="18"/>
                      <w:szCs w:val="18"/>
                    </w:rPr>
                  </m:ctrlPr>
                </m:sSubPr>
                <m:e>
                  <m:r>
                    <w:rPr>
                      <w:rFonts w:ascii="Cambria Math" w:hAnsi="Cambria Math"/>
                      <w:sz w:val="18"/>
                    </w:rPr>
                    <m:t>T</m:t>
                  </m:r>
                </m:e>
                <m:sub>
                  <m:r>
                    <w:rPr>
                      <w:rFonts w:ascii="Cambria Math" w:hAnsi="Cambria Math"/>
                      <w:sz w:val="18"/>
                    </w:rPr>
                    <m:t>team</m:t>
                  </m:r>
                </m:sub>
              </m:sSub>
            </m:e>
          </m:d>
          <m:r>
            <w:rPr>
              <w:rFonts w:ascii="Cambria Math" w:hAnsi="Cambria Math"/>
              <w:sz w:val="18"/>
            </w:rPr>
            <m:t>+α</m:t>
          </m:r>
          <m:d>
            <m:dPr>
              <m:begChr m:val="["/>
              <m:endChr m:val="]"/>
              <m:ctrlPr>
                <w:rPr>
                  <w:rFonts w:ascii="Cambria Math" w:hAnsi="Cambria Math"/>
                  <w:i/>
                  <w:sz w:val="18"/>
                  <w:szCs w:val="18"/>
                </w:rPr>
              </m:ctrlPr>
            </m:dPr>
            <m:e>
              <m:d>
                <m:dPr>
                  <m:ctrlPr>
                    <w:rPr>
                      <w:rFonts w:ascii="Cambria Math" w:hAnsi="Cambria Math"/>
                      <w:i/>
                      <w:sz w:val="18"/>
                      <w:szCs w:val="18"/>
                    </w:rPr>
                  </m:ctrlPr>
                </m:dPr>
                <m:e>
                  <m:r>
                    <w:rPr>
                      <w:rFonts w:ascii="Cambria Math" w:hAnsi="Cambria Math"/>
                      <w:sz w:val="18"/>
                    </w:rPr>
                    <m:t>FG</m:t>
                  </m:r>
                  <m:sSub>
                    <m:sSubPr>
                      <m:ctrlPr>
                        <w:rPr>
                          <w:rFonts w:ascii="Cambria Math" w:hAnsi="Cambria Math"/>
                          <w:i/>
                          <w:sz w:val="18"/>
                          <w:szCs w:val="18"/>
                        </w:rPr>
                      </m:ctrlPr>
                    </m:sSubPr>
                    <m:e>
                      <m:r>
                        <w:rPr>
                          <w:rFonts w:ascii="Cambria Math" w:hAnsi="Cambria Math"/>
                          <w:sz w:val="18"/>
                        </w:rPr>
                        <m:t>A</m:t>
                      </m:r>
                    </m:e>
                    <m:sub>
                      <m:r>
                        <w:rPr>
                          <w:rFonts w:ascii="Cambria Math" w:hAnsi="Cambria Math"/>
                          <w:sz w:val="18"/>
                        </w:rPr>
                        <m:t>team</m:t>
                      </m:r>
                    </m:sub>
                  </m:sSub>
                  <m:r>
                    <w:rPr>
                      <w:rFonts w:ascii="Cambria Math" w:hAnsi="Cambria Math"/>
                      <w:sz w:val="18"/>
                    </w:rPr>
                    <m:t>-F</m:t>
                  </m:r>
                  <m:sSub>
                    <m:sSubPr>
                      <m:ctrlPr>
                        <w:rPr>
                          <w:rFonts w:ascii="Cambria Math" w:hAnsi="Cambria Math"/>
                          <w:i/>
                          <w:sz w:val="18"/>
                          <w:szCs w:val="18"/>
                        </w:rPr>
                      </m:ctrlPr>
                    </m:sSubPr>
                    <m:e>
                      <m:r>
                        <w:rPr>
                          <w:rFonts w:ascii="Cambria Math" w:hAnsi="Cambria Math"/>
                          <w:sz w:val="18"/>
                        </w:rPr>
                        <m:t>G</m:t>
                      </m:r>
                    </m:e>
                    <m:sub>
                      <m:r>
                        <w:rPr>
                          <w:rFonts w:ascii="Cambria Math" w:hAnsi="Cambria Math"/>
                          <w:sz w:val="18"/>
                        </w:rPr>
                        <m:t>team</m:t>
                      </m:r>
                    </m:sub>
                  </m:sSub>
                </m:e>
              </m:d>
              <m:r>
                <w:rPr>
                  <w:rFonts w:ascii="Cambria Math" w:hAnsi="Cambria Math"/>
                  <w:sz w:val="18"/>
                </w:rPr>
                <m:t>+γ</m:t>
              </m:r>
              <m:d>
                <m:dPr>
                  <m:ctrlPr>
                    <w:rPr>
                      <w:rFonts w:ascii="Cambria Math" w:hAnsi="Cambria Math"/>
                      <w:i/>
                      <w:sz w:val="18"/>
                      <w:szCs w:val="18"/>
                    </w:rPr>
                  </m:ctrlPr>
                </m:dPr>
                <m:e>
                  <m:r>
                    <w:rPr>
                      <w:rFonts w:ascii="Cambria Math" w:hAnsi="Cambria Math"/>
                      <w:sz w:val="18"/>
                    </w:rPr>
                    <m:t>FT</m:t>
                  </m:r>
                  <m:sSub>
                    <m:sSubPr>
                      <m:ctrlPr>
                        <w:rPr>
                          <w:rFonts w:ascii="Cambria Math" w:hAnsi="Cambria Math"/>
                          <w:i/>
                          <w:sz w:val="18"/>
                          <w:szCs w:val="18"/>
                        </w:rPr>
                      </m:ctrlPr>
                    </m:sSubPr>
                    <m:e>
                      <m:r>
                        <w:rPr>
                          <w:rFonts w:ascii="Cambria Math" w:hAnsi="Cambria Math"/>
                          <w:sz w:val="18"/>
                        </w:rPr>
                        <m:t>A</m:t>
                      </m:r>
                    </m:e>
                    <m:sub>
                      <m:r>
                        <w:rPr>
                          <w:rFonts w:ascii="Cambria Math" w:hAnsi="Cambria Math"/>
                          <w:sz w:val="18"/>
                        </w:rPr>
                        <m:t>team</m:t>
                      </m:r>
                    </m:sub>
                  </m:sSub>
                  <m:r>
                    <w:rPr>
                      <w:rFonts w:ascii="Cambria Math" w:hAnsi="Cambria Math"/>
                      <w:sz w:val="18"/>
                    </w:rPr>
                    <m:t>-F</m:t>
                  </m:r>
                  <m:sSub>
                    <m:sSubPr>
                      <m:ctrlPr>
                        <w:rPr>
                          <w:rFonts w:ascii="Cambria Math" w:hAnsi="Cambria Math"/>
                          <w:i/>
                          <w:sz w:val="18"/>
                          <w:szCs w:val="18"/>
                        </w:rPr>
                      </m:ctrlPr>
                    </m:sSubPr>
                    <m:e>
                      <m:r>
                        <w:rPr>
                          <w:rFonts w:ascii="Cambria Math" w:hAnsi="Cambria Math"/>
                          <w:sz w:val="18"/>
                        </w:rPr>
                        <m:t>T</m:t>
                      </m:r>
                    </m:e>
                    <m:sub>
                      <m:r>
                        <w:rPr>
                          <w:rFonts w:ascii="Cambria Math" w:hAnsi="Cambria Math"/>
                          <w:sz w:val="18"/>
                        </w:rPr>
                        <m:t>team</m:t>
                      </m:r>
                    </m:sub>
                  </m:sSub>
                </m:e>
              </m:d>
              <m:r>
                <w:rPr>
                  <w:rFonts w:ascii="Cambria Math" w:hAnsi="Cambria Math"/>
                  <w:sz w:val="18"/>
                </w:rPr>
                <m:t>-OR</m:t>
              </m:r>
              <m:sSub>
                <m:sSubPr>
                  <m:ctrlPr>
                    <w:rPr>
                      <w:rFonts w:ascii="Cambria Math" w:hAnsi="Cambria Math"/>
                      <w:i/>
                      <w:sz w:val="18"/>
                      <w:szCs w:val="18"/>
                    </w:rPr>
                  </m:ctrlPr>
                </m:sSubPr>
                <m:e>
                  <m:r>
                    <w:rPr>
                      <w:rFonts w:ascii="Cambria Math" w:hAnsi="Cambria Math"/>
                      <w:sz w:val="18"/>
                    </w:rPr>
                    <m:t>B</m:t>
                  </m:r>
                </m:e>
                <m:sub>
                  <m:r>
                    <w:rPr>
                      <w:rFonts w:ascii="Cambria Math" w:hAnsi="Cambria Math"/>
                      <w:sz w:val="18"/>
                    </w:rPr>
                    <m:t>team</m:t>
                  </m:r>
                </m:sub>
              </m:sSub>
            </m:e>
          </m:d>
          <m:r>
            <w:rPr>
              <w:rFonts w:ascii="Cambria Math" w:hAnsi="Cambria Math"/>
              <w:sz w:val="18"/>
            </w:rPr>
            <m:t>+</m:t>
          </m:r>
          <m:d>
            <m:dPr>
              <m:ctrlPr>
                <w:rPr>
                  <w:rFonts w:ascii="Cambria Math" w:hAnsi="Cambria Math"/>
                  <w:i/>
                  <w:sz w:val="18"/>
                  <w:szCs w:val="18"/>
                </w:rPr>
              </m:ctrlPr>
            </m:dPr>
            <m:e>
              <m:r>
                <w:rPr>
                  <w:rFonts w:ascii="Cambria Math" w:hAnsi="Cambria Math"/>
                  <w:sz w:val="18"/>
                </w:rPr>
                <m:t>1-α</m:t>
              </m:r>
            </m:e>
          </m:d>
          <m:r>
            <w:rPr>
              <w:rFonts w:ascii="Cambria Math" w:hAnsi="Cambria Math"/>
              <w:sz w:val="18"/>
            </w:rPr>
            <m:t>DR</m:t>
          </m:r>
          <m:sSub>
            <m:sSubPr>
              <m:ctrlPr>
                <w:rPr>
                  <w:rFonts w:ascii="Cambria Math" w:hAnsi="Cambria Math"/>
                  <w:i/>
                  <w:sz w:val="18"/>
                  <w:szCs w:val="18"/>
                </w:rPr>
              </m:ctrlPr>
            </m:sSubPr>
            <m:e>
              <m:r>
                <w:rPr>
                  <w:rFonts w:ascii="Cambria Math" w:hAnsi="Cambria Math"/>
                  <w:sz w:val="18"/>
                </w:rPr>
                <m:t>B</m:t>
              </m:r>
            </m:e>
            <m:sub>
              <m:r>
                <w:rPr>
                  <w:rFonts w:ascii="Cambria Math" w:hAnsi="Cambria Math"/>
                  <w:sz w:val="18"/>
                </w:rPr>
                <m:t>opp</m:t>
              </m:r>
            </m:sub>
          </m:sSub>
          <m:r>
            <w:rPr>
              <w:rFonts w:ascii="Cambria Math" w:hAnsi="Cambria Math"/>
              <w:sz w:val="18"/>
            </w:rPr>
            <m:t>+TO</m:t>
          </m:r>
          <m:sSub>
            <m:sSubPr>
              <m:ctrlPr>
                <w:rPr>
                  <w:rFonts w:ascii="Cambria Math" w:hAnsi="Cambria Math"/>
                  <w:i/>
                  <w:sz w:val="18"/>
                  <w:szCs w:val="18"/>
                </w:rPr>
              </m:ctrlPr>
            </m:sSubPr>
            <m:e>
              <m:r>
                <w:rPr>
                  <w:rFonts w:ascii="Cambria Math" w:hAnsi="Cambria Math"/>
                  <w:sz w:val="18"/>
                </w:rPr>
                <m:t>V</m:t>
              </m:r>
            </m:e>
            <m:sub>
              <m:r>
                <w:rPr>
                  <w:rFonts w:ascii="Cambria Math" w:hAnsi="Cambria Math"/>
                  <w:sz w:val="18"/>
                </w:rPr>
                <m:t>team</m:t>
              </m:r>
            </m:sub>
          </m:sSub>
        </m:oMath>
      </m:oMathPara>
    </w:p>
    <w:p w:rsidR="00323ABD" w:rsidRDefault="00323ABD" w:rsidP="00323ABD">
      <w:pPr>
        <w:pStyle w:val="ListParagraph"/>
        <w:numPr>
          <w:ilvl w:val="0"/>
          <w:numId w:val="5"/>
        </w:numPr>
        <w:ind w:firstLineChars="0"/>
      </w:pPr>
      <w:r>
        <w:t xml:space="preserve"> </w:t>
      </w:r>
      <w:proofErr w:type="spellStart"/>
      <w:r>
        <w:rPr>
          <w:rFonts w:hint="eastAsia"/>
        </w:rPr>
        <w:t>team_pace</w:t>
      </w:r>
      <w:proofErr w:type="spellEnd"/>
      <w:r>
        <w:rPr>
          <w:rFonts w:hint="eastAsia"/>
        </w:rPr>
        <w:t>:</w:t>
      </w:r>
      <w:r>
        <w:rPr>
          <w:rFonts w:hint="eastAsia"/>
        </w:rPr>
        <w:t>每</w:t>
      </w:r>
      <w:r>
        <w:rPr>
          <w:rFonts w:hint="eastAsia"/>
        </w:rPr>
        <w:t>48</w:t>
      </w:r>
      <w:r>
        <w:rPr>
          <w:rFonts w:hint="eastAsia"/>
        </w:rPr>
        <w:t>分钟的球队的进攻效率。</w:t>
      </w:r>
    </w:p>
    <w:p w:rsidR="00323ABD" w:rsidRDefault="00323ABD" w:rsidP="00323ABD">
      <w:pPr>
        <w:pStyle w:val="ListParagraph"/>
        <w:ind w:left="420" w:firstLineChars="0" w:firstLine="0"/>
      </w:pPr>
      <m:oMathPara>
        <m:oMath>
          <m:sSub>
            <m:sSubPr>
              <m:ctrlPr>
                <w:rPr>
                  <w:rFonts w:ascii="Cambria Math" w:hAnsi="Cambria Math"/>
                </w:rPr>
              </m:ctrlPr>
            </m:sSubPr>
            <m:e>
              <m:r>
                <m:rPr>
                  <m:sty m:val="p"/>
                </m:rPr>
                <w:rPr>
                  <w:rFonts w:ascii="Cambria Math" w:hAnsi="Cambria Math"/>
                </w:rPr>
                <m:t>Pace</m:t>
              </m:r>
            </m:e>
            <m:sub>
              <m:r>
                <m:rPr>
                  <m:sty m:val="p"/>
                </m:rPr>
                <w:rPr>
                  <w:rFonts w:ascii="Cambria Math" w:hAnsi="Cambria Math"/>
                </w:rPr>
                <m:t>team</m:t>
              </m:r>
            </m:sub>
          </m:sSub>
          <m:r>
            <w:rPr>
              <w:rFonts w:ascii="Cambria Math" w:hAnsi="Cambria Math"/>
            </w:rPr>
            <m:t>=</m:t>
          </m:r>
          <m:f>
            <m:fPr>
              <m:ctrlPr>
                <w:rPr>
                  <w:rFonts w:ascii="Cambria Math" w:hAnsi="Cambria Math"/>
                  <w:i/>
                </w:rPr>
              </m:ctrlPr>
            </m:fPr>
            <m:num>
              <m:r>
                <w:rPr>
                  <w:rFonts w:ascii="Cambria Math" w:hAnsi="Cambria Math"/>
                </w:rPr>
                <m:t>possesion</m:t>
              </m:r>
              <m:sSub>
                <m:sSubPr>
                  <m:ctrlPr>
                    <w:rPr>
                      <w:rFonts w:ascii="Cambria Math" w:hAnsi="Cambria Math"/>
                      <w:i/>
                    </w:rPr>
                  </m:ctrlPr>
                </m:sSubPr>
                <m:e>
                  <m:r>
                    <w:rPr>
                      <w:rFonts w:ascii="Cambria Math" w:hAnsi="Cambria Math"/>
                    </w:rPr>
                    <m:t>s</m:t>
                  </m:r>
                </m:e>
                <m:sub>
                  <m:r>
                    <w:rPr>
                      <w:rFonts w:ascii="Cambria Math" w:hAnsi="Cambria Math"/>
                    </w:rPr>
                    <m:t>team</m:t>
                  </m:r>
                </m:sub>
              </m:sSub>
            </m:num>
            <m:den>
              <m:r>
                <w:rPr>
                  <w:rFonts w:ascii="Cambria Math" w:hAnsi="Cambria Math"/>
                </w:rPr>
                <m:t>48</m:t>
              </m:r>
            </m:den>
          </m:f>
        </m:oMath>
      </m:oMathPara>
    </w:p>
    <w:p w:rsidR="00323ABD" w:rsidRDefault="00323ABD" w:rsidP="00323ABD">
      <w:pPr>
        <w:pStyle w:val="ListParagraph"/>
        <w:ind w:left="420" w:firstLineChars="0" w:firstLine="0"/>
        <w:rPr>
          <w:sz w:val="18"/>
        </w:rPr>
      </w:pPr>
    </w:p>
    <w:p w:rsidR="00323ABD" w:rsidRDefault="00323ABD" w:rsidP="00323ABD">
      <w:pPr>
        <w:pStyle w:val="ListParagraph"/>
        <w:numPr>
          <w:ilvl w:val="0"/>
          <w:numId w:val="5"/>
        </w:numPr>
        <w:ind w:firstLineChars="0"/>
      </w:pPr>
      <w:r>
        <w:t xml:space="preserve"> </w:t>
      </w:r>
      <w:proofErr w:type="spellStart"/>
      <w:r>
        <w:rPr>
          <w:rFonts w:hint="eastAsia"/>
        </w:rPr>
        <w:t>pace_adjustment</w:t>
      </w:r>
      <w:proofErr w:type="spellEnd"/>
      <w:r>
        <w:rPr>
          <w:rFonts w:hint="eastAsia"/>
        </w:rPr>
        <w:t>：根据比赛双方进攻强度进行调整；</w:t>
      </w:r>
    </w:p>
    <w:p w:rsidR="00323ABD" w:rsidRDefault="00323ABD" w:rsidP="00323ABD">
      <w:pPr>
        <w:pStyle w:val="ListParagraph"/>
        <w:ind w:left="420" w:firstLineChars="0" w:firstLine="0"/>
      </w:pPr>
      <m:oMathPara>
        <m:oMath>
          <m:sSub>
            <m:sSubPr>
              <m:ctrlPr>
                <w:rPr>
                  <w:rFonts w:ascii="Cambria Math" w:hAnsi="Cambria Math"/>
                </w:rPr>
              </m:ctrlPr>
            </m:sSubPr>
            <m:e>
              <m:r>
                <m:rPr>
                  <m:sty m:val="p"/>
                </m:rPr>
                <w:rPr>
                  <w:rFonts w:ascii="Cambria Math" w:hAnsi="Cambria Math"/>
                </w:rPr>
                <m:t>Pace</m:t>
              </m:r>
            </m:e>
            <m:sub>
              <m:r>
                <m:rPr>
                  <m:sty m:val="p"/>
                </m:rPr>
                <w:rPr>
                  <w:rFonts w:ascii="Cambria Math" w:hAnsi="Cambria Math"/>
                </w:rPr>
                <m:t>ad</m:t>
              </m:r>
            </m:sub>
          </m:sSub>
          <m:r>
            <w:rPr>
              <w:rFonts w:ascii="Cambria Math" w:hAnsi="Cambria Math"/>
            </w:rPr>
            <m:t>=Pac</m:t>
          </m:r>
          <m:sSub>
            <m:sSubPr>
              <m:ctrlPr>
                <w:rPr>
                  <w:rFonts w:ascii="Cambria Math" w:hAnsi="Cambria Math"/>
                  <w:i/>
                </w:rPr>
              </m:ctrlPr>
            </m:sSubPr>
            <m:e>
              <m:r>
                <w:rPr>
                  <w:rFonts w:ascii="Cambria Math" w:hAnsi="Cambria Math"/>
                </w:rPr>
                <m:t>e</m:t>
              </m:r>
            </m:e>
            <m:sub>
              <m:r>
                <w:rPr>
                  <w:rFonts w:ascii="Cambria Math" w:hAnsi="Cambria Math"/>
                </w:rPr>
                <m:t>opp</m:t>
              </m:r>
            </m:sub>
          </m:sSub>
          <m:r>
            <w:rPr>
              <w:rFonts w:ascii="Cambria Math" w:hAnsi="Cambria Math"/>
            </w:rPr>
            <m:t>/Pac</m:t>
          </m:r>
          <m:sSub>
            <m:sSubPr>
              <m:ctrlPr>
                <w:rPr>
                  <w:rFonts w:ascii="Cambria Math" w:hAnsi="Cambria Math"/>
                  <w:i/>
                </w:rPr>
              </m:ctrlPr>
            </m:sSubPr>
            <m:e>
              <m:r>
                <w:rPr>
                  <w:rFonts w:ascii="Cambria Math" w:hAnsi="Cambria Math"/>
                </w:rPr>
                <m:t>e</m:t>
              </m:r>
            </m:e>
            <m:sub>
              <m:r>
                <w:rPr>
                  <w:rFonts w:ascii="Cambria Math" w:hAnsi="Cambria Math"/>
                </w:rPr>
                <m:t>team</m:t>
              </m:r>
            </m:sub>
          </m:sSub>
        </m:oMath>
      </m:oMathPara>
    </w:p>
    <w:p w:rsidR="00323ABD" w:rsidRDefault="00323ABD" w:rsidP="00323ABD">
      <w:pPr>
        <w:pStyle w:val="ListParagraph"/>
        <w:numPr>
          <w:ilvl w:val="0"/>
          <w:numId w:val="5"/>
        </w:numPr>
        <w:ind w:firstLineChars="0"/>
      </w:pPr>
      <w:r>
        <w:t xml:space="preserve"> </w:t>
      </w:r>
      <w:proofErr w:type="spellStart"/>
      <w:r>
        <w:rPr>
          <w:rFonts w:hint="eastAsia"/>
        </w:rPr>
        <w:t>aPER</w:t>
      </w:r>
      <w:proofErr w:type="spellEnd"/>
      <w:r>
        <w:rPr>
          <w:rFonts w:hint="eastAsia"/>
        </w:rPr>
        <w:t xml:space="preserve">: </w:t>
      </w:r>
      <w:r>
        <w:rPr>
          <w:rFonts w:hint="eastAsia"/>
        </w:rPr>
        <w:t>调整后的</w:t>
      </w:r>
      <w:r>
        <w:rPr>
          <w:rFonts w:hint="eastAsia"/>
        </w:rPr>
        <w:t>PER</w:t>
      </w:r>
      <w:r>
        <w:rPr>
          <w:rFonts w:hint="eastAsia"/>
        </w:rPr>
        <w:t>：</w:t>
      </w:r>
      <m:oMath>
        <m:r>
          <m:rPr>
            <m:sty m:val="p"/>
          </m:rPr>
          <w:rPr>
            <w:rFonts w:ascii="Cambria Math" w:hAnsi="Cambria Math"/>
          </w:rPr>
          <m:t>aPER=</m:t>
        </m:r>
        <m:sSub>
          <m:sSubPr>
            <m:ctrlPr>
              <w:rPr>
                <w:rFonts w:ascii="Cambria Math" w:hAnsi="Cambria Math"/>
              </w:rPr>
            </m:ctrlPr>
          </m:sSubPr>
          <m:e>
            <m:r>
              <m:rPr>
                <m:sty m:val="p"/>
              </m:rPr>
              <w:rPr>
                <w:rFonts w:ascii="Cambria Math" w:hAnsi="Cambria Math"/>
              </w:rPr>
              <m:t>pace</m:t>
            </m:r>
          </m:e>
          <m:sub>
            <m:r>
              <m:rPr>
                <m:sty m:val="p"/>
              </m:rPr>
              <w:rPr>
                <w:rFonts w:ascii="Cambria Math" w:hAnsi="Cambria Math"/>
              </w:rPr>
              <m:t>ad</m:t>
            </m:r>
          </m:sub>
        </m:sSub>
        <m:r>
          <w:rPr>
            <w:rFonts w:ascii="Cambria Math" w:hAnsi="Cambria Math"/>
          </w:rPr>
          <m:t>*uPER</m:t>
        </m:r>
      </m:oMath>
    </w:p>
    <w:p w:rsidR="00323ABD" w:rsidRDefault="00323ABD" w:rsidP="00323ABD">
      <w:pPr>
        <w:pStyle w:val="ListParagraph"/>
        <w:numPr>
          <w:ilvl w:val="0"/>
          <w:numId w:val="5"/>
        </w:numPr>
        <w:ind w:firstLineChars="0"/>
      </w:pPr>
      <w:proofErr w:type="spellStart"/>
      <w:r>
        <w:rPr>
          <w:rFonts w:hint="eastAsia"/>
        </w:rPr>
        <w:t>team_PER</w:t>
      </w:r>
      <w:proofErr w:type="spellEnd"/>
      <w:r>
        <w:rPr>
          <w:rFonts w:hint="eastAsia"/>
        </w:rPr>
        <w:t>:</w:t>
      </w:r>
      <w:r>
        <w:rPr>
          <w:rFonts w:hint="eastAsia"/>
        </w:rPr>
        <w:t>衡量球队打球效率的指标，根据球员</w:t>
      </w:r>
      <w:proofErr w:type="spellStart"/>
      <w:r>
        <w:rPr>
          <w:rFonts w:hint="eastAsia"/>
        </w:rPr>
        <w:t>aPER</w:t>
      </w:r>
      <w:proofErr w:type="spellEnd"/>
      <w:r>
        <w:rPr>
          <w:rFonts w:hint="eastAsia"/>
        </w:rPr>
        <w:t>构成球队</w:t>
      </w:r>
      <w:proofErr w:type="spellStart"/>
      <w:r>
        <w:rPr>
          <w:rFonts w:hint="eastAsia"/>
        </w:rPr>
        <w:t>team_PER</w:t>
      </w:r>
      <w:proofErr w:type="spellEnd"/>
      <w:r>
        <w:rPr>
          <w:rFonts w:hint="eastAsia"/>
        </w:rPr>
        <w:t>.</w:t>
      </w:r>
    </w:p>
    <w:p w:rsidR="00323ABD" w:rsidRDefault="00323ABD" w:rsidP="00323ABD">
      <w:pPr>
        <w:pStyle w:val="ListParagraph"/>
        <w:numPr>
          <w:ilvl w:val="0"/>
          <w:numId w:val="9"/>
        </w:numPr>
        <w:ind w:firstLineChars="0"/>
      </w:pPr>
      <w:r>
        <w:rPr>
          <w:rFonts w:hint="eastAsia"/>
        </w:rPr>
        <w:t>按照每支球队整个赛季中各个球员在场时间将球员排序</w:t>
      </w:r>
    </w:p>
    <w:p w:rsidR="00323ABD" w:rsidRDefault="00323ABD" w:rsidP="00323ABD">
      <w:pPr>
        <w:pStyle w:val="ListParagraph"/>
        <w:numPr>
          <w:ilvl w:val="0"/>
          <w:numId w:val="9"/>
        </w:numPr>
        <w:ind w:firstLineChars="0"/>
      </w:pPr>
      <w:r>
        <w:rPr>
          <w:rFonts w:hint="eastAsia"/>
        </w:rPr>
        <w:t>将每个球员的</w:t>
      </w:r>
      <w:r>
        <w:rPr>
          <w:rFonts w:hint="eastAsia"/>
        </w:rPr>
        <w:t>PER</w:t>
      </w:r>
      <w:r>
        <w:rPr>
          <w:rFonts w:hint="eastAsia"/>
        </w:rPr>
        <w:t>和上场时间相乘</w:t>
      </w:r>
    </w:p>
    <w:p w:rsidR="00323ABD" w:rsidRDefault="00323ABD" w:rsidP="00323ABD">
      <w:pPr>
        <w:pStyle w:val="ListParagraph"/>
        <w:numPr>
          <w:ilvl w:val="0"/>
          <w:numId w:val="9"/>
        </w:numPr>
        <w:ind w:firstLineChars="0"/>
      </w:pPr>
      <w:r>
        <w:rPr>
          <w:rFonts w:hint="eastAsia"/>
        </w:rPr>
        <w:t>将每队上场时间最长的</w:t>
      </w:r>
      <w:r>
        <w:rPr>
          <w:rFonts w:hint="eastAsia"/>
        </w:rPr>
        <w:t>12</w:t>
      </w:r>
      <w:r>
        <w:rPr>
          <w:rFonts w:hint="eastAsia"/>
        </w:rPr>
        <w:t>个球员的</w:t>
      </w:r>
      <w:r>
        <w:rPr>
          <w:rFonts w:hint="eastAsia"/>
        </w:rPr>
        <w:t>PER</w:t>
      </w:r>
      <w:r>
        <w:rPr>
          <w:rFonts w:hint="eastAsia"/>
        </w:rPr>
        <w:t>与上场时间相乘后的指标相加</w:t>
      </w:r>
    </w:p>
    <w:p w:rsidR="00323ABD" w:rsidRDefault="00323ABD" w:rsidP="00323ABD">
      <w:pPr>
        <w:ind w:left="420"/>
      </w:pPr>
    </w:p>
    <w:p w:rsidR="00323ABD" w:rsidRPr="00A83D97" w:rsidRDefault="00323ABD" w:rsidP="00323ABD">
      <w:pPr>
        <w:pStyle w:val="ListParagraph"/>
        <w:ind w:left="420" w:firstLineChars="0" w:firstLine="0"/>
        <w:rPr>
          <w:sz w:val="24"/>
        </w:rPr>
      </w:pPr>
      <w:r w:rsidRPr="00A83D97">
        <w:rPr>
          <w:rFonts w:hint="eastAsia"/>
          <w:sz w:val="24"/>
        </w:rPr>
        <w:t>该计算方法的意义：</w:t>
      </w:r>
    </w:p>
    <w:p w:rsidR="00323ABD" w:rsidRPr="00A83D97" w:rsidRDefault="00323ABD" w:rsidP="00323ABD">
      <w:pPr>
        <w:pStyle w:val="ListParagraph"/>
        <w:numPr>
          <w:ilvl w:val="0"/>
          <w:numId w:val="10"/>
        </w:numPr>
        <w:ind w:firstLineChars="0"/>
        <w:rPr>
          <w:sz w:val="24"/>
        </w:rPr>
      </w:pPr>
      <w:r w:rsidRPr="00A83D97">
        <w:rPr>
          <w:rFonts w:hint="eastAsia"/>
          <w:sz w:val="24"/>
        </w:rPr>
        <w:t>由于</w:t>
      </w:r>
      <w:r w:rsidRPr="00A83D97">
        <w:rPr>
          <w:rFonts w:hint="eastAsia"/>
          <w:sz w:val="24"/>
        </w:rPr>
        <w:t>PER</w:t>
      </w:r>
      <w:r w:rsidRPr="00A83D97">
        <w:rPr>
          <w:rFonts w:hint="eastAsia"/>
          <w:sz w:val="24"/>
        </w:rPr>
        <w:t>是一个以分钟为单位的指标，通过与球员的上场时长相乘可以估计出</w:t>
      </w:r>
      <w:r w:rsidRPr="00A83D97">
        <w:rPr>
          <w:rFonts w:hint="eastAsia"/>
          <w:sz w:val="24"/>
        </w:rPr>
        <w:lastRenderedPageBreak/>
        <w:t>球员在整个赛季中对球队贡献。</w:t>
      </w:r>
    </w:p>
    <w:p w:rsidR="00323ABD" w:rsidRPr="00A83D97" w:rsidRDefault="00323ABD" w:rsidP="00323ABD">
      <w:pPr>
        <w:pStyle w:val="ListParagraph"/>
        <w:numPr>
          <w:ilvl w:val="0"/>
          <w:numId w:val="10"/>
        </w:numPr>
        <w:ind w:firstLineChars="0"/>
        <w:rPr>
          <w:sz w:val="24"/>
        </w:rPr>
      </w:pPr>
      <w:r w:rsidRPr="00A83D97">
        <w:rPr>
          <w:rFonts w:hint="eastAsia"/>
          <w:sz w:val="24"/>
        </w:rPr>
        <w:t>一些球员通过选秀等方式会被交易到其他球队，所以要计算球员上场时间最长的</w:t>
      </w:r>
      <w:r w:rsidRPr="00A83D97">
        <w:rPr>
          <w:rFonts w:hint="eastAsia"/>
          <w:sz w:val="24"/>
        </w:rPr>
        <w:t>12</w:t>
      </w:r>
      <w:r w:rsidRPr="00A83D97">
        <w:rPr>
          <w:rFonts w:hint="eastAsia"/>
          <w:sz w:val="24"/>
        </w:rPr>
        <w:t>个球员，更充分可以反映球员对球队的贡献。因为这</w:t>
      </w:r>
      <w:r w:rsidRPr="00A83D97">
        <w:rPr>
          <w:rFonts w:hint="eastAsia"/>
          <w:sz w:val="24"/>
        </w:rPr>
        <w:t>12</w:t>
      </w:r>
      <w:r w:rsidRPr="00A83D97">
        <w:rPr>
          <w:rFonts w:hint="eastAsia"/>
          <w:sz w:val="24"/>
        </w:rPr>
        <w:t>个球员是球队中比较稳定的中流砥柱</w:t>
      </w:r>
      <w:r w:rsidRPr="00A83D97">
        <w:rPr>
          <w:rFonts w:hint="eastAsia"/>
          <w:sz w:val="24"/>
        </w:rPr>
        <w:t>.</w:t>
      </w:r>
    </w:p>
    <w:p w:rsidR="00323ABD" w:rsidRPr="00A83D97" w:rsidRDefault="00323ABD" w:rsidP="00323ABD">
      <w:pPr>
        <w:pStyle w:val="ListParagraph"/>
        <w:numPr>
          <w:ilvl w:val="0"/>
          <w:numId w:val="10"/>
        </w:numPr>
        <w:ind w:firstLineChars="0"/>
        <w:rPr>
          <w:sz w:val="24"/>
        </w:rPr>
      </w:pPr>
      <w:r w:rsidRPr="00A83D97">
        <w:rPr>
          <w:rFonts w:hint="eastAsia"/>
          <w:sz w:val="24"/>
        </w:rPr>
        <w:t>该计算方法也可以自动给</w:t>
      </w:r>
      <w:r w:rsidRPr="00A83D97">
        <w:rPr>
          <w:rFonts w:hint="eastAsia"/>
          <w:sz w:val="24"/>
        </w:rPr>
        <w:t>PER</w:t>
      </w:r>
      <w:r w:rsidRPr="00A83D97">
        <w:rPr>
          <w:rFonts w:hint="eastAsia"/>
          <w:sz w:val="24"/>
        </w:rPr>
        <w:t>更高的球员赋予更大的权重，因为</w:t>
      </w:r>
      <w:r w:rsidRPr="00A83D97">
        <w:rPr>
          <w:rFonts w:hint="eastAsia"/>
          <w:sz w:val="24"/>
        </w:rPr>
        <w:t>PER</w:t>
      </w:r>
      <w:r w:rsidRPr="00A83D97">
        <w:rPr>
          <w:rFonts w:hint="eastAsia"/>
          <w:sz w:val="24"/>
        </w:rPr>
        <w:t>更高的球员上场时间更长，而</w:t>
      </w:r>
      <w:r w:rsidRPr="00A83D97">
        <w:rPr>
          <w:rFonts w:hint="eastAsia"/>
          <w:sz w:val="24"/>
        </w:rPr>
        <w:t>PER</w:t>
      </w:r>
      <w:r w:rsidRPr="00A83D97">
        <w:rPr>
          <w:rFonts w:hint="eastAsia"/>
          <w:sz w:val="24"/>
        </w:rPr>
        <w:t>较低的球员的上场时间会相对较短，所以时长作为权重，可以很好的平衡球员之间的效率。就算是某个</w:t>
      </w:r>
      <w:r w:rsidRPr="00A83D97">
        <w:rPr>
          <w:rFonts w:hint="eastAsia"/>
          <w:sz w:val="24"/>
        </w:rPr>
        <w:t>PER</w:t>
      </w:r>
      <w:r w:rsidRPr="00A83D97">
        <w:rPr>
          <w:rFonts w:hint="eastAsia"/>
          <w:sz w:val="24"/>
        </w:rPr>
        <w:t>很高的球员在赛季中受伤，他的时长也会限制他对球队的贡献。如史蒂芬库里在</w:t>
      </w:r>
      <w:r w:rsidRPr="00A83D97">
        <w:rPr>
          <w:rFonts w:hint="eastAsia"/>
          <w:sz w:val="24"/>
        </w:rPr>
        <w:t>19-20</w:t>
      </w:r>
      <w:r w:rsidRPr="00A83D97">
        <w:rPr>
          <w:rFonts w:hint="eastAsia"/>
          <w:sz w:val="24"/>
        </w:rPr>
        <w:t>赛季中因伤暂停比赛半年，尽管他是一个价值很高的球员，他的上场时长受到影响，他对球队的贡献</w:t>
      </w:r>
    </w:p>
    <w:p w:rsidR="00323ABD" w:rsidRPr="00A83D97" w:rsidRDefault="00323ABD" w:rsidP="00323ABD">
      <w:pPr>
        <w:pStyle w:val="ListParagraph"/>
        <w:numPr>
          <w:ilvl w:val="0"/>
          <w:numId w:val="2"/>
        </w:numPr>
        <w:ind w:firstLineChars="0"/>
        <w:rPr>
          <w:sz w:val="24"/>
        </w:rPr>
      </w:pPr>
      <w:proofErr w:type="spellStart"/>
      <w:r w:rsidRPr="00A83D97">
        <w:rPr>
          <w:rFonts w:hint="eastAsia"/>
          <w:sz w:val="24"/>
        </w:rPr>
        <w:t>Team_Rank</w:t>
      </w:r>
      <w:proofErr w:type="spellEnd"/>
      <w:r w:rsidRPr="00A83D97">
        <w:rPr>
          <w:rFonts w:hint="eastAsia"/>
          <w:sz w:val="24"/>
        </w:rPr>
        <w:t>：球队排名，依据球队赢得比赛的次数，与球队整个赛季中各个方面的表现得到的整体排名。排名综合考虑球队的进攻，防守，总得分和整体数据得出。</w:t>
      </w:r>
    </w:p>
    <w:p w:rsidR="00323ABD" w:rsidRPr="00A83D97" w:rsidRDefault="00323ABD" w:rsidP="00323ABD">
      <w:pPr>
        <w:pStyle w:val="ListParagraph"/>
        <w:numPr>
          <w:ilvl w:val="0"/>
          <w:numId w:val="2"/>
        </w:numPr>
        <w:ind w:firstLineChars="0"/>
        <w:rPr>
          <w:sz w:val="24"/>
        </w:rPr>
      </w:pPr>
      <w:proofErr w:type="spellStart"/>
      <w:r w:rsidRPr="00A83D97">
        <w:rPr>
          <w:rFonts w:hint="eastAsia"/>
          <w:sz w:val="24"/>
        </w:rPr>
        <w:t>Adjust_MoV</w:t>
      </w:r>
      <w:proofErr w:type="spellEnd"/>
      <w:r w:rsidRPr="00A83D97">
        <w:rPr>
          <w:rFonts w:hint="eastAsia"/>
          <w:sz w:val="24"/>
        </w:rPr>
        <w:t>：</w:t>
      </w:r>
      <w:r w:rsidRPr="00A83D97">
        <w:rPr>
          <w:sz w:val="24"/>
        </w:rPr>
        <w:t xml:space="preserve">Margin of Victory </w:t>
      </w:r>
      <w:r w:rsidRPr="00A83D97">
        <w:rPr>
          <w:rFonts w:hint="eastAsia"/>
          <w:sz w:val="24"/>
        </w:rPr>
        <w:t>比分差距是用来衡量比赛中获胜队伍和失败队伍比赛分数差距的统计量，参考</w:t>
      </w:r>
      <w:r w:rsidRPr="00A83D97">
        <w:rPr>
          <w:rFonts w:hint="eastAsia"/>
          <w:sz w:val="24"/>
        </w:rPr>
        <w:t>MOV</w:t>
      </w:r>
      <w:r w:rsidRPr="00A83D97">
        <w:rPr>
          <w:rFonts w:hint="eastAsia"/>
          <w:sz w:val="24"/>
        </w:rPr>
        <w:t>可以快速看出比赛是否激烈，获胜队伍胜利的是否显著，大的比分差距代表比赛中获胜方在比赛中强势压制对手，而小的比分差距说明两个球队水平接近，比赛相当激烈。在本数据集中，</w:t>
      </w:r>
      <w:r w:rsidRPr="00A83D97">
        <w:rPr>
          <w:rFonts w:hint="eastAsia"/>
          <w:sz w:val="24"/>
        </w:rPr>
        <w:t>MOV</w:t>
      </w:r>
      <w:r w:rsidRPr="00A83D97">
        <w:rPr>
          <w:rFonts w:hint="eastAsia"/>
          <w:sz w:val="24"/>
        </w:rPr>
        <w:t>指标是取一个队在整个赛季比赛中球队</w:t>
      </w:r>
      <w:r w:rsidRPr="00A83D97">
        <w:rPr>
          <w:rFonts w:hint="eastAsia"/>
          <w:sz w:val="24"/>
        </w:rPr>
        <w:t>MOV</w:t>
      </w:r>
      <w:r w:rsidRPr="00A83D97">
        <w:rPr>
          <w:rFonts w:hint="eastAsia"/>
          <w:sz w:val="24"/>
        </w:rPr>
        <w:t>指标的平均值。如果一个球队的</w:t>
      </w:r>
      <w:r w:rsidRPr="00A83D97">
        <w:rPr>
          <w:rFonts w:hint="eastAsia"/>
          <w:sz w:val="24"/>
        </w:rPr>
        <w:t>M</w:t>
      </w:r>
      <w:r w:rsidRPr="00A83D97">
        <w:rPr>
          <w:sz w:val="24"/>
        </w:rPr>
        <w:t>argin of Victory</w:t>
      </w:r>
      <w:r w:rsidRPr="00A83D97">
        <w:rPr>
          <w:rFonts w:hint="eastAsia"/>
          <w:sz w:val="24"/>
        </w:rPr>
        <w:t>指标是正数，说明该球队在整个赛季中表现更好。然而在比赛中由于每个球队的进攻风格不同，需要按照进攻强度来调整对应的</w:t>
      </w:r>
      <w:r w:rsidRPr="00A83D97">
        <w:rPr>
          <w:rFonts w:hint="eastAsia"/>
          <w:sz w:val="24"/>
        </w:rPr>
        <w:t>MOV</w:t>
      </w:r>
      <w:r w:rsidRPr="00A83D97">
        <w:rPr>
          <w:rFonts w:hint="eastAsia"/>
          <w:sz w:val="24"/>
        </w:rPr>
        <w:t>值。尤其是不同的队伍会根据遇到的对手球队调整进攻步伐和阵容等，所以我们利用更好反映球队强弱的</w:t>
      </w:r>
      <w:proofErr w:type="spellStart"/>
      <w:r w:rsidRPr="00A83D97">
        <w:rPr>
          <w:rFonts w:hint="eastAsia"/>
          <w:sz w:val="24"/>
        </w:rPr>
        <w:t>A</w:t>
      </w:r>
      <w:r w:rsidRPr="00A83D97">
        <w:rPr>
          <w:sz w:val="24"/>
        </w:rPr>
        <w:t>djust_Mov</w:t>
      </w:r>
      <w:proofErr w:type="spellEnd"/>
      <w:r w:rsidRPr="00A83D97">
        <w:rPr>
          <w:rFonts w:hint="eastAsia"/>
          <w:sz w:val="24"/>
        </w:rPr>
        <w:t>数据来建模。历史上最大的比分差是</w:t>
      </w:r>
      <w:r w:rsidRPr="00A83D97">
        <w:rPr>
          <w:rFonts w:hint="eastAsia"/>
          <w:sz w:val="24"/>
        </w:rPr>
        <w:t>6</w:t>
      </w:r>
      <w:r w:rsidRPr="00A83D97">
        <w:rPr>
          <w:sz w:val="24"/>
        </w:rPr>
        <w:t>8</w:t>
      </w:r>
      <w:r w:rsidRPr="00A83D97">
        <w:rPr>
          <w:rFonts w:hint="eastAsia"/>
          <w:sz w:val="24"/>
        </w:rPr>
        <w:t>分，是</w:t>
      </w:r>
      <w:r w:rsidRPr="00A83D97">
        <w:rPr>
          <w:rFonts w:hint="eastAsia"/>
          <w:sz w:val="24"/>
        </w:rPr>
        <w:t>1</w:t>
      </w:r>
      <w:r w:rsidRPr="00A83D97">
        <w:rPr>
          <w:sz w:val="24"/>
        </w:rPr>
        <w:t>992</w:t>
      </w:r>
      <w:r w:rsidRPr="00A83D97">
        <w:rPr>
          <w:rFonts w:hint="eastAsia"/>
          <w:sz w:val="24"/>
        </w:rPr>
        <w:t>年克利夫兰骑士队和迈阿密热火队的比赛，当时骑士队是最强的球队之一。</w:t>
      </w:r>
    </w:p>
    <w:p w:rsidR="00323ABD" w:rsidRPr="00A83D97" w:rsidRDefault="00323ABD" w:rsidP="00323ABD">
      <w:pPr>
        <w:pStyle w:val="ListParagraph"/>
        <w:numPr>
          <w:ilvl w:val="0"/>
          <w:numId w:val="2"/>
        </w:numPr>
        <w:ind w:firstLineChars="0"/>
        <w:rPr>
          <w:sz w:val="24"/>
        </w:rPr>
      </w:pPr>
      <w:proofErr w:type="spellStart"/>
      <w:r w:rsidRPr="00A83D97">
        <w:rPr>
          <w:rFonts w:hint="eastAsia"/>
          <w:sz w:val="24"/>
        </w:rPr>
        <w:t>Adjust_Ortg</w:t>
      </w:r>
      <w:proofErr w:type="spellEnd"/>
      <w:r w:rsidRPr="00A83D97">
        <w:rPr>
          <w:rFonts w:hint="eastAsia"/>
          <w:sz w:val="24"/>
        </w:rPr>
        <w:t>：</w:t>
      </w:r>
      <w:r w:rsidRPr="00A83D97">
        <w:rPr>
          <w:rFonts w:hint="eastAsia"/>
          <w:sz w:val="24"/>
        </w:rPr>
        <w:t>Offensive</w:t>
      </w:r>
      <w:r w:rsidRPr="00A83D97">
        <w:rPr>
          <w:sz w:val="24"/>
        </w:rPr>
        <w:t xml:space="preserve"> Rating</w:t>
      </w:r>
      <w:r w:rsidRPr="00A83D97">
        <w:rPr>
          <w:rFonts w:hint="eastAsia"/>
          <w:sz w:val="24"/>
        </w:rPr>
        <w:t>是指球队的进攻效率，由于每场比赛下来，球队的进攻节奏会受到很多因素的影响，包括教练风格，球队首发阵容，球员打球习惯，团队合作，对手球队的节奏等。所以很难用一场比赛的总得分作为其进攻效率的判断。为了方便起见，规定将每一百次进攻得分作为球队的进攻效率，并且根据球队的进攻节奏进行调整。一支进攻效率很高的球队，说明球队的进攻水平越高。根据得分制度，一支球队的进攻效率在每</w:t>
      </w:r>
      <w:r w:rsidRPr="00A83D97">
        <w:rPr>
          <w:rFonts w:hint="eastAsia"/>
          <w:sz w:val="24"/>
        </w:rPr>
        <w:t>1</w:t>
      </w:r>
      <w:r w:rsidRPr="00A83D97">
        <w:rPr>
          <w:sz w:val="24"/>
        </w:rPr>
        <w:t>00</w:t>
      </w:r>
      <w:r w:rsidRPr="00A83D97">
        <w:rPr>
          <w:rFonts w:hint="eastAsia"/>
          <w:sz w:val="24"/>
        </w:rPr>
        <w:t>次进攻得</w:t>
      </w:r>
      <w:r w:rsidRPr="00A83D97">
        <w:rPr>
          <w:rFonts w:hint="eastAsia"/>
          <w:sz w:val="24"/>
        </w:rPr>
        <w:t>1</w:t>
      </w:r>
      <w:r w:rsidRPr="00A83D97">
        <w:rPr>
          <w:sz w:val="24"/>
        </w:rPr>
        <w:t>00</w:t>
      </w:r>
      <w:r w:rsidRPr="00A83D97">
        <w:rPr>
          <w:rFonts w:hint="eastAsia"/>
          <w:sz w:val="24"/>
        </w:rPr>
        <w:t>分左右。</w:t>
      </w:r>
    </w:p>
    <w:p w:rsidR="00323ABD" w:rsidRPr="00A83D97" w:rsidRDefault="00323ABD" w:rsidP="00323ABD">
      <w:pPr>
        <w:pStyle w:val="ListParagraph"/>
        <w:numPr>
          <w:ilvl w:val="0"/>
          <w:numId w:val="2"/>
        </w:numPr>
        <w:ind w:firstLineChars="0"/>
        <w:rPr>
          <w:sz w:val="24"/>
        </w:rPr>
      </w:pPr>
      <w:proofErr w:type="spellStart"/>
      <w:r w:rsidRPr="00A83D97">
        <w:rPr>
          <w:rFonts w:hint="eastAsia"/>
          <w:sz w:val="24"/>
        </w:rPr>
        <w:t>Adjust_DRtg</w:t>
      </w:r>
      <w:proofErr w:type="spellEnd"/>
      <w:r w:rsidRPr="00A83D97">
        <w:rPr>
          <w:rFonts w:hint="eastAsia"/>
          <w:sz w:val="24"/>
        </w:rPr>
        <w:t>: Defensive</w:t>
      </w:r>
      <w:r w:rsidRPr="00A83D97">
        <w:rPr>
          <w:sz w:val="24"/>
        </w:rPr>
        <w:t xml:space="preserve"> Rating</w:t>
      </w:r>
      <w:r w:rsidRPr="00A83D97">
        <w:rPr>
          <w:rFonts w:hint="eastAsia"/>
          <w:sz w:val="24"/>
        </w:rPr>
        <w:t>是衡量一个球队防守效率的指标。由于在比赛进程中，不仅有进攻，还要考虑防守。根据对方球队的进攻效率不同，每个球队的防守程度也不可同日而语，在一支球队面临</w:t>
      </w:r>
      <w:r w:rsidRPr="00A83D97">
        <w:rPr>
          <w:rFonts w:hint="eastAsia"/>
          <w:sz w:val="24"/>
        </w:rPr>
        <w:t>1</w:t>
      </w:r>
      <w:r w:rsidRPr="00A83D97">
        <w:rPr>
          <w:sz w:val="24"/>
        </w:rPr>
        <w:t>00</w:t>
      </w:r>
      <w:r w:rsidRPr="00A83D97">
        <w:rPr>
          <w:rFonts w:hint="eastAsia"/>
          <w:sz w:val="24"/>
        </w:rPr>
        <w:t>次进攻时，对方球队的得分就是本球队的失分。我们采用根据进攻节奏步伐调整后的防守效率，更可以客观的反映球队的防守效率。每支球队在比赛时的平均失分在</w:t>
      </w:r>
      <w:r w:rsidRPr="00A83D97">
        <w:rPr>
          <w:rFonts w:hint="eastAsia"/>
          <w:sz w:val="24"/>
        </w:rPr>
        <w:t>1</w:t>
      </w:r>
      <w:r w:rsidRPr="00A83D97">
        <w:rPr>
          <w:sz w:val="24"/>
        </w:rPr>
        <w:t>00</w:t>
      </w:r>
      <w:r w:rsidRPr="00A83D97">
        <w:rPr>
          <w:rFonts w:hint="eastAsia"/>
          <w:sz w:val="24"/>
        </w:rPr>
        <w:t>分左右。失分越高，说明球队的防守水平越低。</w:t>
      </w:r>
    </w:p>
    <w:p w:rsidR="00323ABD" w:rsidRPr="00A83D97" w:rsidRDefault="00323ABD" w:rsidP="00323ABD">
      <w:pPr>
        <w:pStyle w:val="ListParagraph"/>
        <w:numPr>
          <w:ilvl w:val="0"/>
          <w:numId w:val="2"/>
        </w:numPr>
        <w:ind w:firstLineChars="0"/>
        <w:rPr>
          <w:sz w:val="24"/>
        </w:rPr>
      </w:pPr>
      <w:proofErr w:type="spellStart"/>
      <w:r w:rsidRPr="00A83D97">
        <w:rPr>
          <w:rFonts w:hint="eastAsia"/>
          <w:sz w:val="24"/>
        </w:rPr>
        <w:t>Adjust_NRtg</w:t>
      </w:r>
      <w:proofErr w:type="spellEnd"/>
      <w:r w:rsidRPr="00A83D97">
        <w:rPr>
          <w:rFonts w:hint="eastAsia"/>
          <w:sz w:val="24"/>
        </w:rPr>
        <w:t>：如果只单纯根据</w:t>
      </w:r>
      <w:r w:rsidRPr="00A83D97">
        <w:rPr>
          <w:rFonts w:hint="eastAsia"/>
          <w:sz w:val="24"/>
        </w:rPr>
        <w:t>Offensive</w:t>
      </w:r>
      <w:r w:rsidRPr="00A83D97">
        <w:rPr>
          <w:sz w:val="24"/>
        </w:rPr>
        <w:t xml:space="preserve"> </w:t>
      </w:r>
      <w:r w:rsidRPr="00A83D97">
        <w:rPr>
          <w:rFonts w:hint="eastAsia"/>
          <w:sz w:val="24"/>
        </w:rPr>
        <w:t>Rating</w:t>
      </w:r>
      <w:r w:rsidRPr="00A83D97">
        <w:rPr>
          <w:rFonts w:hint="eastAsia"/>
          <w:sz w:val="24"/>
        </w:rPr>
        <w:t>和</w:t>
      </w:r>
      <w:r w:rsidRPr="00A83D97">
        <w:rPr>
          <w:rFonts w:hint="eastAsia"/>
          <w:sz w:val="24"/>
        </w:rPr>
        <w:t>De</w:t>
      </w:r>
      <w:r w:rsidRPr="00A83D97">
        <w:rPr>
          <w:sz w:val="24"/>
        </w:rPr>
        <w:t>fensive Rating</w:t>
      </w:r>
      <w:r w:rsidRPr="00A83D97">
        <w:rPr>
          <w:rFonts w:hint="eastAsia"/>
          <w:sz w:val="24"/>
        </w:rPr>
        <w:t>来衡量一个球队的优秀程度多少有一些偏差，这时需要引入球队净得分来更全面的衡量。</w:t>
      </w:r>
      <w:r w:rsidRPr="00A83D97">
        <w:rPr>
          <w:rFonts w:hint="eastAsia"/>
          <w:sz w:val="24"/>
        </w:rPr>
        <w:t>N</w:t>
      </w:r>
      <w:r w:rsidRPr="00A83D97">
        <w:rPr>
          <w:sz w:val="24"/>
        </w:rPr>
        <w:t>et Rating</w:t>
      </w:r>
      <w:r w:rsidRPr="00A83D97">
        <w:rPr>
          <w:rFonts w:hint="eastAsia"/>
          <w:sz w:val="24"/>
        </w:rPr>
        <w:t>是球队每</w:t>
      </w:r>
      <w:r w:rsidRPr="00A83D97">
        <w:rPr>
          <w:rFonts w:hint="eastAsia"/>
          <w:sz w:val="24"/>
        </w:rPr>
        <w:t>1</w:t>
      </w:r>
      <w:r w:rsidRPr="00A83D97">
        <w:rPr>
          <w:sz w:val="24"/>
        </w:rPr>
        <w:t>00</w:t>
      </w:r>
      <w:r w:rsidRPr="00A83D97">
        <w:rPr>
          <w:rFonts w:hint="eastAsia"/>
          <w:sz w:val="24"/>
        </w:rPr>
        <w:t>次进攻中得分与失分的差。用来衡量球队风格，和更全面的评判球队的表现。一个球队如果在整个赛季中净得分大于</w:t>
      </w:r>
      <w:r w:rsidRPr="00A83D97">
        <w:rPr>
          <w:rFonts w:hint="eastAsia"/>
          <w:sz w:val="24"/>
        </w:rPr>
        <w:t>0</w:t>
      </w:r>
      <w:r w:rsidRPr="00A83D97">
        <w:rPr>
          <w:rFonts w:hint="eastAsia"/>
          <w:sz w:val="24"/>
        </w:rPr>
        <w:t>，说明进攻性更强。当然球队的净得分和球员的表现有很大的关系。球队的净得分均值是</w:t>
      </w:r>
      <w:r w:rsidRPr="00A83D97">
        <w:rPr>
          <w:rFonts w:hint="eastAsia"/>
          <w:sz w:val="24"/>
        </w:rPr>
        <w:t>0</w:t>
      </w:r>
      <w:r w:rsidRPr="00A83D97">
        <w:rPr>
          <w:sz w:val="24"/>
        </w:rPr>
        <w:t>.</w:t>
      </w:r>
    </w:p>
    <w:p w:rsidR="00323ABD" w:rsidRPr="00A83D97" w:rsidRDefault="00323ABD" w:rsidP="00323ABD">
      <w:pPr>
        <w:pStyle w:val="ListParagraph"/>
        <w:numPr>
          <w:ilvl w:val="0"/>
          <w:numId w:val="2"/>
        </w:numPr>
        <w:ind w:firstLineChars="0"/>
        <w:rPr>
          <w:sz w:val="24"/>
        </w:rPr>
      </w:pPr>
      <w:proofErr w:type="spellStart"/>
      <w:r w:rsidRPr="00A83D97">
        <w:rPr>
          <w:rFonts w:hint="eastAsia"/>
          <w:sz w:val="24"/>
        </w:rPr>
        <w:t>Win_ratio</w:t>
      </w:r>
      <w:proofErr w:type="spellEnd"/>
      <w:r w:rsidRPr="00A83D97">
        <w:rPr>
          <w:rFonts w:hint="eastAsia"/>
          <w:sz w:val="24"/>
        </w:rPr>
        <w:t>:</w:t>
      </w:r>
      <w:r w:rsidRPr="00A83D97">
        <w:rPr>
          <w:rFonts w:hint="eastAsia"/>
          <w:sz w:val="24"/>
        </w:rPr>
        <w:t>在整个赛季的比赛中，赢得的比赛与参加的比赛之比作为胜率。胜率对衡量球队在下一个赛季的表现有着很重要的作用。可以帮助教练调整训练节奏和步伐，帮助球员在选秀中找到一个更合适自己的队伍，可以帮助粉丝们在赌球中</w:t>
      </w:r>
      <w:r w:rsidRPr="00A83D97">
        <w:rPr>
          <w:rFonts w:hint="eastAsia"/>
          <w:sz w:val="24"/>
        </w:rPr>
        <w:lastRenderedPageBreak/>
        <w:t>有一个更好的判断。胜率的平均值在</w:t>
      </w:r>
      <w:r w:rsidRPr="00A83D97">
        <w:rPr>
          <w:rFonts w:hint="eastAsia"/>
          <w:sz w:val="24"/>
        </w:rPr>
        <w:t>0</w:t>
      </w:r>
      <w:r w:rsidRPr="00A83D97">
        <w:rPr>
          <w:sz w:val="24"/>
        </w:rPr>
        <w:t>.5.</w:t>
      </w:r>
    </w:p>
    <w:p w:rsidR="00323ABD" w:rsidRDefault="00323ABD" w:rsidP="00323ABD"/>
    <w:p w:rsidR="00323ABD" w:rsidRDefault="00323ABD" w:rsidP="00323ABD">
      <w:pPr>
        <w:pStyle w:val="Heading1"/>
      </w:pPr>
      <w:r>
        <w:rPr>
          <w:rFonts w:hint="eastAsia"/>
        </w:rPr>
        <w:t>描述性统计</w:t>
      </w:r>
    </w:p>
    <w:p w:rsidR="00A83D97" w:rsidRPr="00E71BE3" w:rsidRDefault="00A83D97" w:rsidP="00A83D97">
      <w:pPr>
        <w:pStyle w:val="ListParagraph"/>
        <w:ind w:left="420" w:right="260" w:firstLineChars="0" w:firstLine="0"/>
        <w:jc w:val="right"/>
        <w:rPr>
          <w:sz w:val="13"/>
        </w:rPr>
      </w:pPr>
      <w:r>
        <w:rPr>
          <w:rFonts w:hint="eastAsia"/>
          <w:sz w:val="13"/>
        </w:rPr>
        <w:t>建模变量统计</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A83D97" w:rsidTr="00A83D97">
        <w:trPr>
          <w:jc w:val="center"/>
        </w:trPr>
        <w:tc>
          <w:tcPr>
            <w:tcW w:w="1382" w:type="dxa"/>
            <w:tcBorders>
              <w:top w:val="single" w:sz="4" w:space="0" w:color="auto"/>
              <w:left w:val="nil"/>
              <w:bottom w:val="single" w:sz="4" w:space="0" w:color="auto"/>
              <w:right w:val="nil"/>
            </w:tcBorders>
            <w:shd w:val="clear" w:color="auto" w:fill="FFF2CC" w:themeFill="accent4" w:themeFillTint="33"/>
            <w:hideMark/>
          </w:tcPr>
          <w:p w:rsidR="00A83D97" w:rsidRDefault="00A83D97" w:rsidP="00A83D97">
            <w:r>
              <w:rPr>
                <w:rFonts w:hint="eastAsia"/>
              </w:rPr>
              <w:t>变量名</w:t>
            </w:r>
          </w:p>
        </w:tc>
        <w:tc>
          <w:tcPr>
            <w:tcW w:w="1382" w:type="dxa"/>
            <w:tcBorders>
              <w:top w:val="single" w:sz="4" w:space="0" w:color="auto"/>
              <w:left w:val="nil"/>
              <w:bottom w:val="single" w:sz="4" w:space="0" w:color="auto"/>
              <w:right w:val="nil"/>
            </w:tcBorders>
            <w:shd w:val="clear" w:color="auto" w:fill="FFF2CC" w:themeFill="accent4" w:themeFillTint="33"/>
            <w:hideMark/>
          </w:tcPr>
          <w:p w:rsidR="00A83D97" w:rsidRDefault="00A83D97" w:rsidP="00A83D97">
            <w:r>
              <w:rPr>
                <w:rFonts w:hint="eastAsia"/>
              </w:rPr>
              <w:t>均值</w:t>
            </w:r>
          </w:p>
        </w:tc>
        <w:tc>
          <w:tcPr>
            <w:tcW w:w="1383" w:type="dxa"/>
            <w:tcBorders>
              <w:top w:val="single" w:sz="4" w:space="0" w:color="auto"/>
              <w:left w:val="nil"/>
              <w:bottom w:val="single" w:sz="4" w:space="0" w:color="auto"/>
              <w:right w:val="nil"/>
            </w:tcBorders>
            <w:shd w:val="clear" w:color="auto" w:fill="FFF2CC" w:themeFill="accent4" w:themeFillTint="33"/>
            <w:hideMark/>
          </w:tcPr>
          <w:p w:rsidR="00A83D97" w:rsidRDefault="00A83D97" w:rsidP="00A83D97">
            <w:r>
              <w:rPr>
                <w:rFonts w:hint="eastAsia"/>
              </w:rPr>
              <w:t>中位数</w:t>
            </w:r>
          </w:p>
        </w:tc>
        <w:tc>
          <w:tcPr>
            <w:tcW w:w="1383" w:type="dxa"/>
            <w:tcBorders>
              <w:top w:val="single" w:sz="4" w:space="0" w:color="auto"/>
              <w:left w:val="nil"/>
              <w:bottom w:val="single" w:sz="4" w:space="0" w:color="auto"/>
              <w:right w:val="nil"/>
            </w:tcBorders>
            <w:shd w:val="clear" w:color="auto" w:fill="FFF2CC" w:themeFill="accent4" w:themeFillTint="33"/>
            <w:hideMark/>
          </w:tcPr>
          <w:p w:rsidR="00A83D97" w:rsidRDefault="00A83D97" w:rsidP="00A83D97">
            <w:r>
              <w:rPr>
                <w:rFonts w:hint="eastAsia"/>
              </w:rPr>
              <w:t>标准差</w:t>
            </w:r>
          </w:p>
        </w:tc>
        <w:tc>
          <w:tcPr>
            <w:tcW w:w="1383" w:type="dxa"/>
            <w:tcBorders>
              <w:top w:val="single" w:sz="4" w:space="0" w:color="auto"/>
              <w:left w:val="nil"/>
              <w:bottom w:val="single" w:sz="4" w:space="0" w:color="auto"/>
              <w:right w:val="nil"/>
            </w:tcBorders>
            <w:shd w:val="clear" w:color="auto" w:fill="FFF2CC" w:themeFill="accent4" w:themeFillTint="33"/>
            <w:hideMark/>
          </w:tcPr>
          <w:p w:rsidR="00A83D97" w:rsidRDefault="00A83D97" w:rsidP="00A83D97">
            <w:r>
              <w:rPr>
                <w:rFonts w:hint="eastAsia"/>
              </w:rPr>
              <w:t>最大值</w:t>
            </w:r>
          </w:p>
        </w:tc>
        <w:tc>
          <w:tcPr>
            <w:tcW w:w="1383" w:type="dxa"/>
            <w:tcBorders>
              <w:top w:val="single" w:sz="4" w:space="0" w:color="auto"/>
              <w:left w:val="nil"/>
              <w:bottom w:val="single" w:sz="4" w:space="0" w:color="auto"/>
              <w:right w:val="nil"/>
            </w:tcBorders>
            <w:shd w:val="clear" w:color="auto" w:fill="FFF2CC" w:themeFill="accent4" w:themeFillTint="33"/>
            <w:hideMark/>
          </w:tcPr>
          <w:p w:rsidR="00A83D97" w:rsidRDefault="00A83D97" w:rsidP="00A83D97">
            <w:r>
              <w:rPr>
                <w:rFonts w:hint="eastAsia"/>
              </w:rPr>
              <w:t>最小值</w:t>
            </w:r>
          </w:p>
        </w:tc>
      </w:tr>
      <w:tr w:rsidR="00A83D97" w:rsidTr="00A83D97">
        <w:trPr>
          <w:jc w:val="center"/>
        </w:trPr>
        <w:tc>
          <w:tcPr>
            <w:tcW w:w="1382" w:type="dxa"/>
            <w:tcBorders>
              <w:top w:val="single" w:sz="4" w:space="0" w:color="auto"/>
              <w:left w:val="nil"/>
              <w:bottom w:val="nil"/>
              <w:right w:val="nil"/>
            </w:tcBorders>
            <w:hideMark/>
          </w:tcPr>
          <w:p w:rsidR="00A83D97" w:rsidRDefault="00A83D97" w:rsidP="00A83D97">
            <w:r>
              <w:rPr>
                <w:rFonts w:hint="eastAsia"/>
              </w:rPr>
              <w:t>Win</w:t>
            </w:r>
            <w:r>
              <w:t xml:space="preserve"> </w:t>
            </w:r>
            <w:r>
              <w:rPr>
                <w:rFonts w:hint="eastAsia"/>
              </w:rPr>
              <w:t>Ratio</w:t>
            </w:r>
          </w:p>
        </w:tc>
        <w:tc>
          <w:tcPr>
            <w:tcW w:w="1382" w:type="dxa"/>
            <w:tcBorders>
              <w:top w:val="single" w:sz="4" w:space="0" w:color="auto"/>
              <w:left w:val="nil"/>
              <w:bottom w:val="nil"/>
              <w:right w:val="nil"/>
            </w:tcBorders>
            <w:hideMark/>
          </w:tcPr>
          <w:p w:rsidR="00A83D97" w:rsidRDefault="00A83D97" w:rsidP="00A83D97">
            <w:r>
              <w:rPr>
                <w:rFonts w:hint="eastAsia"/>
              </w:rPr>
              <w:t>0.50</w:t>
            </w:r>
          </w:p>
        </w:tc>
        <w:tc>
          <w:tcPr>
            <w:tcW w:w="1383" w:type="dxa"/>
            <w:tcBorders>
              <w:top w:val="single" w:sz="4" w:space="0" w:color="auto"/>
              <w:left w:val="nil"/>
              <w:bottom w:val="nil"/>
              <w:right w:val="nil"/>
            </w:tcBorders>
            <w:hideMark/>
          </w:tcPr>
          <w:p w:rsidR="00A83D97" w:rsidRDefault="00A83D97" w:rsidP="00A83D97">
            <w:r>
              <w:rPr>
                <w:rFonts w:hint="eastAsia"/>
              </w:rPr>
              <w:t>0.54</w:t>
            </w:r>
          </w:p>
        </w:tc>
        <w:tc>
          <w:tcPr>
            <w:tcW w:w="1383" w:type="dxa"/>
            <w:tcBorders>
              <w:top w:val="single" w:sz="4" w:space="0" w:color="auto"/>
              <w:left w:val="nil"/>
              <w:bottom w:val="nil"/>
              <w:right w:val="nil"/>
            </w:tcBorders>
            <w:hideMark/>
          </w:tcPr>
          <w:p w:rsidR="00A83D97" w:rsidRDefault="00A83D97" w:rsidP="00A83D97">
            <w:r>
              <w:rPr>
                <w:rFonts w:hint="eastAsia"/>
              </w:rPr>
              <w:t>0.16</w:t>
            </w:r>
          </w:p>
        </w:tc>
        <w:tc>
          <w:tcPr>
            <w:tcW w:w="1383" w:type="dxa"/>
            <w:tcBorders>
              <w:top w:val="single" w:sz="4" w:space="0" w:color="auto"/>
              <w:left w:val="nil"/>
              <w:bottom w:val="nil"/>
              <w:right w:val="nil"/>
            </w:tcBorders>
            <w:hideMark/>
          </w:tcPr>
          <w:p w:rsidR="00A83D97" w:rsidRDefault="00A83D97" w:rsidP="00A83D97">
            <w:r>
              <w:rPr>
                <w:rFonts w:hint="eastAsia"/>
              </w:rPr>
              <w:t>0.76</w:t>
            </w:r>
          </w:p>
        </w:tc>
        <w:tc>
          <w:tcPr>
            <w:tcW w:w="1383" w:type="dxa"/>
            <w:tcBorders>
              <w:top w:val="single" w:sz="4" w:space="0" w:color="auto"/>
              <w:left w:val="nil"/>
              <w:bottom w:val="nil"/>
              <w:right w:val="nil"/>
            </w:tcBorders>
            <w:hideMark/>
          </w:tcPr>
          <w:p w:rsidR="00A83D97" w:rsidRDefault="00A83D97" w:rsidP="00A83D97">
            <w:r>
              <w:rPr>
                <w:rFonts w:hint="eastAsia"/>
              </w:rPr>
              <w:t>0.106</w:t>
            </w:r>
          </w:p>
        </w:tc>
      </w:tr>
      <w:tr w:rsidR="00A83D97" w:rsidTr="00A83D97">
        <w:trPr>
          <w:jc w:val="center"/>
        </w:trPr>
        <w:tc>
          <w:tcPr>
            <w:tcW w:w="1382" w:type="dxa"/>
            <w:tcBorders>
              <w:top w:val="nil"/>
              <w:left w:val="nil"/>
              <w:bottom w:val="nil"/>
              <w:right w:val="nil"/>
            </w:tcBorders>
            <w:hideMark/>
          </w:tcPr>
          <w:p w:rsidR="00A83D97" w:rsidRDefault="00A83D97" w:rsidP="00A83D97">
            <w:r>
              <w:rPr>
                <w:rFonts w:hint="eastAsia"/>
              </w:rPr>
              <w:t>Adjust</w:t>
            </w:r>
            <w:r>
              <w:t xml:space="preserve"> </w:t>
            </w:r>
            <w:r>
              <w:rPr>
                <w:rFonts w:hint="eastAsia"/>
              </w:rPr>
              <w:t>MOV</w:t>
            </w:r>
          </w:p>
        </w:tc>
        <w:tc>
          <w:tcPr>
            <w:tcW w:w="1382" w:type="dxa"/>
            <w:tcBorders>
              <w:top w:val="nil"/>
              <w:left w:val="nil"/>
              <w:bottom w:val="nil"/>
              <w:right w:val="nil"/>
            </w:tcBorders>
            <w:hideMark/>
          </w:tcPr>
          <w:p w:rsidR="00A83D97" w:rsidRDefault="00A83D97" w:rsidP="00A83D97">
            <w:r>
              <w:rPr>
                <w:rFonts w:hint="eastAsia"/>
              </w:rPr>
              <w:t>0.00</w:t>
            </w:r>
          </w:p>
        </w:tc>
        <w:tc>
          <w:tcPr>
            <w:tcW w:w="1383" w:type="dxa"/>
            <w:tcBorders>
              <w:top w:val="nil"/>
              <w:left w:val="nil"/>
              <w:bottom w:val="nil"/>
              <w:right w:val="nil"/>
            </w:tcBorders>
            <w:hideMark/>
          </w:tcPr>
          <w:p w:rsidR="00A83D97" w:rsidRDefault="00A83D97" w:rsidP="00A83D97">
            <w:r>
              <w:rPr>
                <w:rFonts w:hint="eastAsia"/>
              </w:rPr>
              <w:t>0.75</w:t>
            </w:r>
          </w:p>
        </w:tc>
        <w:tc>
          <w:tcPr>
            <w:tcW w:w="1383" w:type="dxa"/>
            <w:tcBorders>
              <w:top w:val="nil"/>
              <w:left w:val="nil"/>
              <w:bottom w:val="nil"/>
              <w:right w:val="nil"/>
            </w:tcBorders>
            <w:hideMark/>
          </w:tcPr>
          <w:p w:rsidR="00A83D97" w:rsidRDefault="00A83D97" w:rsidP="00A83D97">
            <w:r>
              <w:rPr>
                <w:rFonts w:hint="eastAsia"/>
              </w:rPr>
              <w:t>4.75</w:t>
            </w:r>
          </w:p>
        </w:tc>
        <w:tc>
          <w:tcPr>
            <w:tcW w:w="1383" w:type="dxa"/>
            <w:tcBorders>
              <w:top w:val="nil"/>
              <w:left w:val="nil"/>
              <w:bottom w:val="nil"/>
              <w:right w:val="nil"/>
            </w:tcBorders>
            <w:hideMark/>
          </w:tcPr>
          <w:p w:rsidR="00A83D97" w:rsidRDefault="00A83D97" w:rsidP="00A83D97">
            <w:r>
              <w:rPr>
                <w:rFonts w:hint="eastAsia"/>
              </w:rPr>
              <w:t>7.43</w:t>
            </w:r>
          </w:p>
        </w:tc>
        <w:tc>
          <w:tcPr>
            <w:tcW w:w="1383" w:type="dxa"/>
            <w:tcBorders>
              <w:top w:val="nil"/>
              <w:left w:val="nil"/>
              <w:bottom w:val="nil"/>
              <w:right w:val="nil"/>
            </w:tcBorders>
            <w:hideMark/>
          </w:tcPr>
          <w:p w:rsidR="00A83D97" w:rsidRDefault="00A83D97" w:rsidP="00A83D97">
            <w:r>
              <w:rPr>
                <w:rFonts w:hint="eastAsia"/>
              </w:rPr>
              <w:t>-13.96</w:t>
            </w:r>
          </w:p>
        </w:tc>
      </w:tr>
      <w:tr w:rsidR="00A83D97" w:rsidTr="00A83D97">
        <w:trPr>
          <w:jc w:val="center"/>
        </w:trPr>
        <w:tc>
          <w:tcPr>
            <w:tcW w:w="1382" w:type="dxa"/>
            <w:tcBorders>
              <w:top w:val="nil"/>
              <w:left w:val="nil"/>
              <w:bottom w:val="nil"/>
              <w:right w:val="nil"/>
            </w:tcBorders>
            <w:hideMark/>
          </w:tcPr>
          <w:p w:rsidR="00A83D97" w:rsidRDefault="00A83D97" w:rsidP="00A83D97">
            <w:r>
              <w:rPr>
                <w:rFonts w:hint="eastAsia"/>
              </w:rPr>
              <w:t>Adjust</w:t>
            </w:r>
            <w:r>
              <w:t xml:space="preserve"> </w:t>
            </w:r>
            <w:proofErr w:type="spellStart"/>
            <w:r>
              <w:rPr>
                <w:rFonts w:hint="eastAsia"/>
              </w:rPr>
              <w:t>Ortg</w:t>
            </w:r>
            <w:proofErr w:type="spellEnd"/>
          </w:p>
        </w:tc>
        <w:tc>
          <w:tcPr>
            <w:tcW w:w="1382" w:type="dxa"/>
            <w:tcBorders>
              <w:top w:val="nil"/>
              <w:left w:val="nil"/>
              <w:bottom w:val="nil"/>
              <w:right w:val="nil"/>
            </w:tcBorders>
            <w:hideMark/>
          </w:tcPr>
          <w:p w:rsidR="00A83D97" w:rsidRDefault="00A83D97" w:rsidP="00A83D97">
            <w:r>
              <w:rPr>
                <w:rFonts w:hint="eastAsia"/>
              </w:rPr>
              <w:t>105.38</w:t>
            </w:r>
          </w:p>
        </w:tc>
        <w:tc>
          <w:tcPr>
            <w:tcW w:w="1383" w:type="dxa"/>
            <w:tcBorders>
              <w:top w:val="nil"/>
              <w:left w:val="nil"/>
              <w:bottom w:val="nil"/>
              <w:right w:val="nil"/>
            </w:tcBorders>
            <w:hideMark/>
          </w:tcPr>
          <w:p w:rsidR="00A83D97" w:rsidRDefault="00A83D97" w:rsidP="00A83D97">
            <w:r>
              <w:rPr>
                <w:rFonts w:hint="eastAsia"/>
              </w:rPr>
              <w:t>105.67</w:t>
            </w:r>
          </w:p>
        </w:tc>
        <w:tc>
          <w:tcPr>
            <w:tcW w:w="1383" w:type="dxa"/>
            <w:tcBorders>
              <w:top w:val="nil"/>
              <w:left w:val="nil"/>
              <w:bottom w:val="nil"/>
              <w:right w:val="nil"/>
            </w:tcBorders>
            <w:hideMark/>
          </w:tcPr>
          <w:p w:rsidR="00A83D97" w:rsidRDefault="00A83D97" w:rsidP="00A83D97">
            <w:r>
              <w:rPr>
                <w:rFonts w:hint="eastAsia"/>
              </w:rPr>
              <w:t>3.15</w:t>
            </w:r>
          </w:p>
        </w:tc>
        <w:tc>
          <w:tcPr>
            <w:tcW w:w="1383" w:type="dxa"/>
            <w:tcBorders>
              <w:top w:val="nil"/>
              <w:left w:val="nil"/>
              <w:bottom w:val="nil"/>
              <w:right w:val="nil"/>
            </w:tcBorders>
            <w:hideMark/>
          </w:tcPr>
          <w:p w:rsidR="00A83D97" w:rsidRDefault="00A83D97" w:rsidP="00A83D97">
            <w:r>
              <w:rPr>
                <w:rFonts w:hint="eastAsia"/>
              </w:rPr>
              <w:t>111.35</w:t>
            </w:r>
          </w:p>
        </w:tc>
        <w:tc>
          <w:tcPr>
            <w:tcW w:w="1383" w:type="dxa"/>
            <w:tcBorders>
              <w:top w:val="nil"/>
              <w:left w:val="nil"/>
              <w:bottom w:val="nil"/>
              <w:right w:val="nil"/>
            </w:tcBorders>
            <w:hideMark/>
          </w:tcPr>
          <w:p w:rsidR="00A83D97" w:rsidRDefault="00A83D97" w:rsidP="00A83D97">
            <w:r>
              <w:rPr>
                <w:rFonts w:hint="eastAsia"/>
              </w:rPr>
              <w:t>96.12</w:t>
            </w:r>
          </w:p>
        </w:tc>
      </w:tr>
      <w:tr w:rsidR="00A83D97" w:rsidTr="00A83D97">
        <w:trPr>
          <w:jc w:val="center"/>
        </w:trPr>
        <w:tc>
          <w:tcPr>
            <w:tcW w:w="1382" w:type="dxa"/>
            <w:tcBorders>
              <w:top w:val="nil"/>
              <w:left w:val="nil"/>
              <w:bottom w:val="nil"/>
              <w:right w:val="nil"/>
            </w:tcBorders>
            <w:hideMark/>
          </w:tcPr>
          <w:p w:rsidR="00A83D97" w:rsidRDefault="00A83D97" w:rsidP="00A83D97">
            <w:r>
              <w:rPr>
                <w:rFonts w:hint="eastAsia"/>
              </w:rPr>
              <w:t>Adjust</w:t>
            </w:r>
            <w:r>
              <w:t xml:space="preserve"> </w:t>
            </w:r>
            <w:proofErr w:type="spellStart"/>
            <w:r>
              <w:rPr>
                <w:rFonts w:hint="eastAsia"/>
              </w:rPr>
              <w:t>Drtg</w:t>
            </w:r>
            <w:proofErr w:type="spellEnd"/>
          </w:p>
        </w:tc>
        <w:tc>
          <w:tcPr>
            <w:tcW w:w="1382" w:type="dxa"/>
            <w:tcBorders>
              <w:top w:val="nil"/>
              <w:left w:val="nil"/>
              <w:bottom w:val="nil"/>
              <w:right w:val="nil"/>
            </w:tcBorders>
            <w:hideMark/>
          </w:tcPr>
          <w:p w:rsidR="00A83D97" w:rsidRDefault="00A83D97" w:rsidP="00A83D97">
            <w:r>
              <w:rPr>
                <w:rFonts w:hint="eastAsia"/>
              </w:rPr>
              <w:t>105.38</w:t>
            </w:r>
          </w:p>
        </w:tc>
        <w:tc>
          <w:tcPr>
            <w:tcW w:w="1383" w:type="dxa"/>
            <w:tcBorders>
              <w:top w:val="nil"/>
              <w:left w:val="nil"/>
              <w:bottom w:val="nil"/>
              <w:right w:val="nil"/>
            </w:tcBorders>
            <w:hideMark/>
          </w:tcPr>
          <w:p w:rsidR="00A83D97" w:rsidRDefault="00A83D97" w:rsidP="00A83D97">
            <w:r>
              <w:rPr>
                <w:rFonts w:hint="eastAsia"/>
              </w:rPr>
              <w:t>105.71</w:t>
            </w:r>
          </w:p>
        </w:tc>
        <w:tc>
          <w:tcPr>
            <w:tcW w:w="1383" w:type="dxa"/>
            <w:tcBorders>
              <w:top w:val="nil"/>
              <w:left w:val="nil"/>
              <w:bottom w:val="nil"/>
              <w:right w:val="nil"/>
            </w:tcBorders>
            <w:hideMark/>
          </w:tcPr>
          <w:p w:rsidR="00A83D97" w:rsidRDefault="00A83D97" w:rsidP="00A83D97">
            <w:r>
              <w:rPr>
                <w:rFonts w:hint="eastAsia"/>
              </w:rPr>
              <w:t>3.19</w:t>
            </w:r>
          </w:p>
        </w:tc>
        <w:tc>
          <w:tcPr>
            <w:tcW w:w="1383" w:type="dxa"/>
            <w:tcBorders>
              <w:top w:val="nil"/>
              <w:left w:val="nil"/>
              <w:bottom w:val="nil"/>
              <w:right w:val="nil"/>
            </w:tcBorders>
            <w:hideMark/>
          </w:tcPr>
          <w:p w:rsidR="00A83D97" w:rsidRDefault="00A83D97" w:rsidP="00A83D97">
            <w:r>
              <w:rPr>
                <w:rFonts w:hint="eastAsia"/>
              </w:rPr>
              <w:t>111.59</w:t>
            </w:r>
          </w:p>
        </w:tc>
        <w:tc>
          <w:tcPr>
            <w:tcW w:w="1383" w:type="dxa"/>
            <w:tcBorders>
              <w:top w:val="nil"/>
              <w:left w:val="nil"/>
              <w:bottom w:val="nil"/>
              <w:right w:val="nil"/>
            </w:tcBorders>
            <w:hideMark/>
          </w:tcPr>
          <w:p w:rsidR="00A83D97" w:rsidRDefault="00A83D97" w:rsidP="00A83D97">
            <w:r>
              <w:rPr>
                <w:rFonts w:hint="eastAsia"/>
              </w:rPr>
              <w:t>99.69</w:t>
            </w:r>
          </w:p>
        </w:tc>
      </w:tr>
      <w:tr w:rsidR="00A83D97" w:rsidTr="00A83D97">
        <w:trPr>
          <w:jc w:val="center"/>
        </w:trPr>
        <w:tc>
          <w:tcPr>
            <w:tcW w:w="1382" w:type="dxa"/>
            <w:tcBorders>
              <w:top w:val="nil"/>
              <w:left w:val="nil"/>
              <w:bottom w:val="nil"/>
              <w:right w:val="nil"/>
            </w:tcBorders>
            <w:hideMark/>
          </w:tcPr>
          <w:p w:rsidR="00A83D97" w:rsidRDefault="00A83D97" w:rsidP="00A83D97">
            <w:r>
              <w:rPr>
                <w:rFonts w:hint="eastAsia"/>
              </w:rPr>
              <w:t>Adjust</w:t>
            </w:r>
            <w:r>
              <w:t xml:space="preserve"> </w:t>
            </w:r>
            <w:proofErr w:type="spellStart"/>
            <w:r>
              <w:rPr>
                <w:rFonts w:hint="eastAsia"/>
              </w:rPr>
              <w:t>NRtg</w:t>
            </w:r>
            <w:proofErr w:type="spellEnd"/>
          </w:p>
        </w:tc>
        <w:tc>
          <w:tcPr>
            <w:tcW w:w="1382" w:type="dxa"/>
            <w:tcBorders>
              <w:top w:val="nil"/>
              <w:left w:val="nil"/>
              <w:bottom w:val="nil"/>
              <w:right w:val="nil"/>
            </w:tcBorders>
            <w:hideMark/>
          </w:tcPr>
          <w:p w:rsidR="00A83D97" w:rsidRDefault="00A83D97" w:rsidP="00A83D97">
            <w:r>
              <w:rPr>
                <w:rFonts w:hint="eastAsia"/>
              </w:rPr>
              <w:t>0</w:t>
            </w:r>
          </w:p>
        </w:tc>
        <w:tc>
          <w:tcPr>
            <w:tcW w:w="1383" w:type="dxa"/>
            <w:tcBorders>
              <w:top w:val="nil"/>
              <w:left w:val="nil"/>
              <w:bottom w:val="nil"/>
              <w:right w:val="nil"/>
            </w:tcBorders>
            <w:hideMark/>
          </w:tcPr>
          <w:p w:rsidR="00A83D97" w:rsidRDefault="00A83D97" w:rsidP="00A83D97">
            <w:r>
              <w:rPr>
                <w:rFonts w:hint="eastAsia"/>
              </w:rPr>
              <w:t>0.815</w:t>
            </w:r>
          </w:p>
        </w:tc>
        <w:tc>
          <w:tcPr>
            <w:tcW w:w="1383" w:type="dxa"/>
            <w:tcBorders>
              <w:top w:val="nil"/>
              <w:left w:val="nil"/>
              <w:bottom w:val="nil"/>
              <w:right w:val="nil"/>
            </w:tcBorders>
            <w:hideMark/>
          </w:tcPr>
          <w:p w:rsidR="00A83D97" w:rsidRDefault="00A83D97" w:rsidP="00A83D97">
            <w:r>
              <w:rPr>
                <w:rFonts w:hint="eastAsia"/>
              </w:rPr>
              <w:t>5.23</w:t>
            </w:r>
          </w:p>
        </w:tc>
        <w:tc>
          <w:tcPr>
            <w:tcW w:w="1383" w:type="dxa"/>
            <w:tcBorders>
              <w:top w:val="nil"/>
              <w:left w:val="nil"/>
              <w:bottom w:val="nil"/>
              <w:right w:val="nil"/>
            </w:tcBorders>
            <w:hideMark/>
          </w:tcPr>
          <w:p w:rsidR="00A83D97" w:rsidRDefault="00A83D97" w:rsidP="00A83D97">
            <w:r>
              <w:rPr>
                <w:rFonts w:hint="eastAsia"/>
              </w:rPr>
              <w:t>8.49</w:t>
            </w:r>
          </w:p>
        </w:tc>
        <w:tc>
          <w:tcPr>
            <w:tcW w:w="1383" w:type="dxa"/>
            <w:tcBorders>
              <w:top w:val="nil"/>
              <w:left w:val="nil"/>
              <w:bottom w:val="nil"/>
              <w:right w:val="nil"/>
            </w:tcBorders>
            <w:hideMark/>
          </w:tcPr>
          <w:p w:rsidR="00A83D97" w:rsidRDefault="00A83D97" w:rsidP="00A83D97">
            <w:r>
              <w:rPr>
                <w:rFonts w:hint="eastAsia"/>
              </w:rPr>
              <w:t>-15.46</w:t>
            </w:r>
          </w:p>
        </w:tc>
      </w:tr>
      <w:tr w:rsidR="00A83D97" w:rsidTr="00A83D97">
        <w:trPr>
          <w:jc w:val="center"/>
        </w:trPr>
        <w:tc>
          <w:tcPr>
            <w:tcW w:w="1382" w:type="dxa"/>
            <w:tcBorders>
              <w:top w:val="nil"/>
              <w:left w:val="nil"/>
              <w:bottom w:val="single" w:sz="4" w:space="0" w:color="auto"/>
              <w:right w:val="nil"/>
            </w:tcBorders>
          </w:tcPr>
          <w:p w:rsidR="00A83D97" w:rsidRDefault="00A83D97" w:rsidP="00A83D97">
            <w:r>
              <w:t>Team PER</w:t>
            </w:r>
          </w:p>
        </w:tc>
        <w:tc>
          <w:tcPr>
            <w:tcW w:w="1382" w:type="dxa"/>
            <w:tcBorders>
              <w:top w:val="nil"/>
              <w:left w:val="nil"/>
              <w:bottom w:val="single" w:sz="4" w:space="0" w:color="auto"/>
              <w:right w:val="nil"/>
            </w:tcBorders>
          </w:tcPr>
          <w:p w:rsidR="00A83D97" w:rsidRDefault="00A83D97" w:rsidP="00A83D97">
            <w:r>
              <w:t>76.83</w:t>
            </w:r>
          </w:p>
        </w:tc>
        <w:tc>
          <w:tcPr>
            <w:tcW w:w="1383" w:type="dxa"/>
            <w:tcBorders>
              <w:top w:val="nil"/>
              <w:left w:val="nil"/>
              <w:bottom w:val="single" w:sz="4" w:space="0" w:color="auto"/>
              <w:right w:val="nil"/>
            </w:tcBorders>
          </w:tcPr>
          <w:p w:rsidR="00A83D97" w:rsidRDefault="00A83D97" w:rsidP="00A83D97">
            <w:r>
              <w:t>69.59</w:t>
            </w:r>
          </w:p>
        </w:tc>
        <w:tc>
          <w:tcPr>
            <w:tcW w:w="1383" w:type="dxa"/>
            <w:tcBorders>
              <w:top w:val="nil"/>
              <w:left w:val="nil"/>
              <w:bottom w:val="single" w:sz="4" w:space="0" w:color="auto"/>
              <w:right w:val="nil"/>
            </w:tcBorders>
          </w:tcPr>
          <w:p w:rsidR="00A83D97" w:rsidRDefault="00A83D97" w:rsidP="00A83D97">
            <w:r>
              <w:t>38.82</w:t>
            </w:r>
          </w:p>
        </w:tc>
        <w:tc>
          <w:tcPr>
            <w:tcW w:w="1383" w:type="dxa"/>
            <w:tcBorders>
              <w:top w:val="nil"/>
              <w:left w:val="nil"/>
              <w:bottom w:val="single" w:sz="4" w:space="0" w:color="auto"/>
              <w:right w:val="nil"/>
            </w:tcBorders>
          </w:tcPr>
          <w:p w:rsidR="00A83D97" w:rsidRDefault="00A83D97" w:rsidP="00A83D97">
            <w:r>
              <w:t>152.27</w:t>
            </w:r>
          </w:p>
        </w:tc>
        <w:tc>
          <w:tcPr>
            <w:tcW w:w="1383" w:type="dxa"/>
            <w:tcBorders>
              <w:top w:val="nil"/>
              <w:left w:val="nil"/>
              <w:bottom w:val="single" w:sz="4" w:space="0" w:color="auto"/>
              <w:right w:val="nil"/>
            </w:tcBorders>
          </w:tcPr>
          <w:p w:rsidR="00A83D97" w:rsidRDefault="00A83D97" w:rsidP="00A83D97">
            <w:r>
              <w:t>14.48</w:t>
            </w:r>
          </w:p>
        </w:tc>
      </w:tr>
    </w:tbl>
    <w:p w:rsidR="00A83D97" w:rsidRDefault="00A83D97" w:rsidP="00A83D97"/>
    <w:p w:rsidR="00A83D97" w:rsidRDefault="00A83D97" w:rsidP="00A83D97">
      <w:pPr>
        <w:keepNext/>
        <w:jc w:val="center"/>
      </w:pPr>
      <w:r>
        <w:rPr>
          <w:noProof/>
        </w:rPr>
        <w:drawing>
          <wp:inline distT="0" distB="0" distL="0" distR="0" wp14:anchorId="1CEAB56D" wp14:editId="733EC8CC">
            <wp:extent cx="3960000" cy="237091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0000" cy="2370915"/>
                    </a:xfrm>
                    <a:prstGeom prst="rect">
                      <a:avLst/>
                    </a:prstGeom>
                    <a:noFill/>
                    <a:ln>
                      <a:noFill/>
                    </a:ln>
                  </pic:spPr>
                </pic:pic>
              </a:graphicData>
            </a:graphic>
          </wp:inline>
        </w:drawing>
      </w:r>
    </w:p>
    <w:p w:rsidR="00A83D97" w:rsidRDefault="00A83D97" w:rsidP="00A83D97">
      <w:pPr>
        <w:pStyle w:val="Caption"/>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Team</w:t>
      </w:r>
      <w:r>
        <w:t xml:space="preserve"> PER</w:t>
      </w:r>
      <w:r>
        <w:rPr>
          <w:noProof/>
        </w:rPr>
        <w:t xml:space="preserve"> </w:t>
      </w:r>
      <w:r>
        <w:rPr>
          <w:rFonts w:hint="eastAsia"/>
          <w:noProof/>
        </w:rPr>
        <w:t>与</w:t>
      </w:r>
      <w:r>
        <w:rPr>
          <w:rFonts w:hint="eastAsia"/>
          <w:noProof/>
        </w:rPr>
        <w:t>Win</w:t>
      </w:r>
      <w:r>
        <w:rPr>
          <w:noProof/>
        </w:rPr>
        <w:t xml:space="preserve"> Ratio </w:t>
      </w:r>
      <w:r>
        <w:rPr>
          <w:rFonts w:hint="eastAsia"/>
          <w:noProof/>
        </w:rPr>
        <w:t>的关系</w:t>
      </w:r>
    </w:p>
    <w:p w:rsidR="00A83D97" w:rsidRDefault="00A83D97" w:rsidP="00A83D97"/>
    <w:p w:rsidR="00A83D97" w:rsidRPr="006F2159" w:rsidRDefault="00A83D97" w:rsidP="00A83D97">
      <w:r>
        <w:rPr>
          <w:rFonts w:hint="eastAsia"/>
        </w:rPr>
        <w:t>根据公式构建出</w:t>
      </w:r>
      <w:proofErr w:type="spellStart"/>
      <w:r>
        <w:rPr>
          <w:rFonts w:hint="eastAsia"/>
        </w:rPr>
        <w:t>Team</w:t>
      </w:r>
      <w:r>
        <w:t>_PER</w:t>
      </w:r>
      <w:proofErr w:type="spellEnd"/>
      <w:r>
        <w:rPr>
          <w:rFonts w:hint="eastAsia"/>
        </w:rPr>
        <w:t>指标，球员对球队的整体贡献均值是</w:t>
      </w:r>
      <w:r>
        <w:rPr>
          <w:rFonts w:hint="eastAsia"/>
        </w:rPr>
        <w:t>7</w:t>
      </w:r>
      <w:r>
        <w:t>6</w:t>
      </w:r>
      <w:r>
        <w:rPr>
          <w:rFonts w:hint="eastAsia"/>
        </w:rPr>
        <w:t>分，最大贡献可以达到</w:t>
      </w:r>
      <w:r>
        <w:rPr>
          <w:rFonts w:hint="eastAsia"/>
        </w:rPr>
        <w:t>1</w:t>
      </w:r>
      <w:r>
        <w:t>52</w:t>
      </w:r>
      <w:r>
        <w:rPr>
          <w:rFonts w:hint="eastAsia"/>
        </w:rPr>
        <w:t>分，最小值不低于</w:t>
      </w:r>
      <w:r>
        <w:rPr>
          <w:rFonts w:hint="eastAsia"/>
        </w:rPr>
        <w:t>1</w:t>
      </w:r>
      <w:r>
        <w:t>4</w:t>
      </w:r>
      <w:r>
        <w:rPr>
          <w:rFonts w:hint="eastAsia"/>
        </w:rPr>
        <w:t>分。</w:t>
      </w:r>
      <w:proofErr w:type="spellStart"/>
      <w:r>
        <w:rPr>
          <w:rFonts w:hint="eastAsia"/>
        </w:rPr>
        <w:t>Team</w:t>
      </w:r>
      <w:r>
        <w:t>_PER</w:t>
      </w:r>
      <w:proofErr w:type="spellEnd"/>
      <w:r>
        <w:rPr>
          <w:rFonts w:hint="eastAsia"/>
        </w:rPr>
        <w:t>的标准差为</w:t>
      </w:r>
      <w:r>
        <w:t>38</w:t>
      </w:r>
      <w:r>
        <w:rPr>
          <w:rFonts w:hint="eastAsia"/>
        </w:rPr>
        <w:t>分，体现在数据的离散程度较大。但球员贡献率对球队胜率有正比关系，球员贡献越高，说明球队胜利的可能性越大。</w:t>
      </w:r>
    </w:p>
    <w:p w:rsidR="00A83D97" w:rsidRDefault="00A83D97" w:rsidP="00A83D97"/>
    <w:p w:rsidR="00A83D97" w:rsidRDefault="00A83D97" w:rsidP="00A83D97">
      <w:pPr>
        <w:keepNext/>
        <w:jc w:val="center"/>
      </w:pPr>
      <w:r>
        <w:rPr>
          <w:noProof/>
        </w:rPr>
        <w:lastRenderedPageBreak/>
        <w:drawing>
          <wp:inline distT="0" distB="0" distL="0" distR="0" wp14:anchorId="4AAA2EC6" wp14:editId="7DD134B9">
            <wp:extent cx="3962400" cy="3092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2400" cy="3092450"/>
                    </a:xfrm>
                    <a:prstGeom prst="rect">
                      <a:avLst/>
                    </a:prstGeom>
                    <a:noFill/>
                    <a:ln>
                      <a:noFill/>
                    </a:ln>
                  </pic:spPr>
                </pic:pic>
              </a:graphicData>
            </a:graphic>
          </wp:inline>
        </w:drawing>
      </w:r>
    </w:p>
    <w:p w:rsidR="00A83D97" w:rsidRDefault="00A83D97" w:rsidP="00A83D97">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MOV</w:t>
      </w:r>
      <w:r>
        <w:rPr>
          <w:rFonts w:hint="eastAsia"/>
        </w:rPr>
        <w:t>和</w:t>
      </w:r>
      <w:r>
        <w:rPr>
          <w:rFonts w:hint="eastAsia"/>
        </w:rPr>
        <w:t>Win</w:t>
      </w:r>
      <w:r>
        <w:t xml:space="preserve"> </w:t>
      </w:r>
      <w:r>
        <w:rPr>
          <w:rFonts w:hint="eastAsia"/>
        </w:rPr>
        <w:t>Ratio</w:t>
      </w:r>
      <w:r>
        <w:rPr>
          <w:rFonts w:hint="eastAsia"/>
        </w:rPr>
        <w:t>的关系</w:t>
      </w:r>
    </w:p>
    <w:p w:rsidR="00A83D97" w:rsidRDefault="00A83D97" w:rsidP="00A83D97">
      <w:r>
        <w:rPr>
          <w:rFonts w:hint="eastAsia"/>
        </w:rPr>
        <w:t>M</w:t>
      </w:r>
      <w:r>
        <w:t>argin of Victory:</w:t>
      </w:r>
      <w:r>
        <w:rPr>
          <w:rFonts w:hint="eastAsia"/>
        </w:rPr>
        <w:t>变量</w:t>
      </w:r>
      <w:r>
        <w:rPr>
          <w:rFonts w:hint="eastAsia"/>
        </w:rPr>
        <w:t>Margin</w:t>
      </w:r>
      <w:r>
        <w:t xml:space="preserve"> of Victory</w:t>
      </w:r>
      <w:r>
        <w:rPr>
          <w:rFonts w:hint="eastAsia"/>
        </w:rPr>
        <w:t>最大值是</w:t>
      </w:r>
      <w:r>
        <w:rPr>
          <w:rFonts w:hint="eastAsia"/>
        </w:rPr>
        <w:t>7</w:t>
      </w:r>
      <w:r>
        <w:rPr>
          <w:rFonts w:hint="eastAsia"/>
        </w:rPr>
        <w:t>，说明在</w:t>
      </w:r>
      <w:r>
        <w:t>11-12</w:t>
      </w:r>
      <w:r>
        <w:rPr>
          <w:rFonts w:hint="eastAsia"/>
        </w:rPr>
        <w:t>赛季中球队间最大的差距是</w:t>
      </w:r>
      <w:r>
        <w:rPr>
          <w:rFonts w:hint="eastAsia"/>
        </w:rPr>
        <w:t>7</w:t>
      </w:r>
      <w:r>
        <w:rPr>
          <w:rFonts w:hint="eastAsia"/>
        </w:rPr>
        <w:t>，最小值是</w:t>
      </w:r>
      <w:r>
        <w:rPr>
          <w:rFonts w:hint="eastAsia"/>
        </w:rPr>
        <w:t>-</w:t>
      </w:r>
      <w:r>
        <w:t>13.96</w:t>
      </w:r>
      <w:r>
        <w:rPr>
          <w:rFonts w:hint="eastAsia"/>
        </w:rPr>
        <w:t>，均值是</w:t>
      </w:r>
      <w:r>
        <w:rPr>
          <w:rFonts w:hint="eastAsia"/>
        </w:rPr>
        <w:t>0</w:t>
      </w:r>
      <w:r>
        <w:rPr>
          <w:rFonts w:hint="eastAsia"/>
        </w:rPr>
        <w:t>，标准差是</w:t>
      </w:r>
      <w:r>
        <w:rPr>
          <w:rFonts w:hint="eastAsia"/>
        </w:rPr>
        <w:t>4</w:t>
      </w:r>
      <w:r>
        <w:t>.75</w:t>
      </w:r>
      <w:r>
        <w:rPr>
          <w:rFonts w:hint="eastAsia"/>
        </w:rPr>
        <w:t>，从上图可知，球队的</w:t>
      </w:r>
      <w:r>
        <w:rPr>
          <w:rFonts w:hint="eastAsia"/>
        </w:rPr>
        <w:t>MOV</w:t>
      </w:r>
      <w:r>
        <w:rPr>
          <w:rFonts w:hint="eastAsia"/>
        </w:rPr>
        <w:t>和胜率成正比关系，说明一个球队的</w:t>
      </w:r>
      <w:r>
        <w:rPr>
          <w:rFonts w:hint="eastAsia"/>
        </w:rPr>
        <w:t>MOV</w:t>
      </w:r>
      <w:r>
        <w:rPr>
          <w:rFonts w:hint="eastAsia"/>
        </w:rPr>
        <w:t>越高，说明他赢的概率越高。</w:t>
      </w:r>
    </w:p>
    <w:p w:rsidR="00A83D97" w:rsidRDefault="00A83D97" w:rsidP="00A83D97">
      <w:pPr>
        <w:keepNext/>
      </w:pPr>
    </w:p>
    <w:p w:rsidR="00A83D97" w:rsidRDefault="00A83D97" w:rsidP="00A83D97">
      <w:pPr>
        <w:keepNext/>
        <w:jc w:val="center"/>
      </w:pPr>
      <w:r>
        <w:rPr>
          <w:noProof/>
        </w:rPr>
        <w:drawing>
          <wp:inline distT="0" distB="0" distL="0" distR="0" wp14:anchorId="5DE09265" wp14:editId="0B5D09D5">
            <wp:extent cx="3962400" cy="3092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3092450"/>
                    </a:xfrm>
                    <a:prstGeom prst="rect">
                      <a:avLst/>
                    </a:prstGeom>
                    <a:noFill/>
                    <a:ln>
                      <a:noFill/>
                    </a:ln>
                  </pic:spPr>
                </pic:pic>
              </a:graphicData>
            </a:graphic>
          </wp:inline>
        </w:drawing>
      </w:r>
    </w:p>
    <w:p w:rsidR="00A83D97" w:rsidRDefault="00A83D97" w:rsidP="00A83D97">
      <w:pPr>
        <w:pStyle w:val="Caption"/>
      </w:pPr>
      <w:r>
        <w:rPr>
          <w:rFonts w:hint="eastAsia"/>
        </w:rPr>
        <w:t xml:space="preserve"> </w:t>
      </w:r>
      <w:r>
        <w:t xml:space="preserve">                                                                      </w:t>
      </w: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O</w:t>
      </w:r>
      <w:r>
        <w:t>ffensive Rating</w:t>
      </w:r>
      <w:r>
        <w:rPr>
          <w:rFonts w:hint="eastAsia"/>
        </w:rPr>
        <w:t>和</w:t>
      </w:r>
      <w:r>
        <w:rPr>
          <w:rFonts w:hint="eastAsia"/>
        </w:rPr>
        <w:t>Win</w:t>
      </w:r>
      <w:r>
        <w:t xml:space="preserve"> </w:t>
      </w:r>
      <w:r>
        <w:rPr>
          <w:rFonts w:hint="eastAsia"/>
        </w:rPr>
        <w:t>Ratio</w:t>
      </w:r>
      <w:r>
        <w:rPr>
          <w:rFonts w:hint="eastAsia"/>
        </w:rPr>
        <w:t>的关系</w:t>
      </w:r>
    </w:p>
    <w:p w:rsidR="00A83D97" w:rsidRPr="006F2159" w:rsidRDefault="00A83D97" w:rsidP="00A83D97">
      <w:r>
        <w:rPr>
          <w:rFonts w:hint="eastAsia"/>
        </w:rPr>
        <w:t>Adjust</w:t>
      </w:r>
      <w:r>
        <w:t xml:space="preserve"> Offensive Rating:</w:t>
      </w:r>
      <w:r>
        <w:rPr>
          <w:rFonts w:hint="eastAsia"/>
        </w:rPr>
        <w:t>变量</w:t>
      </w:r>
      <w:r>
        <w:rPr>
          <w:rFonts w:hint="eastAsia"/>
        </w:rPr>
        <w:t>Offensive</w:t>
      </w:r>
      <w:r>
        <w:t xml:space="preserve"> Rating</w:t>
      </w:r>
      <w:r>
        <w:rPr>
          <w:rFonts w:hint="eastAsia"/>
        </w:rPr>
        <w:t>最小值是</w:t>
      </w:r>
      <w:r>
        <w:rPr>
          <w:rFonts w:hint="eastAsia"/>
        </w:rPr>
        <w:t>9</w:t>
      </w:r>
      <w:r>
        <w:t>6.12</w:t>
      </w:r>
      <w:r>
        <w:rPr>
          <w:rFonts w:hint="eastAsia"/>
        </w:rPr>
        <w:t>分，最大值是</w:t>
      </w:r>
      <w:r>
        <w:rPr>
          <w:rFonts w:hint="eastAsia"/>
        </w:rPr>
        <w:t>1</w:t>
      </w:r>
      <w:r>
        <w:t>11.35</w:t>
      </w:r>
      <w:r>
        <w:rPr>
          <w:rFonts w:hint="eastAsia"/>
        </w:rPr>
        <w:t>分，说明在</w:t>
      </w:r>
      <w:r>
        <w:rPr>
          <w:rFonts w:hint="eastAsia"/>
        </w:rPr>
        <w:t>1</w:t>
      </w:r>
      <w:r>
        <w:t>00</w:t>
      </w:r>
      <w:r>
        <w:rPr>
          <w:rFonts w:hint="eastAsia"/>
        </w:rPr>
        <w:t>次进攻中一个球队平均可得高达</w:t>
      </w:r>
      <w:r>
        <w:rPr>
          <w:rFonts w:hint="eastAsia"/>
        </w:rPr>
        <w:t>1</w:t>
      </w:r>
      <w:r>
        <w:t>11</w:t>
      </w:r>
      <w:r>
        <w:rPr>
          <w:rFonts w:hint="eastAsia"/>
        </w:rPr>
        <w:t>分，最少也不会低于</w:t>
      </w:r>
      <w:r>
        <w:rPr>
          <w:rFonts w:hint="eastAsia"/>
        </w:rPr>
        <w:t>9</w:t>
      </w:r>
      <w:r>
        <w:t>6</w:t>
      </w:r>
      <w:r>
        <w:rPr>
          <w:rFonts w:hint="eastAsia"/>
        </w:rPr>
        <w:t>分。均值是</w:t>
      </w:r>
      <w:r>
        <w:rPr>
          <w:rFonts w:hint="eastAsia"/>
        </w:rPr>
        <w:t>1</w:t>
      </w:r>
      <w:r>
        <w:t>05</w:t>
      </w:r>
      <w:r>
        <w:rPr>
          <w:rFonts w:hint="eastAsia"/>
        </w:rPr>
        <w:t>分，标准差是</w:t>
      </w:r>
      <w:r>
        <w:rPr>
          <w:rFonts w:hint="eastAsia"/>
        </w:rPr>
        <w:t>3</w:t>
      </w:r>
      <w:r>
        <w:rPr>
          <w:rFonts w:hint="eastAsia"/>
        </w:rPr>
        <w:t>分。说明数据之间相差不大。根据上图可以得知，进攻得分越高，胜率越高。</w:t>
      </w:r>
    </w:p>
    <w:p w:rsidR="00A83D97" w:rsidRPr="006F2159" w:rsidRDefault="00A83D97" w:rsidP="00A83D97"/>
    <w:p w:rsidR="00A83D97" w:rsidRDefault="00A83D97" w:rsidP="00A83D97"/>
    <w:p w:rsidR="00A83D97" w:rsidRDefault="00A83D97" w:rsidP="00A83D97">
      <w:pPr>
        <w:keepNext/>
        <w:jc w:val="center"/>
      </w:pPr>
      <w:r>
        <w:rPr>
          <w:noProof/>
        </w:rPr>
        <w:lastRenderedPageBreak/>
        <w:drawing>
          <wp:inline distT="0" distB="0" distL="0" distR="0" wp14:anchorId="0B4EDB64" wp14:editId="6B4348D8">
            <wp:extent cx="3962400" cy="3092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3092450"/>
                    </a:xfrm>
                    <a:prstGeom prst="rect">
                      <a:avLst/>
                    </a:prstGeom>
                    <a:noFill/>
                    <a:ln>
                      <a:noFill/>
                    </a:ln>
                  </pic:spPr>
                </pic:pic>
              </a:graphicData>
            </a:graphic>
          </wp:inline>
        </w:drawing>
      </w:r>
    </w:p>
    <w:p w:rsidR="00A83D97" w:rsidRDefault="00A83D97" w:rsidP="00A83D97">
      <w:pPr>
        <w:pStyle w:val="Caption"/>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Net Rating </w:t>
      </w:r>
      <w:r>
        <w:rPr>
          <w:rFonts w:hint="eastAsia"/>
        </w:rPr>
        <w:t>和</w:t>
      </w:r>
      <w:r>
        <w:rPr>
          <w:rFonts w:hint="eastAsia"/>
        </w:rPr>
        <w:t>Wining</w:t>
      </w:r>
      <w:r>
        <w:t xml:space="preserve"> </w:t>
      </w:r>
      <w:r>
        <w:rPr>
          <w:rFonts w:hint="eastAsia"/>
        </w:rPr>
        <w:t>Ratio</w:t>
      </w:r>
      <w:r>
        <w:rPr>
          <w:rFonts w:hint="eastAsia"/>
        </w:rPr>
        <w:t>的关系</w:t>
      </w:r>
    </w:p>
    <w:p w:rsidR="00A83D97" w:rsidRPr="006F2159" w:rsidRDefault="00A83D97" w:rsidP="00A83D97">
      <w:r>
        <w:rPr>
          <w:rFonts w:hint="eastAsia"/>
        </w:rPr>
        <w:t>Adjust</w:t>
      </w:r>
      <w:r>
        <w:t xml:space="preserve"> </w:t>
      </w:r>
      <w:proofErr w:type="spellStart"/>
      <w:r>
        <w:rPr>
          <w:rFonts w:hint="eastAsia"/>
        </w:rPr>
        <w:t>NRtg</w:t>
      </w:r>
      <w:proofErr w:type="spellEnd"/>
      <w:r>
        <w:rPr>
          <w:rFonts w:hint="eastAsia"/>
        </w:rPr>
        <w:t>：变量</w:t>
      </w:r>
      <w:r>
        <w:rPr>
          <w:rFonts w:hint="eastAsia"/>
        </w:rPr>
        <w:t>Net</w:t>
      </w:r>
      <w:r>
        <w:t xml:space="preserve"> Rating</w:t>
      </w:r>
      <w:r>
        <w:rPr>
          <w:rFonts w:hint="eastAsia"/>
        </w:rPr>
        <w:t>最小值是</w:t>
      </w:r>
      <w:r>
        <w:t>-15</w:t>
      </w:r>
      <w:r>
        <w:rPr>
          <w:rFonts w:hint="eastAsia"/>
        </w:rPr>
        <w:t>分，最大值是</w:t>
      </w:r>
      <w:r>
        <w:t>8</w:t>
      </w:r>
      <w:r>
        <w:rPr>
          <w:rFonts w:hint="eastAsia"/>
        </w:rPr>
        <w:t>分，说明在一整个赛季中，一个球队每</w:t>
      </w:r>
      <w:r>
        <w:rPr>
          <w:rFonts w:hint="eastAsia"/>
        </w:rPr>
        <w:t>1</w:t>
      </w:r>
      <w:r>
        <w:t>00</w:t>
      </w:r>
      <w:r>
        <w:rPr>
          <w:rFonts w:hint="eastAsia"/>
        </w:rPr>
        <w:t>次进攻的平均分差不高于</w:t>
      </w:r>
      <w:r>
        <w:rPr>
          <w:rFonts w:hint="eastAsia"/>
        </w:rPr>
        <w:t>8</w:t>
      </w:r>
      <w:r>
        <w:rPr>
          <w:rFonts w:hint="eastAsia"/>
        </w:rPr>
        <w:t>分，不低于</w:t>
      </w:r>
      <w:r>
        <w:rPr>
          <w:rFonts w:hint="eastAsia"/>
        </w:rPr>
        <w:t>1</w:t>
      </w:r>
      <w:r>
        <w:t>5</w:t>
      </w:r>
      <w:r>
        <w:rPr>
          <w:rFonts w:hint="eastAsia"/>
        </w:rPr>
        <w:t>分。均值是</w:t>
      </w:r>
      <w:r>
        <w:t>0</w:t>
      </w:r>
      <w:r>
        <w:rPr>
          <w:rFonts w:hint="eastAsia"/>
        </w:rPr>
        <w:t>分，标准差是</w:t>
      </w:r>
      <w:r>
        <w:t>5</w:t>
      </w:r>
      <w:r>
        <w:rPr>
          <w:rFonts w:hint="eastAsia"/>
        </w:rPr>
        <w:t>分。说明数据之间相差不大。根据上图可以得知，净得分越高球队赢得比赛的可能性越高。</w:t>
      </w:r>
    </w:p>
    <w:p w:rsidR="00A83D97" w:rsidRPr="00A83D97" w:rsidRDefault="00A83D97" w:rsidP="00A83D97"/>
    <w:p w:rsidR="00323ABD" w:rsidRDefault="00A83D97" w:rsidP="00A83D97">
      <w:pPr>
        <w:pStyle w:val="Heading1"/>
      </w:pPr>
      <w:r>
        <w:rPr>
          <w:rFonts w:hint="eastAsia"/>
        </w:rPr>
        <w:t>模型建立</w:t>
      </w:r>
    </w:p>
    <w:p w:rsidR="00323ABD" w:rsidRDefault="00A83D97" w:rsidP="00323ABD">
      <w:r>
        <w:t>6.1</w:t>
      </w:r>
      <w:r>
        <w:rPr>
          <w:rFonts w:hint="eastAsia"/>
        </w:rPr>
        <w:t>多元回归模型</w:t>
      </w:r>
    </w:p>
    <w:p w:rsidR="00A83D97" w:rsidRDefault="00A83D97" w:rsidP="00323ABD"/>
    <w:p w:rsidR="00A83D97" w:rsidRDefault="00A83D97" w:rsidP="00A83D97">
      <w:r>
        <w:rPr>
          <w:rFonts w:hint="eastAsia"/>
        </w:rPr>
        <w:t>将标准化以后的变量投入模型</w:t>
      </w:r>
      <w:r>
        <w:t xml:space="preserve"> ,</w:t>
      </w:r>
      <w:r>
        <w:rPr>
          <w:rFonts w:hint="eastAsia"/>
        </w:rPr>
        <w:t>得到如下图结果。</w:t>
      </w:r>
    </w:p>
    <w:p w:rsidR="00A83D97" w:rsidRPr="00B15C25" w:rsidRDefault="00A83D97" w:rsidP="00A83D97">
      <w:pPr>
        <w:rPr>
          <w:sz w:val="16"/>
        </w:rPr>
      </w:pPr>
      <m:oMathPara>
        <m:oMath>
          <m:r>
            <m:rPr>
              <m:sty m:val="p"/>
            </m:rPr>
            <w:rPr>
              <w:rFonts w:ascii="Cambria Math" w:hAnsi="Cambria Math" w:hint="eastAsia"/>
              <w:sz w:val="16"/>
            </w:rPr>
            <m:t>f</m:t>
          </m:r>
          <m:d>
            <m:dPr>
              <m:ctrlPr>
                <w:rPr>
                  <w:rFonts w:ascii="Cambria Math" w:hAnsi="Cambria Math"/>
                  <w:sz w:val="16"/>
                </w:rPr>
              </m:ctrlPr>
            </m:dPr>
            <m:e>
              <m:r>
                <m:rPr>
                  <m:sty m:val="p"/>
                </m:rPr>
                <w:rPr>
                  <w:rFonts w:ascii="Cambria Math" w:hAnsi="Cambria Math"/>
                  <w:sz w:val="16"/>
                </w:rPr>
                <m:t>x</m:t>
              </m:r>
            </m:e>
          </m:d>
          <m:r>
            <m:rPr>
              <m:sty m:val="p"/>
            </m:rPr>
            <w:rPr>
              <w:rFonts w:ascii="Cambria Math" w:hAnsi="Cambria Math"/>
              <w:sz w:val="16"/>
            </w:rPr>
            <m:t>=Intercept+</m:t>
          </m:r>
          <m:sSub>
            <m:sSubPr>
              <m:ctrlPr>
                <w:rPr>
                  <w:rFonts w:ascii="Cambria Math" w:hAnsi="Cambria Math"/>
                  <w:sz w:val="16"/>
                </w:rPr>
              </m:ctrlPr>
            </m:sSubPr>
            <m:e>
              <m:r>
                <m:rPr>
                  <m:sty m:val="p"/>
                </m:rPr>
                <w:rPr>
                  <w:rFonts w:ascii="Cambria Math" w:hAnsi="Cambria Math"/>
                  <w:sz w:val="16"/>
                </w:rPr>
                <m:t>β</m:t>
              </m:r>
            </m:e>
            <m:sub>
              <m:r>
                <m:rPr>
                  <m:sty m:val="p"/>
                </m:rPr>
                <w:rPr>
                  <w:rFonts w:ascii="Cambria Math" w:hAnsi="Cambria Math"/>
                  <w:sz w:val="16"/>
                </w:rPr>
                <m:t>1</m:t>
              </m:r>
            </m:sub>
          </m:sSub>
          <m:r>
            <w:rPr>
              <w:rFonts w:ascii="Cambria Math" w:hAnsi="Cambria Math"/>
              <w:sz w:val="16"/>
            </w:rPr>
            <m:t>*Team PER+</m:t>
          </m:r>
          <m:sSub>
            <m:sSubPr>
              <m:ctrlPr>
                <w:rPr>
                  <w:rFonts w:ascii="Cambria Math" w:hAnsi="Cambria Math"/>
                  <w:sz w:val="16"/>
                </w:rPr>
              </m:ctrlPr>
            </m:sSubPr>
            <m:e>
              <m:r>
                <m:rPr>
                  <m:sty m:val="p"/>
                </m:rPr>
                <w:rPr>
                  <w:rFonts w:ascii="Cambria Math" w:hAnsi="Cambria Math"/>
                  <w:sz w:val="16"/>
                </w:rPr>
                <m:t>β</m:t>
              </m:r>
            </m:e>
            <m:sub>
              <m:r>
                <m:rPr>
                  <m:sty m:val="p"/>
                </m:rPr>
                <w:rPr>
                  <w:rFonts w:ascii="Cambria Math" w:hAnsi="Cambria Math"/>
                  <w:sz w:val="16"/>
                </w:rPr>
                <m:t>2</m:t>
              </m:r>
            </m:sub>
          </m:sSub>
          <m:r>
            <w:rPr>
              <w:rFonts w:ascii="Cambria Math" w:hAnsi="Cambria Math"/>
              <w:sz w:val="16"/>
            </w:rPr>
            <m:t>*Rank+</m:t>
          </m:r>
          <m:sSub>
            <m:sSubPr>
              <m:ctrlPr>
                <w:rPr>
                  <w:rFonts w:ascii="Cambria Math" w:hAnsi="Cambria Math"/>
                  <w:sz w:val="16"/>
                </w:rPr>
              </m:ctrlPr>
            </m:sSubPr>
            <m:e>
              <m:r>
                <m:rPr>
                  <m:sty m:val="p"/>
                </m:rPr>
                <w:rPr>
                  <w:rFonts w:ascii="Cambria Math" w:hAnsi="Cambria Math"/>
                  <w:sz w:val="16"/>
                </w:rPr>
                <m:t>β</m:t>
              </m:r>
            </m:e>
            <m:sub>
              <m:r>
                <m:rPr>
                  <m:sty m:val="p"/>
                </m:rPr>
                <w:rPr>
                  <w:rFonts w:ascii="Cambria Math" w:hAnsi="Cambria Math"/>
                  <w:sz w:val="16"/>
                </w:rPr>
                <m:t>3</m:t>
              </m:r>
            </m:sub>
          </m:sSub>
          <m:r>
            <w:rPr>
              <w:rFonts w:ascii="Cambria Math" w:hAnsi="Cambria Math"/>
              <w:sz w:val="16"/>
            </w:rPr>
            <m:t>*Adjust Mov+</m:t>
          </m:r>
          <m:sSub>
            <m:sSubPr>
              <m:ctrlPr>
                <w:rPr>
                  <w:rFonts w:ascii="Cambria Math" w:hAnsi="Cambria Math"/>
                  <w:sz w:val="16"/>
                </w:rPr>
              </m:ctrlPr>
            </m:sSubPr>
            <m:e>
              <m:r>
                <m:rPr>
                  <m:sty m:val="p"/>
                </m:rPr>
                <w:rPr>
                  <w:rFonts w:ascii="Cambria Math" w:hAnsi="Cambria Math"/>
                  <w:sz w:val="16"/>
                </w:rPr>
                <m:t>β</m:t>
              </m:r>
            </m:e>
            <m:sub>
              <m:r>
                <m:rPr>
                  <m:sty m:val="p"/>
                </m:rPr>
                <w:rPr>
                  <w:rFonts w:ascii="Cambria Math" w:hAnsi="Cambria Math"/>
                  <w:sz w:val="16"/>
                </w:rPr>
                <m:t>4</m:t>
              </m:r>
            </m:sub>
          </m:sSub>
          <m:r>
            <w:rPr>
              <w:rFonts w:ascii="Cambria Math" w:hAnsi="Cambria Math"/>
              <w:sz w:val="16"/>
            </w:rPr>
            <m:t>*Adjust ORtg+</m:t>
          </m:r>
          <m:sSub>
            <m:sSubPr>
              <m:ctrlPr>
                <w:rPr>
                  <w:rFonts w:ascii="Cambria Math" w:hAnsi="Cambria Math"/>
                  <w:sz w:val="16"/>
                </w:rPr>
              </m:ctrlPr>
            </m:sSubPr>
            <m:e>
              <m:r>
                <m:rPr>
                  <m:sty m:val="p"/>
                </m:rPr>
                <w:rPr>
                  <w:rFonts w:ascii="Cambria Math" w:hAnsi="Cambria Math"/>
                  <w:sz w:val="16"/>
                </w:rPr>
                <m:t>β</m:t>
              </m:r>
            </m:e>
            <m:sub>
              <m:r>
                <m:rPr>
                  <m:sty m:val="p"/>
                </m:rPr>
                <w:rPr>
                  <w:rFonts w:ascii="Cambria Math" w:hAnsi="Cambria Math"/>
                  <w:sz w:val="16"/>
                </w:rPr>
                <m:t>5</m:t>
              </m:r>
            </m:sub>
          </m:sSub>
          <m:r>
            <w:rPr>
              <w:rFonts w:ascii="Cambria Math" w:hAnsi="Cambria Math"/>
              <w:sz w:val="16"/>
            </w:rPr>
            <m:t>*AdjustDRtg+</m:t>
          </m:r>
          <m:sSub>
            <m:sSubPr>
              <m:ctrlPr>
                <w:rPr>
                  <w:rFonts w:ascii="Cambria Math" w:hAnsi="Cambria Math"/>
                  <w:sz w:val="16"/>
                </w:rPr>
              </m:ctrlPr>
            </m:sSubPr>
            <m:e>
              <m:r>
                <m:rPr>
                  <m:sty m:val="p"/>
                </m:rPr>
                <w:rPr>
                  <w:rFonts w:ascii="Cambria Math" w:hAnsi="Cambria Math"/>
                  <w:sz w:val="16"/>
                </w:rPr>
                <m:t>β</m:t>
              </m:r>
            </m:e>
            <m:sub>
              <m:r>
                <m:rPr>
                  <m:sty m:val="p"/>
                </m:rPr>
                <w:rPr>
                  <w:rFonts w:ascii="Cambria Math" w:hAnsi="Cambria Math"/>
                  <w:sz w:val="16"/>
                </w:rPr>
                <m:t>6</m:t>
              </m:r>
            </m:sub>
          </m:sSub>
          <m:r>
            <w:rPr>
              <w:rFonts w:ascii="Cambria Math" w:hAnsi="Cambria Math"/>
              <w:sz w:val="16"/>
            </w:rPr>
            <m:t>*Adjust NRtg</m:t>
          </m:r>
        </m:oMath>
      </m:oMathPara>
    </w:p>
    <w:p w:rsidR="00A83D97" w:rsidRPr="00B15C25" w:rsidRDefault="00A83D97" w:rsidP="00A83D97">
      <w:pPr>
        <w:rPr>
          <w:sz w:val="16"/>
        </w:rPr>
      </w:pPr>
    </w:p>
    <w:tbl>
      <w:tblPr>
        <w:tblW w:w="7340" w:type="dxa"/>
        <w:jc w:val="center"/>
        <w:tblBorders>
          <w:top w:val="single" w:sz="4" w:space="0" w:color="000000" w:themeColor="text1"/>
          <w:bottom w:val="single" w:sz="4" w:space="0" w:color="000000" w:themeColor="text1"/>
        </w:tblBorders>
        <w:tblLook w:val="04A0" w:firstRow="1" w:lastRow="0" w:firstColumn="1" w:lastColumn="0" w:noHBand="0" w:noVBand="1"/>
      </w:tblPr>
      <w:tblGrid>
        <w:gridCol w:w="1260"/>
        <w:gridCol w:w="1180"/>
        <w:gridCol w:w="1300"/>
        <w:gridCol w:w="1000"/>
        <w:gridCol w:w="1300"/>
        <w:gridCol w:w="1300"/>
      </w:tblGrid>
      <w:tr w:rsidR="00A83D97" w:rsidRPr="00727E8F" w:rsidTr="00A83D97">
        <w:trPr>
          <w:trHeight w:val="320"/>
          <w:jc w:val="center"/>
        </w:trPr>
        <w:tc>
          <w:tcPr>
            <w:tcW w:w="126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727E8F" w:rsidRDefault="00A83D97" w:rsidP="00A83D97">
            <w:pPr>
              <w:rPr>
                <w:rFonts w:ascii="Times New Roman" w:eastAsia="Times New Roman" w:hAnsi="Times New Roman" w:cs="Times New Roman"/>
                <w:sz w:val="18"/>
                <w:szCs w:val="20"/>
              </w:rPr>
            </w:pPr>
          </w:p>
        </w:tc>
        <w:tc>
          <w:tcPr>
            <w:tcW w:w="118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Estimate</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Std. Error</w:t>
            </w:r>
          </w:p>
        </w:tc>
        <w:tc>
          <w:tcPr>
            <w:tcW w:w="10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t value</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727E8F" w:rsidRDefault="00A83D97" w:rsidP="00A83D97">
            <w:pPr>
              <w:jc w:val="right"/>
              <w:rPr>
                <w:rFonts w:ascii="DengXian" w:eastAsia="DengXian" w:hAnsi="DengXian" w:cs="Times New Roman"/>
                <w:color w:val="000000"/>
                <w:sz w:val="18"/>
              </w:rPr>
            </w:pPr>
            <w:proofErr w:type="spellStart"/>
            <w:r w:rsidRPr="00727E8F">
              <w:rPr>
                <w:rFonts w:ascii="DengXian" w:eastAsia="DengXian" w:hAnsi="DengXian" w:cs="Times New Roman" w:hint="eastAsia"/>
                <w:color w:val="000000"/>
                <w:sz w:val="18"/>
              </w:rPr>
              <w:t>Pr</w:t>
            </w:r>
            <w:proofErr w:type="spellEnd"/>
            <w:r w:rsidRPr="00727E8F">
              <w:rPr>
                <w:rFonts w:ascii="DengXian" w:eastAsia="DengXian" w:hAnsi="DengXian" w:cs="Times New Roman" w:hint="eastAsia"/>
                <w:color w:val="000000"/>
                <w:sz w:val="18"/>
              </w:rPr>
              <w:t>(&gt;|t|)</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727E8F" w:rsidRDefault="00A83D97" w:rsidP="00A83D97">
            <w:pPr>
              <w:jc w:val="right"/>
              <w:rPr>
                <w:rFonts w:ascii="DengXian" w:eastAsia="DengXian" w:hAnsi="DengXian" w:cs="Times New Roman"/>
                <w:color w:val="000000"/>
                <w:sz w:val="18"/>
              </w:rPr>
            </w:pPr>
          </w:p>
        </w:tc>
      </w:tr>
      <w:tr w:rsidR="00A83D97" w:rsidRPr="00727E8F" w:rsidTr="00A83D97">
        <w:trPr>
          <w:trHeight w:val="320"/>
          <w:jc w:val="center"/>
        </w:trPr>
        <w:tc>
          <w:tcPr>
            <w:tcW w:w="1260" w:type="dxa"/>
            <w:tcBorders>
              <w:top w:val="single" w:sz="4" w:space="0" w:color="000000" w:themeColor="text1"/>
            </w:tcBorders>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(Intercept)</w:t>
            </w:r>
          </w:p>
        </w:tc>
        <w:tc>
          <w:tcPr>
            <w:tcW w:w="1180" w:type="dxa"/>
            <w:tcBorders>
              <w:top w:val="single" w:sz="4" w:space="0" w:color="000000" w:themeColor="text1"/>
            </w:tcBorders>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0.002275</w:t>
            </w:r>
          </w:p>
        </w:tc>
        <w:tc>
          <w:tcPr>
            <w:tcW w:w="1300" w:type="dxa"/>
            <w:tcBorders>
              <w:top w:val="single" w:sz="4" w:space="0" w:color="000000" w:themeColor="text1"/>
            </w:tcBorders>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0.05071</w:t>
            </w:r>
          </w:p>
        </w:tc>
        <w:tc>
          <w:tcPr>
            <w:tcW w:w="1000" w:type="dxa"/>
            <w:tcBorders>
              <w:top w:val="single" w:sz="4" w:space="0" w:color="000000" w:themeColor="text1"/>
            </w:tcBorders>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0.045</w:t>
            </w:r>
          </w:p>
        </w:tc>
        <w:tc>
          <w:tcPr>
            <w:tcW w:w="1300" w:type="dxa"/>
            <w:tcBorders>
              <w:top w:val="single" w:sz="4" w:space="0" w:color="000000" w:themeColor="text1"/>
            </w:tcBorders>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0.9646</w:t>
            </w:r>
          </w:p>
        </w:tc>
        <w:tc>
          <w:tcPr>
            <w:tcW w:w="1300" w:type="dxa"/>
            <w:tcBorders>
              <w:top w:val="single" w:sz="4" w:space="0" w:color="000000" w:themeColor="text1"/>
            </w:tcBorders>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
        </w:tc>
      </w:tr>
      <w:tr w:rsidR="00A83D97" w:rsidRPr="00727E8F" w:rsidTr="00A83D97">
        <w:trPr>
          <w:trHeight w:val="320"/>
          <w:jc w:val="center"/>
        </w:trPr>
        <w:tc>
          <w:tcPr>
            <w:tcW w:w="126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roofErr w:type="spellStart"/>
            <w:r w:rsidRPr="00727E8F">
              <w:rPr>
                <w:rFonts w:ascii="DengXian" w:eastAsia="DengXian" w:hAnsi="DengXian" w:cs="Times New Roman" w:hint="eastAsia"/>
                <w:color w:val="000000"/>
                <w:sz w:val="18"/>
              </w:rPr>
              <w:t>Team_PER</w:t>
            </w:r>
            <w:proofErr w:type="spellEnd"/>
          </w:p>
        </w:tc>
        <w:tc>
          <w:tcPr>
            <w:tcW w:w="118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0.113449</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0.064377</w:t>
            </w:r>
          </w:p>
        </w:tc>
        <w:tc>
          <w:tcPr>
            <w:tcW w:w="10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1.762</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0.0919</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w:t>
            </w:r>
          </w:p>
        </w:tc>
      </w:tr>
      <w:tr w:rsidR="00A83D97" w:rsidRPr="00727E8F" w:rsidTr="00A83D97">
        <w:trPr>
          <w:trHeight w:val="320"/>
          <w:jc w:val="center"/>
        </w:trPr>
        <w:tc>
          <w:tcPr>
            <w:tcW w:w="126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roofErr w:type="spellStart"/>
            <w:r w:rsidRPr="00727E8F">
              <w:rPr>
                <w:rFonts w:ascii="DengXian" w:eastAsia="DengXian" w:hAnsi="DengXian" w:cs="Times New Roman" w:hint="eastAsia"/>
                <w:color w:val="000000"/>
                <w:sz w:val="18"/>
              </w:rPr>
              <w:t>Rk</w:t>
            </w:r>
            <w:proofErr w:type="spellEnd"/>
          </w:p>
        </w:tc>
        <w:tc>
          <w:tcPr>
            <w:tcW w:w="118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-0.109022</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0.176656</w:t>
            </w:r>
          </w:p>
        </w:tc>
        <w:tc>
          <w:tcPr>
            <w:tcW w:w="10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-0.617</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0.5435</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
        </w:tc>
      </w:tr>
      <w:tr w:rsidR="00A83D97" w:rsidRPr="00727E8F" w:rsidTr="00A83D97">
        <w:trPr>
          <w:trHeight w:val="320"/>
          <w:jc w:val="center"/>
        </w:trPr>
        <w:tc>
          <w:tcPr>
            <w:tcW w:w="126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roofErr w:type="spellStart"/>
            <w:r w:rsidRPr="00727E8F">
              <w:rPr>
                <w:rFonts w:ascii="DengXian" w:eastAsia="DengXian" w:hAnsi="DengXian" w:cs="Times New Roman" w:hint="eastAsia"/>
                <w:color w:val="000000"/>
                <w:sz w:val="18"/>
              </w:rPr>
              <w:t>A_MoV</w:t>
            </w:r>
            <w:proofErr w:type="spellEnd"/>
          </w:p>
        </w:tc>
        <w:tc>
          <w:tcPr>
            <w:tcW w:w="118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2.152315</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2.187677</w:t>
            </w:r>
          </w:p>
        </w:tc>
        <w:tc>
          <w:tcPr>
            <w:tcW w:w="10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0.984</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0.3359</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
        </w:tc>
      </w:tr>
      <w:tr w:rsidR="00A83D97" w:rsidRPr="00727E8F" w:rsidTr="00A83D97">
        <w:trPr>
          <w:trHeight w:val="320"/>
          <w:jc w:val="center"/>
        </w:trPr>
        <w:tc>
          <w:tcPr>
            <w:tcW w:w="126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roofErr w:type="spellStart"/>
            <w:r w:rsidRPr="00727E8F">
              <w:rPr>
                <w:rFonts w:ascii="DengXian" w:eastAsia="DengXian" w:hAnsi="DengXian" w:cs="Times New Roman" w:hint="eastAsia"/>
                <w:color w:val="000000"/>
                <w:sz w:val="18"/>
              </w:rPr>
              <w:t>A_ORtg</w:t>
            </w:r>
            <w:proofErr w:type="spellEnd"/>
          </w:p>
        </w:tc>
        <w:tc>
          <w:tcPr>
            <w:tcW w:w="118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-32.308</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50.818751</w:t>
            </w:r>
          </w:p>
        </w:tc>
        <w:tc>
          <w:tcPr>
            <w:tcW w:w="10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-0.636</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0.5315</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
        </w:tc>
      </w:tr>
      <w:tr w:rsidR="00A83D97" w:rsidRPr="00727E8F" w:rsidTr="00A83D97">
        <w:trPr>
          <w:trHeight w:val="320"/>
          <w:jc w:val="center"/>
        </w:trPr>
        <w:tc>
          <w:tcPr>
            <w:tcW w:w="126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roofErr w:type="spellStart"/>
            <w:r w:rsidRPr="00727E8F">
              <w:rPr>
                <w:rFonts w:ascii="DengXian" w:eastAsia="DengXian" w:hAnsi="DengXian" w:cs="Times New Roman" w:hint="eastAsia"/>
                <w:color w:val="000000"/>
                <w:sz w:val="18"/>
              </w:rPr>
              <w:t>A_DRtg</w:t>
            </w:r>
            <w:proofErr w:type="spellEnd"/>
          </w:p>
        </w:tc>
        <w:tc>
          <w:tcPr>
            <w:tcW w:w="118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32.674673</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51.48191</w:t>
            </w:r>
          </w:p>
        </w:tc>
        <w:tc>
          <w:tcPr>
            <w:tcW w:w="10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0.635</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0.5322</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
        </w:tc>
      </w:tr>
      <w:tr w:rsidR="00A83D97" w:rsidRPr="00727E8F" w:rsidTr="00A83D97">
        <w:trPr>
          <w:trHeight w:val="320"/>
          <w:jc w:val="center"/>
        </w:trPr>
        <w:tc>
          <w:tcPr>
            <w:tcW w:w="126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roofErr w:type="spellStart"/>
            <w:r w:rsidRPr="00727E8F">
              <w:rPr>
                <w:rFonts w:ascii="DengXian" w:eastAsia="DengXian" w:hAnsi="DengXian" w:cs="Times New Roman" w:hint="eastAsia"/>
                <w:color w:val="000000"/>
                <w:sz w:val="18"/>
              </w:rPr>
              <w:t>A_NRtg</w:t>
            </w:r>
            <w:proofErr w:type="spellEnd"/>
          </w:p>
        </w:tc>
        <w:tc>
          <w:tcPr>
            <w:tcW w:w="118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52.202229</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84.394901</w:t>
            </w:r>
          </w:p>
        </w:tc>
        <w:tc>
          <w:tcPr>
            <w:tcW w:w="10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0.619</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r w:rsidRPr="00727E8F">
              <w:rPr>
                <w:rFonts w:ascii="DengXian" w:eastAsia="DengXian" w:hAnsi="DengXian" w:cs="Times New Roman" w:hint="eastAsia"/>
                <w:color w:val="000000"/>
                <w:sz w:val="18"/>
              </w:rPr>
              <w:t>0.5426</w:t>
            </w:r>
          </w:p>
        </w:tc>
        <w:tc>
          <w:tcPr>
            <w:tcW w:w="1300" w:type="dxa"/>
            <w:shd w:val="clear" w:color="auto" w:fill="auto"/>
            <w:noWrap/>
            <w:vAlign w:val="center"/>
            <w:hideMark/>
          </w:tcPr>
          <w:p w:rsidR="00A83D97" w:rsidRPr="00727E8F" w:rsidRDefault="00A83D97" w:rsidP="00A83D97">
            <w:pPr>
              <w:jc w:val="right"/>
              <w:rPr>
                <w:rFonts w:ascii="DengXian" w:eastAsia="DengXian" w:hAnsi="DengXian" w:cs="Times New Roman"/>
                <w:color w:val="000000"/>
                <w:sz w:val="18"/>
              </w:rPr>
            </w:pPr>
          </w:p>
        </w:tc>
      </w:tr>
      <w:tr w:rsidR="00A83D97" w:rsidRPr="00727E8F" w:rsidTr="00A83D97">
        <w:trPr>
          <w:trHeight w:val="320"/>
          <w:jc w:val="center"/>
        </w:trPr>
        <w:tc>
          <w:tcPr>
            <w:tcW w:w="7340" w:type="dxa"/>
            <w:gridSpan w:val="6"/>
            <w:shd w:val="clear" w:color="auto" w:fill="auto"/>
            <w:noWrap/>
            <w:vAlign w:val="center"/>
            <w:hideMark/>
          </w:tcPr>
          <w:p w:rsidR="00A83D97" w:rsidRPr="00727E8F" w:rsidRDefault="00A83D97" w:rsidP="00A83D97">
            <w:pPr>
              <w:jc w:val="center"/>
              <w:rPr>
                <w:rFonts w:ascii="DengXian" w:eastAsia="DengXian" w:hAnsi="DengXian" w:cs="Times New Roman"/>
                <w:color w:val="000000"/>
                <w:sz w:val="18"/>
              </w:rPr>
            </w:pPr>
            <w:proofErr w:type="spellStart"/>
            <w:r w:rsidRPr="00727E8F">
              <w:rPr>
                <w:rFonts w:ascii="DengXian" w:eastAsia="DengXian" w:hAnsi="DengXian" w:cs="Times New Roman" w:hint="eastAsia"/>
                <w:color w:val="000000"/>
                <w:sz w:val="18"/>
              </w:rPr>
              <w:t>Signif</w:t>
            </w:r>
            <w:proofErr w:type="spellEnd"/>
            <w:r w:rsidRPr="00727E8F">
              <w:rPr>
                <w:rFonts w:ascii="DengXian" w:eastAsia="DengXian" w:hAnsi="DengXian" w:cs="Times New Roman" w:hint="eastAsia"/>
                <w:color w:val="000000"/>
                <w:sz w:val="18"/>
              </w:rPr>
              <w:t>. codes:  0 ‘***’ 0.001 ‘**’ 0.01 ‘*’ 0.05 ‘.’ 0.1 ‘ ’ 1</w:t>
            </w:r>
          </w:p>
        </w:tc>
      </w:tr>
      <w:tr w:rsidR="00A83D97" w:rsidRPr="00727E8F" w:rsidTr="00A83D97">
        <w:trPr>
          <w:trHeight w:val="320"/>
          <w:jc w:val="center"/>
        </w:trPr>
        <w:tc>
          <w:tcPr>
            <w:tcW w:w="7340" w:type="dxa"/>
            <w:gridSpan w:val="6"/>
            <w:shd w:val="clear" w:color="auto" w:fill="auto"/>
            <w:noWrap/>
            <w:vAlign w:val="center"/>
            <w:hideMark/>
          </w:tcPr>
          <w:p w:rsidR="00A83D97" w:rsidRPr="00727E8F" w:rsidRDefault="00A83D97" w:rsidP="00A83D97">
            <w:pPr>
              <w:jc w:val="center"/>
              <w:rPr>
                <w:rFonts w:ascii="DengXian" w:eastAsia="DengXian" w:hAnsi="DengXian" w:cs="Times New Roman"/>
                <w:color w:val="000000"/>
                <w:sz w:val="18"/>
              </w:rPr>
            </w:pPr>
            <w:r w:rsidRPr="00727E8F">
              <w:rPr>
                <w:rFonts w:ascii="DengXian" w:eastAsia="DengXian" w:hAnsi="DengXian" w:cs="Times New Roman" w:hint="eastAsia"/>
                <w:color w:val="000000"/>
                <w:sz w:val="18"/>
              </w:rPr>
              <w:t xml:space="preserve">F-statistic: 62.14 on 6 and 22 </w:t>
            </w:r>
            <w:proofErr w:type="gramStart"/>
            <w:r w:rsidRPr="00727E8F">
              <w:rPr>
                <w:rFonts w:ascii="DengXian" w:eastAsia="DengXian" w:hAnsi="DengXian" w:cs="Times New Roman" w:hint="eastAsia"/>
                <w:color w:val="000000"/>
                <w:sz w:val="18"/>
              </w:rPr>
              <w:t>DF,  p</w:t>
            </w:r>
            <w:proofErr w:type="gramEnd"/>
            <w:r w:rsidRPr="00727E8F">
              <w:rPr>
                <w:rFonts w:ascii="DengXian" w:eastAsia="DengXian" w:hAnsi="DengXian" w:cs="Times New Roman" w:hint="eastAsia"/>
                <w:color w:val="000000"/>
                <w:sz w:val="18"/>
              </w:rPr>
              <w:t>-value: 1.128e-12</w:t>
            </w:r>
          </w:p>
        </w:tc>
      </w:tr>
    </w:tbl>
    <w:p w:rsidR="00A83D97" w:rsidRDefault="00A83D97" w:rsidP="00A83D97">
      <w:pPr>
        <w:jc w:val="center"/>
      </w:pPr>
    </w:p>
    <w:p w:rsidR="00A83D97" w:rsidRDefault="00A83D97" w:rsidP="00A83D97">
      <w:r>
        <w:rPr>
          <w:rFonts w:hint="eastAsia"/>
        </w:rPr>
        <w:t>根据</w:t>
      </w:r>
      <w:r>
        <w:rPr>
          <w:rFonts w:hint="eastAsia"/>
        </w:rPr>
        <w:t>F</w:t>
      </w:r>
      <w:r>
        <w:rPr>
          <w:rFonts w:hint="eastAsia"/>
        </w:rPr>
        <w:t>检验，得到</w:t>
      </w:r>
      <w:r>
        <w:rPr>
          <w:rFonts w:hint="eastAsia"/>
        </w:rPr>
        <w:t>P</w:t>
      </w:r>
      <w:r>
        <w:rPr>
          <w:rFonts w:hint="eastAsia"/>
        </w:rPr>
        <w:t>值小于</w:t>
      </w:r>
      <w:r>
        <w:rPr>
          <w:rFonts w:hint="eastAsia"/>
        </w:rPr>
        <w:t>0</w:t>
      </w:r>
      <w:r>
        <w:t>.0001</w:t>
      </w:r>
      <w:r>
        <w:rPr>
          <w:rFonts w:hint="eastAsia"/>
        </w:rPr>
        <w:t>，得到整体模型是高度显著的，说明模型中至少一个自变量对因变量有显著影响。且判决系数</w:t>
      </w:r>
      <w:r>
        <w:rPr>
          <w:rFonts w:hint="eastAsia"/>
        </w:rPr>
        <w:t>R^</w:t>
      </w:r>
      <w:r>
        <w:t>2</w:t>
      </w:r>
      <w:r>
        <w:rPr>
          <w:rFonts w:hint="eastAsia"/>
        </w:rPr>
        <w:t>是</w:t>
      </w:r>
      <w:r>
        <w:rPr>
          <w:rFonts w:hint="eastAsia"/>
        </w:rPr>
        <w:t>0</w:t>
      </w:r>
      <w:r>
        <w:t>.9</w:t>
      </w:r>
      <w:r>
        <w:rPr>
          <w:rFonts w:hint="eastAsia"/>
        </w:rPr>
        <w:t>，说明模型中自变量可以在很大程度解释因变量。说明我们选取的自变量涵盖大量因变量的信息。但由于每一个自变量做自身</w:t>
      </w:r>
      <w:r>
        <w:rPr>
          <w:rFonts w:hint="eastAsia"/>
        </w:rPr>
        <w:t>t</w:t>
      </w:r>
      <w:r>
        <w:rPr>
          <w:rFonts w:hint="eastAsia"/>
        </w:rPr>
        <w:t>检验的显著性都相当低，考虑变量之间是否存在多重共线性。</w:t>
      </w:r>
    </w:p>
    <w:p w:rsidR="00A83D97" w:rsidRDefault="00A83D97" w:rsidP="00A83D97">
      <w:r>
        <w:rPr>
          <w:rFonts w:hint="eastAsia"/>
        </w:rPr>
        <w:t>首先做多重共线性检验，结果如下：</w:t>
      </w:r>
    </w:p>
    <w:tbl>
      <w:tblPr>
        <w:tblW w:w="7800" w:type="dxa"/>
        <w:jc w:val="center"/>
        <w:tblBorders>
          <w:top w:val="single" w:sz="4" w:space="0" w:color="000000" w:themeColor="text1"/>
          <w:bottom w:val="single" w:sz="4" w:space="0" w:color="000000" w:themeColor="text1"/>
          <w:insideH w:val="single" w:sz="4" w:space="0" w:color="ED7D31"/>
        </w:tblBorders>
        <w:tblLook w:val="04A0" w:firstRow="1" w:lastRow="0" w:firstColumn="1" w:lastColumn="0" w:noHBand="0" w:noVBand="1"/>
      </w:tblPr>
      <w:tblGrid>
        <w:gridCol w:w="1300"/>
        <w:gridCol w:w="1300"/>
        <w:gridCol w:w="1300"/>
        <w:gridCol w:w="1300"/>
        <w:gridCol w:w="1300"/>
        <w:gridCol w:w="1300"/>
      </w:tblGrid>
      <w:tr w:rsidR="00A83D97" w:rsidRPr="00911A66" w:rsidTr="00A83D97">
        <w:trPr>
          <w:trHeight w:val="320"/>
          <w:jc w:val="center"/>
        </w:trPr>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lastRenderedPageBreak/>
              <w:t>Team</w:t>
            </w:r>
            <w:r w:rsidRPr="00911A66">
              <w:rPr>
                <w:rFonts w:ascii="DengXian" w:eastAsia="DengXian" w:hAnsi="DengXian" w:cs="Times New Roman"/>
                <w:color w:val="000000"/>
                <w:sz w:val="20"/>
              </w:rPr>
              <w:t xml:space="preserve"> </w:t>
            </w:r>
            <w:r w:rsidRPr="00911A66">
              <w:rPr>
                <w:rFonts w:ascii="DengXian" w:eastAsia="DengXian" w:hAnsi="DengXian" w:cs="Times New Roman" w:hint="eastAsia"/>
                <w:color w:val="000000"/>
                <w:sz w:val="20"/>
              </w:rPr>
              <w:t>PER</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R</w:t>
            </w:r>
            <w:r w:rsidRPr="00911A66">
              <w:rPr>
                <w:rFonts w:ascii="DengXian" w:eastAsia="DengXian" w:hAnsi="DengXian" w:cs="Times New Roman"/>
                <w:color w:val="000000"/>
                <w:sz w:val="20"/>
              </w:rPr>
              <w:t>an</w:t>
            </w:r>
            <w:r w:rsidRPr="00911A66">
              <w:rPr>
                <w:rFonts w:ascii="DengXian" w:eastAsia="DengXian" w:hAnsi="DengXian" w:cs="Times New Roman" w:hint="eastAsia"/>
                <w:color w:val="000000"/>
                <w:sz w:val="20"/>
              </w:rPr>
              <w:t>k</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911A66" w:rsidRDefault="00A83D97" w:rsidP="00A83D97">
            <w:pPr>
              <w:jc w:val="center"/>
              <w:rPr>
                <w:rFonts w:ascii="DengXian" w:eastAsia="DengXian" w:hAnsi="DengXian" w:cs="Times New Roman"/>
                <w:color w:val="000000"/>
                <w:sz w:val="20"/>
              </w:rPr>
            </w:pPr>
            <w:proofErr w:type="spellStart"/>
            <w:r w:rsidRPr="00911A66">
              <w:rPr>
                <w:rFonts w:ascii="DengXian" w:eastAsia="DengXian" w:hAnsi="DengXian" w:cs="Times New Roman" w:hint="eastAsia"/>
                <w:color w:val="000000"/>
                <w:sz w:val="20"/>
              </w:rPr>
              <w:t>A</w:t>
            </w:r>
            <w:r w:rsidRPr="00911A66">
              <w:rPr>
                <w:rFonts w:ascii="DengXian" w:eastAsia="DengXian" w:hAnsi="DengXian" w:cs="Times New Roman"/>
                <w:color w:val="000000"/>
                <w:sz w:val="20"/>
              </w:rPr>
              <w:t>_</w:t>
            </w:r>
            <w:r w:rsidRPr="00911A66">
              <w:rPr>
                <w:rFonts w:ascii="DengXian" w:eastAsia="DengXian" w:hAnsi="DengXian" w:cs="Times New Roman" w:hint="eastAsia"/>
                <w:color w:val="000000"/>
                <w:sz w:val="20"/>
              </w:rPr>
              <w:t>MoV</w:t>
            </w:r>
            <w:proofErr w:type="spellEnd"/>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911A66" w:rsidRDefault="00A83D97" w:rsidP="00A83D97">
            <w:pPr>
              <w:jc w:val="center"/>
              <w:rPr>
                <w:rFonts w:ascii="DengXian" w:eastAsia="DengXian" w:hAnsi="DengXian" w:cs="Times New Roman"/>
                <w:color w:val="000000"/>
                <w:sz w:val="20"/>
              </w:rPr>
            </w:pPr>
            <w:proofErr w:type="spellStart"/>
            <w:r w:rsidRPr="00911A66">
              <w:rPr>
                <w:rFonts w:ascii="DengXian" w:eastAsia="DengXian" w:hAnsi="DengXian" w:cs="Times New Roman" w:hint="eastAsia"/>
                <w:color w:val="000000"/>
                <w:sz w:val="20"/>
              </w:rPr>
              <w:t>A_ORtg</w:t>
            </w:r>
            <w:proofErr w:type="spellEnd"/>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911A66" w:rsidRDefault="00A83D97" w:rsidP="00A83D97">
            <w:pPr>
              <w:jc w:val="center"/>
              <w:rPr>
                <w:rFonts w:ascii="DengXian" w:eastAsia="DengXian" w:hAnsi="DengXian" w:cs="Times New Roman"/>
                <w:color w:val="000000"/>
                <w:sz w:val="20"/>
              </w:rPr>
            </w:pPr>
            <w:proofErr w:type="spellStart"/>
            <w:r w:rsidRPr="00911A66">
              <w:rPr>
                <w:rFonts w:ascii="DengXian" w:eastAsia="DengXian" w:hAnsi="DengXian" w:cs="Times New Roman" w:hint="eastAsia"/>
                <w:color w:val="000000"/>
                <w:sz w:val="20"/>
              </w:rPr>
              <w:t>A_DRtg</w:t>
            </w:r>
            <w:proofErr w:type="spellEnd"/>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911A66" w:rsidRDefault="00A83D97" w:rsidP="00A83D97">
            <w:pPr>
              <w:jc w:val="center"/>
              <w:rPr>
                <w:rFonts w:ascii="DengXian" w:eastAsia="DengXian" w:hAnsi="DengXian" w:cs="Times New Roman"/>
                <w:color w:val="000000"/>
                <w:sz w:val="20"/>
              </w:rPr>
            </w:pPr>
            <w:proofErr w:type="spellStart"/>
            <w:r w:rsidRPr="00911A66">
              <w:rPr>
                <w:rFonts w:ascii="DengXian" w:eastAsia="DengXian" w:hAnsi="DengXian" w:cs="Times New Roman" w:hint="eastAsia"/>
                <w:color w:val="000000"/>
                <w:sz w:val="20"/>
              </w:rPr>
              <w:t>A_NRtg</w:t>
            </w:r>
            <w:proofErr w:type="spellEnd"/>
          </w:p>
        </w:tc>
      </w:tr>
      <w:tr w:rsidR="00A83D97" w:rsidRPr="00911A66" w:rsidTr="00A83D97">
        <w:trPr>
          <w:trHeight w:val="320"/>
          <w:jc w:val="center"/>
        </w:trPr>
        <w:tc>
          <w:tcPr>
            <w:tcW w:w="1300" w:type="dxa"/>
            <w:tcBorders>
              <w:top w:val="single" w:sz="4" w:space="0" w:color="000000" w:themeColor="text1"/>
            </w:tcBorders>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1.58</w:t>
            </w:r>
          </w:p>
        </w:tc>
        <w:tc>
          <w:tcPr>
            <w:tcW w:w="1300" w:type="dxa"/>
            <w:tcBorders>
              <w:top w:val="single" w:sz="4" w:space="0" w:color="000000" w:themeColor="text1"/>
            </w:tcBorders>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1</w:t>
            </w:r>
            <w:r w:rsidRPr="00911A66">
              <w:rPr>
                <w:rFonts w:ascii="DengXian" w:eastAsia="DengXian" w:hAnsi="DengXian" w:cs="Times New Roman"/>
                <w:color w:val="000000"/>
                <w:sz w:val="20"/>
              </w:rPr>
              <w:t>2.3</w:t>
            </w:r>
          </w:p>
        </w:tc>
        <w:tc>
          <w:tcPr>
            <w:tcW w:w="1300" w:type="dxa"/>
            <w:tcBorders>
              <w:top w:val="single" w:sz="4" w:space="0" w:color="000000" w:themeColor="text1"/>
            </w:tcBorders>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189</w:t>
            </w:r>
            <w:r w:rsidRPr="00911A66">
              <w:rPr>
                <w:rFonts w:ascii="DengXian" w:eastAsia="DengXian" w:hAnsi="DengXian" w:cs="Times New Roman"/>
                <w:color w:val="000000"/>
                <w:sz w:val="20"/>
              </w:rPr>
              <w:t>0</w:t>
            </w:r>
          </w:p>
        </w:tc>
        <w:tc>
          <w:tcPr>
            <w:tcW w:w="1300" w:type="dxa"/>
            <w:tcBorders>
              <w:top w:val="single" w:sz="4" w:space="0" w:color="000000" w:themeColor="text1"/>
            </w:tcBorders>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101</w:t>
            </w:r>
            <w:r w:rsidRPr="00911A66">
              <w:rPr>
                <w:rFonts w:ascii="DengXian" w:eastAsia="DengXian" w:hAnsi="DengXian" w:cs="Times New Roman"/>
                <w:color w:val="000000"/>
                <w:sz w:val="20"/>
              </w:rPr>
              <w:t>000</w:t>
            </w:r>
          </w:p>
        </w:tc>
        <w:tc>
          <w:tcPr>
            <w:tcW w:w="1300" w:type="dxa"/>
            <w:tcBorders>
              <w:top w:val="single" w:sz="4" w:space="0" w:color="000000" w:themeColor="text1"/>
            </w:tcBorders>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104</w:t>
            </w:r>
            <w:r w:rsidRPr="00911A66">
              <w:rPr>
                <w:rFonts w:ascii="DengXian" w:eastAsia="DengXian" w:hAnsi="DengXian" w:cs="Times New Roman"/>
                <w:color w:val="000000"/>
                <w:sz w:val="20"/>
              </w:rPr>
              <w:t>000</w:t>
            </w:r>
          </w:p>
        </w:tc>
        <w:tc>
          <w:tcPr>
            <w:tcW w:w="1300" w:type="dxa"/>
            <w:tcBorders>
              <w:top w:val="single" w:sz="4" w:space="0" w:color="000000" w:themeColor="text1"/>
            </w:tcBorders>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281</w:t>
            </w:r>
            <w:r w:rsidRPr="00911A66">
              <w:rPr>
                <w:rFonts w:ascii="DengXian" w:eastAsia="DengXian" w:hAnsi="DengXian" w:cs="Times New Roman"/>
                <w:color w:val="000000"/>
                <w:sz w:val="20"/>
              </w:rPr>
              <w:t>0000</w:t>
            </w:r>
          </w:p>
        </w:tc>
      </w:tr>
    </w:tbl>
    <w:p w:rsidR="00A83D97" w:rsidRDefault="00A83D97" w:rsidP="00A83D97">
      <w:r>
        <w:rPr>
          <w:rFonts w:hint="eastAsia"/>
        </w:rPr>
        <w:t>可以看出除了</w:t>
      </w:r>
      <w:r>
        <w:rPr>
          <w:rFonts w:hint="eastAsia"/>
        </w:rPr>
        <w:t>Team</w:t>
      </w:r>
      <w:r>
        <w:t xml:space="preserve"> PER</w:t>
      </w:r>
      <w:r>
        <w:rPr>
          <w:rFonts w:hint="eastAsia"/>
        </w:rPr>
        <w:t>之外，其他变量的</w:t>
      </w:r>
      <w:r>
        <w:rPr>
          <w:rFonts w:hint="eastAsia"/>
        </w:rPr>
        <w:t>VIF</w:t>
      </w:r>
      <w:r>
        <w:rPr>
          <w:rFonts w:hint="eastAsia"/>
        </w:rPr>
        <w:t>都非常大，</w:t>
      </w:r>
      <w:r>
        <w:rPr>
          <w:rFonts w:hint="eastAsia"/>
        </w:rPr>
        <w:t>Rank</w:t>
      </w:r>
      <w:r>
        <w:rPr>
          <w:rFonts w:hint="eastAsia"/>
        </w:rPr>
        <w:t>的方差膨胀因子达到</w:t>
      </w:r>
      <w:r>
        <w:rPr>
          <w:rFonts w:hint="eastAsia"/>
        </w:rPr>
        <w:t>1</w:t>
      </w:r>
      <w:r>
        <w:t>2</w:t>
      </w:r>
      <w:r>
        <w:rPr>
          <w:rFonts w:hint="eastAsia"/>
        </w:rPr>
        <w:t>，</w:t>
      </w:r>
      <w:r>
        <w:rPr>
          <w:rFonts w:hint="eastAsia"/>
        </w:rPr>
        <w:t xml:space="preserve"> </w:t>
      </w:r>
      <w:r>
        <w:rPr>
          <w:rFonts w:hint="eastAsia"/>
        </w:rPr>
        <w:t>其他变量都超过</w:t>
      </w:r>
      <w:r>
        <w:rPr>
          <w:rFonts w:hint="eastAsia"/>
        </w:rPr>
        <w:t>2</w:t>
      </w:r>
      <w:r>
        <w:t>00</w:t>
      </w:r>
      <w:r>
        <w:rPr>
          <w:rFonts w:hint="eastAsia"/>
        </w:rPr>
        <w:t>，考虑使用岭回归，消除多重共线性。</w:t>
      </w:r>
    </w:p>
    <w:p w:rsidR="00A83D97" w:rsidRDefault="00A83D97" w:rsidP="00A83D97"/>
    <w:p w:rsidR="00A83D97" w:rsidRDefault="00A83D97" w:rsidP="00A83D97">
      <w:r>
        <w:rPr>
          <w:rFonts w:hint="eastAsia"/>
        </w:rPr>
        <w:t>岭回归：使用岭回归参数</w:t>
      </w:r>
      <w:r>
        <w:t>0.02</w:t>
      </w:r>
      <w:r>
        <w:rPr>
          <w:rFonts w:hint="eastAsia"/>
        </w:rPr>
        <w:t>时得到最佳的岭回归模型。此时所有变量都是显著的。</w:t>
      </w:r>
    </w:p>
    <w:tbl>
      <w:tblPr>
        <w:tblW w:w="9420" w:type="dxa"/>
        <w:tblBorders>
          <w:top w:val="single" w:sz="4" w:space="0" w:color="000000" w:themeColor="text1"/>
          <w:bottom w:val="single" w:sz="4" w:space="0" w:color="000000" w:themeColor="text1"/>
        </w:tblBorders>
        <w:tblLook w:val="04A0" w:firstRow="1" w:lastRow="0" w:firstColumn="1" w:lastColumn="0" w:noHBand="0" w:noVBand="1"/>
      </w:tblPr>
      <w:tblGrid>
        <w:gridCol w:w="1620"/>
        <w:gridCol w:w="1600"/>
        <w:gridCol w:w="1580"/>
        <w:gridCol w:w="1460"/>
        <w:gridCol w:w="1260"/>
        <w:gridCol w:w="1120"/>
        <w:gridCol w:w="780"/>
      </w:tblGrid>
      <w:tr w:rsidR="00A83D97" w:rsidRPr="00F524EC" w:rsidTr="00A83D97">
        <w:trPr>
          <w:trHeight w:val="320"/>
        </w:trPr>
        <w:tc>
          <w:tcPr>
            <w:tcW w:w="162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F524EC" w:rsidRDefault="00A83D97" w:rsidP="00A83D97">
            <w:pPr>
              <w:rPr>
                <w:rFonts w:ascii="Times New Roman" w:eastAsia="Times New Roman" w:hAnsi="Times New Roman" w:cs="Times New Roman"/>
                <w:sz w:val="15"/>
                <w:szCs w:val="20"/>
              </w:rPr>
            </w:pPr>
          </w:p>
        </w:tc>
        <w:tc>
          <w:tcPr>
            <w:tcW w:w="16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Estimate</w:t>
            </w:r>
          </w:p>
        </w:tc>
        <w:tc>
          <w:tcPr>
            <w:tcW w:w="158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Std.</w:t>
            </w:r>
          </w:p>
        </w:tc>
        <w:tc>
          <w:tcPr>
            <w:tcW w:w="146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 xml:space="preserve"> t</w:t>
            </w:r>
          </w:p>
        </w:tc>
        <w:tc>
          <w:tcPr>
            <w:tcW w:w="126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 xml:space="preserve">value </w:t>
            </w:r>
          </w:p>
        </w:tc>
        <w:tc>
          <w:tcPr>
            <w:tcW w:w="112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p value</w:t>
            </w:r>
          </w:p>
        </w:tc>
        <w:tc>
          <w:tcPr>
            <w:tcW w:w="78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F524EC" w:rsidRDefault="00A83D97" w:rsidP="00A83D97">
            <w:pPr>
              <w:jc w:val="right"/>
              <w:rPr>
                <w:rFonts w:ascii="DengXian" w:eastAsia="DengXian" w:hAnsi="DengXian" w:cs="Times New Roman"/>
                <w:color w:val="000000"/>
                <w:sz w:val="15"/>
              </w:rPr>
            </w:pPr>
          </w:p>
        </w:tc>
      </w:tr>
      <w:tr w:rsidR="00A83D97" w:rsidRPr="00F524EC" w:rsidTr="00A83D97">
        <w:trPr>
          <w:trHeight w:val="320"/>
        </w:trPr>
        <w:tc>
          <w:tcPr>
            <w:tcW w:w="1620" w:type="dxa"/>
            <w:tcBorders>
              <w:top w:val="single" w:sz="4" w:space="0" w:color="000000" w:themeColor="text1"/>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(Intercept)</w:t>
            </w:r>
          </w:p>
        </w:tc>
        <w:tc>
          <w:tcPr>
            <w:tcW w:w="1600" w:type="dxa"/>
            <w:tcBorders>
              <w:top w:val="single" w:sz="4" w:space="0" w:color="000000" w:themeColor="text1"/>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0.0002156</w:t>
            </w:r>
          </w:p>
        </w:tc>
        <w:tc>
          <w:tcPr>
            <w:tcW w:w="1580" w:type="dxa"/>
            <w:tcBorders>
              <w:top w:val="single" w:sz="4" w:space="0" w:color="000000" w:themeColor="text1"/>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NA</w:t>
            </w:r>
          </w:p>
        </w:tc>
        <w:tc>
          <w:tcPr>
            <w:tcW w:w="1460" w:type="dxa"/>
            <w:tcBorders>
              <w:top w:val="single" w:sz="4" w:space="0" w:color="000000" w:themeColor="text1"/>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NA</w:t>
            </w:r>
          </w:p>
        </w:tc>
        <w:tc>
          <w:tcPr>
            <w:tcW w:w="1260" w:type="dxa"/>
            <w:tcBorders>
              <w:top w:val="single" w:sz="4" w:space="0" w:color="000000" w:themeColor="text1"/>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NA</w:t>
            </w:r>
          </w:p>
        </w:tc>
        <w:tc>
          <w:tcPr>
            <w:tcW w:w="1120" w:type="dxa"/>
            <w:tcBorders>
              <w:top w:val="single" w:sz="4" w:space="0" w:color="000000" w:themeColor="text1"/>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NA</w:t>
            </w:r>
          </w:p>
        </w:tc>
        <w:tc>
          <w:tcPr>
            <w:tcW w:w="780" w:type="dxa"/>
            <w:tcBorders>
              <w:top w:val="single" w:sz="4" w:space="0" w:color="000000" w:themeColor="text1"/>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p>
        </w:tc>
      </w:tr>
      <w:tr w:rsidR="00A83D97" w:rsidRPr="00F524EC" w:rsidTr="00A83D97">
        <w:trPr>
          <w:trHeight w:val="320"/>
        </w:trPr>
        <w:tc>
          <w:tcPr>
            <w:tcW w:w="162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proofErr w:type="spellStart"/>
            <w:r w:rsidRPr="00F524EC">
              <w:rPr>
                <w:rFonts w:ascii="DengXian" w:eastAsia="DengXian" w:hAnsi="DengXian" w:cs="Times New Roman" w:hint="eastAsia"/>
                <w:color w:val="000000"/>
                <w:sz w:val="15"/>
              </w:rPr>
              <w:t>Team_PER</w:t>
            </w:r>
            <w:proofErr w:type="spellEnd"/>
          </w:p>
        </w:tc>
        <w:tc>
          <w:tcPr>
            <w:tcW w:w="160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0.1235208</w:t>
            </w:r>
          </w:p>
        </w:tc>
        <w:tc>
          <w:tcPr>
            <w:tcW w:w="158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0.6536105</w:t>
            </w:r>
          </w:p>
        </w:tc>
        <w:tc>
          <w:tcPr>
            <w:tcW w:w="14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0.3087487</w:t>
            </w:r>
          </w:p>
        </w:tc>
        <w:tc>
          <w:tcPr>
            <w:tcW w:w="12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2.117</w:t>
            </w:r>
          </w:p>
        </w:tc>
        <w:tc>
          <w:tcPr>
            <w:tcW w:w="112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0.03426</w:t>
            </w:r>
          </w:p>
        </w:tc>
        <w:tc>
          <w:tcPr>
            <w:tcW w:w="78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w:t>
            </w:r>
          </w:p>
        </w:tc>
      </w:tr>
      <w:tr w:rsidR="00A83D97" w:rsidRPr="00F524EC" w:rsidTr="00A83D97">
        <w:trPr>
          <w:trHeight w:val="320"/>
        </w:trPr>
        <w:tc>
          <w:tcPr>
            <w:tcW w:w="162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proofErr w:type="spellStart"/>
            <w:r w:rsidRPr="00F524EC">
              <w:rPr>
                <w:rFonts w:ascii="DengXian" w:eastAsia="DengXian" w:hAnsi="DengXian" w:cs="Times New Roman" w:hint="eastAsia"/>
                <w:color w:val="000000"/>
                <w:sz w:val="15"/>
              </w:rPr>
              <w:t>Rk</w:t>
            </w:r>
            <w:proofErr w:type="spellEnd"/>
          </w:p>
        </w:tc>
        <w:tc>
          <w:tcPr>
            <w:tcW w:w="160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-0.1900615</w:t>
            </w:r>
          </w:p>
        </w:tc>
        <w:tc>
          <w:tcPr>
            <w:tcW w:w="158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-1.0229824</w:t>
            </w:r>
          </w:p>
        </w:tc>
        <w:tc>
          <w:tcPr>
            <w:tcW w:w="14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0.6432621</w:t>
            </w:r>
          </w:p>
        </w:tc>
        <w:tc>
          <w:tcPr>
            <w:tcW w:w="12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1.59</w:t>
            </w:r>
          </w:p>
        </w:tc>
        <w:tc>
          <w:tcPr>
            <w:tcW w:w="112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0.11177</w:t>
            </w:r>
          </w:p>
        </w:tc>
        <w:tc>
          <w:tcPr>
            <w:tcW w:w="78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p>
        </w:tc>
      </w:tr>
      <w:tr w:rsidR="00A83D97" w:rsidRPr="00F524EC" w:rsidTr="00A83D97">
        <w:trPr>
          <w:trHeight w:val="320"/>
        </w:trPr>
        <w:tc>
          <w:tcPr>
            <w:tcW w:w="162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proofErr w:type="spellStart"/>
            <w:r w:rsidRPr="00F524EC">
              <w:rPr>
                <w:rFonts w:ascii="DengXian" w:eastAsia="DengXian" w:hAnsi="DengXian" w:cs="Times New Roman" w:hint="eastAsia"/>
                <w:color w:val="000000"/>
                <w:sz w:val="15"/>
              </w:rPr>
              <w:t>A_MoV</w:t>
            </w:r>
            <w:proofErr w:type="spellEnd"/>
          </w:p>
        </w:tc>
        <w:tc>
          <w:tcPr>
            <w:tcW w:w="160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0.2535602</w:t>
            </w:r>
          </w:p>
        </w:tc>
        <w:tc>
          <w:tcPr>
            <w:tcW w:w="158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1.3653724</w:t>
            </w:r>
          </w:p>
        </w:tc>
        <w:tc>
          <w:tcPr>
            <w:tcW w:w="14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0.2736496</w:t>
            </w:r>
          </w:p>
        </w:tc>
        <w:tc>
          <w:tcPr>
            <w:tcW w:w="12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4.989</w:t>
            </w:r>
          </w:p>
        </w:tc>
        <w:tc>
          <w:tcPr>
            <w:tcW w:w="112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6.05E-07</w:t>
            </w:r>
          </w:p>
        </w:tc>
        <w:tc>
          <w:tcPr>
            <w:tcW w:w="78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w:t>
            </w:r>
          </w:p>
        </w:tc>
      </w:tr>
      <w:tr w:rsidR="00A83D97" w:rsidRPr="00F524EC" w:rsidTr="00A83D97">
        <w:trPr>
          <w:trHeight w:val="320"/>
        </w:trPr>
        <w:tc>
          <w:tcPr>
            <w:tcW w:w="162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proofErr w:type="spellStart"/>
            <w:r w:rsidRPr="00F524EC">
              <w:rPr>
                <w:rFonts w:ascii="DengXian" w:eastAsia="DengXian" w:hAnsi="DengXian" w:cs="Times New Roman" w:hint="eastAsia"/>
                <w:color w:val="000000"/>
                <w:sz w:val="15"/>
              </w:rPr>
              <w:t>A_ORtg</w:t>
            </w:r>
            <w:proofErr w:type="spellEnd"/>
          </w:p>
        </w:tc>
        <w:tc>
          <w:tcPr>
            <w:tcW w:w="160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0.1476157</w:t>
            </w:r>
          </w:p>
        </w:tc>
        <w:tc>
          <w:tcPr>
            <w:tcW w:w="158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0.7913802</w:t>
            </w:r>
          </w:p>
        </w:tc>
        <w:tc>
          <w:tcPr>
            <w:tcW w:w="14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0.3094264</w:t>
            </w:r>
          </w:p>
        </w:tc>
        <w:tc>
          <w:tcPr>
            <w:tcW w:w="12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2.558</w:t>
            </w:r>
          </w:p>
        </w:tc>
        <w:tc>
          <w:tcPr>
            <w:tcW w:w="112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0.01054</w:t>
            </w:r>
          </w:p>
        </w:tc>
        <w:tc>
          <w:tcPr>
            <w:tcW w:w="78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w:t>
            </w:r>
          </w:p>
        </w:tc>
      </w:tr>
      <w:tr w:rsidR="00A83D97" w:rsidRPr="00F524EC" w:rsidTr="00A83D97">
        <w:trPr>
          <w:trHeight w:val="320"/>
        </w:trPr>
        <w:tc>
          <w:tcPr>
            <w:tcW w:w="162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proofErr w:type="spellStart"/>
            <w:r w:rsidRPr="00F524EC">
              <w:rPr>
                <w:rFonts w:ascii="DengXian" w:eastAsia="DengXian" w:hAnsi="DengXian" w:cs="Times New Roman" w:hint="eastAsia"/>
                <w:color w:val="000000"/>
                <w:sz w:val="15"/>
              </w:rPr>
              <w:t>A_DRtg</w:t>
            </w:r>
            <w:proofErr w:type="spellEnd"/>
          </w:p>
        </w:tc>
        <w:tc>
          <w:tcPr>
            <w:tcW w:w="160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-0.1904352</w:t>
            </w:r>
          </w:p>
        </w:tc>
        <w:tc>
          <w:tcPr>
            <w:tcW w:w="158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-1.0232096</w:t>
            </w:r>
          </w:p>
        </w:tc>
        <w:tc>
          <w:tcPr>
            <w:tcW w:w="14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0.3137362</w:t>
            </w:r>
          </w:p>
        </w:tc>
        <w:tc>
          <w:tcPr>
            <w:tcW w:w="126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3.261</w:t>
            </w:r>
          </w:p>
        </w:tc>
        <w:tc>
          <w:tcPr>
            <w:tcW w:w="1120" w:type="dxa"/>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0.00111</w:t>
            </w:r>
          </w:p>
        </w:tc>
        <w:tc>
          <w:tcPr>
            <w:tcW w:w="780" w:type="dxa"/>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w:t>
            </w:r>
          </w:p>
        </w:tc>
      </w:tr>
      <w:tr w:rsidR="00A83D97" w:rsidRPr="00F524EC" w:rsidTr="00A83D97">
        <w:trPr>
          <w:trHeight w:val="320"/>
        </w:trPr>
        <w:tc>
          <w:tcPr>
            <w:tcW w:w="1620" w:type="dxa"/>
            <w:tcBorders>
              <w:bottom w:val="nil"/>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proofErr w:type="spellStart"/>
            <w:r w:rsidRPr="00F524EC">
              <w:rPr>
                <w:rFonts w:ascii="DengXian" w:eastAsia="DengXian" w:hAnsi="DengXian" w:cs="Times New Roman" w:hint="eastAsia"/>
                <w:color w:val="000000"/>
                <w:sz w:val="15"/>
              </w:rPr>
              <w:t>A_NRtg</w:t>
            </w:r>
            <w:proofErr w:type="spellEnd"/>
          </w:p>
        </w:tc>
        <w:tc>
          <w:tcPr>
            <w:tcW w:w="1600" w:type="dxa"/>
            <w:tcBorders>
              <w:bottom w:val="nil"/>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0.2050112</w:t>
            </w:r>
          </w:p>
        </w:tc>
        <w:tc>
          <w:tcPr>
            <w:tcW w:w="1580" w:type="dxa"/>
            <w:tcBorders>
              <w:bottom w:val="nil"/>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1.1038731</w:t>
            </w:r>
          </w:p>
        </w:tc>
        <w:tc>
          <w:tcPr>
            <w:tcW w:w="1460" w:type="dxa"/>
            <w:tcBorders>
              <w:bottom w:val="nil"/>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0.2137947</w:t>
            </w:r>
          </w:p>
        </w:tc>
        <w:tc>
          <w:tcPr>
            <w:tcW w:w="1260" w:type="dxa"/>
            <w:tcBorders>
              <w:bottom w:val="nil"/>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5.163</w:t>
            </w:r>
          </w:p>
        </w:tc>
        <w:tc>
          <w:tcPr>
            <w:tcW w:w="1120" w:type="dxa"/>
            <w:tcBorders>
              <w:bottom w:val="nil"/>
            </w:tcBorders>
            <w:shd w:val="clear" w:color="auto" w:fill="auto"/>
            <w:noWrap/>
            <w:vAlign w:val="center"/>
            <w:hideMark/>
          </w:tcPr>
          <w:p w:rsidR="00A83D97" w:rsidRPr="00F524EC" w:rsidRDefault="00A83D97" w:rsidP="00A83D97">
            <w:pPr>
              <w:jc w:val="right"/>
              <w:rPr>
                <w:rFonts w:ascii="DengXian" w:eastAsia="DengXian" w:hAnsi="DengXian" w:cs="Times New Roman"/>
                <w:color w:val="000000"/>
                <w:sz w:val="15"/>
              </w:rPr>
            </w:pPr>
            <w:r w:rsidRPr="00F524EC">
              <w:rPr>
                <w:rFonts w:ascii="DengXian" w:eastAsia="DengXian" w:hAnsi="DengXian" w:cs="Times New Roman" w:hint="eastAsia"/>
                <w:color w:val="000000"/>
                <w:sz w:val="15"/>
              </w:rPr>
              <w:t>2.43E-07</w:t>
            </w:r>
          </w:p>
        </w:tc>
        <w:tc>
          <w:tcPr>
            <w:tcW w:w="780" w:type="dxa"/>
            <w:tcBorders>
              <w:bottom w:val="nil"/>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w:t>
            </w:r>
          </w:p>
        </w:tc>
      </w:tr>
      <w:tr w:rsidR="00A83D97" w:rsidRPr="00F524EC" w:rsidTr="00A83D97">
        <w:trPr>
          <w:trHeight w:val="320"/>
        </w:trPr>
        <w:tc>
          <w:tcPr>
            <w:tcW w:w="1620" w:type="dxa"/>
            <w:tcBorders>
              <w:top w:val="nil"/>
              <w:bottom w:val="single" w:sz="4" w:space="0" w:color="000000" w:themeColor="text1"/>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proofErr w:type="spellStart"/>
            <w:r w:rsidRPr="00F524EC">
              <w:rPr>
                <w:rFonts w:ascii="DengXian" w:eastAsia="DengXian" w:hAnsi="DengXian" w:cs="Times New Roman" w:hint="eastAsia"/>
                <w:color w:val="000000"/>
                <w:sz w:val="15"/>
              </w:rPr>
              <w:t>Signif</w:t>
            </w:r>
            <w:proofErr w:type="spellEnd"/>
            <w:r w:rsidRPr="00F524EC">
              <w:rPr>
                <w:rFonts w:ascii="DengXian" w:eastAsia="DengXian" w:hAnsi="DengXian" w:cs="Times New Roman" w:hint="eastAsia"/>
                <w:color w:val="000000"/>
                <w:sz w:val="15"/>
              </w:rPr>
              <w:t>. codes:</w:t>
            </w:r>
          </w:p>
        </w:tc>
        <w:tc>
          <w:tcPr>
            <w:tcW w:w="1600" w:type="dxa"/>
            <w:tcBorders>
              <w:top w:val="nil"/>
              <w:bottom w:val="single" w:sz="4" w:space="0" w:color="000000" w:themeColor="text1"/>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0 ‘***’</w:t>
            </w:r>
          </w:p>
        </w:tc>
        <w:tc>
          <w:tcPr>
            <w:tcW w:w="1580" w:type="dxa"/>
            <w:tcBorders>
              <w:top w:val="nil"/>
              <w:bottom w:val="single" w:sz="4" w:space="0" w:color="000000" w:themeColor="text1"/>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0.001 ‘**’</w:t>
            </w:r>
          </w:p>
        </w:tc>
        <w:tc>
          <w:tcPr>
            <w:tcW w:w="1460" w:type="dxa"/>
            <w:tcBorders>
              <w:top w:val="nil"/>
              <w:bottom w:val="single" w:sz="4" w:space="0" w:color="000000" w:themeColor="text1"/>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0.01 ‘*’</w:t>
            </w:r>
          </w:p>
        </w:tc>
        <w:tc>
          <w:tcPr>
            <w:tcW w:w="1260" w:type="dxa"/>
            <w:tcBorders>
              <w:top w:val="nil"/>
              <w:bottom w:val="single" w:sz="4" w:space="0" w:color="000000" w:themeColor="text1"/>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0.05 ‘.’</w:t>
            </w:r>
          </w:p>
        </w:tc>
        <w:tc>
          <w:tcPr>
            <w:tcW w:w="1120" w:type="dxa"/>
            <w:tcBorders>
              <w:top w:val="nil"/>
              <w:bottom w:val="single" w:sz="4" w:space="0" w:color="000000" w:themeColor="text1"/>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r w:rsidRPr="00F524EC">
              <w:rPr>
                <w:rFonts w:ascii="DengXian" w:eastAsia="DengXian" w:hAnsi="DengXian" w:cs="Times New Roman" w:hint="eastAsia"/>
                <w:color w:val="000000"/>
                <w:sz w:val="15"/>
              </w:rPr>
              <w:t>0.1 ‘ ’</w:t>
            </w:r>
          </w:p>
        </w:tc>
        <w:tc>
          <w:tcPr>
            <w:tcW w:w="780" w:type="dxa"/>
            <w:tcBorders>
              <w:top w:val="nil"/>
              <w:bottom w:val="single" w:sz="4" w:space="0" w:color="000000" w:themeColor="text1"/>
            </w:tcBorders>
            <w:shd w:val="clear" w:color="auto" w:fill="auto"/>
            <w:noWrap/>
            <w:vAlign w:val="center"/>
            <w:hideMark/>
          </w:tcPr>
          <w:p w:rsidR="00A83D97" w:rsidRPr="00F524EC" w:rsidRDefault="00A83D97" w:rsidP="00A83D97">
            <w:pPr>
              <w:rPr>
                <w:rFonts w:ascii="DengXian" w:eastAsia="DengXian" w:hAnsi="DengXian" w:cs="Times New Roman"/>
                <w:color w:val="000000"/>
                <w:sz w:val="15"/>
              </w:rPr>
            </w:pPr>
          </w:p>
        </w:tc>
      </w:tr>
      <w:tr w:rsidR="00A83D97" w:rsidRPr="00F524EC" w:rsidTr="00A83D97">
        <w:trPr>
          <w:trHeight w:val="320"/>
        </w:trPr>
        <w:tc>
          <w:tcPr>
            <w:tcW w:w="8640" w:type="dxa"/>
            <w:gridSpan w:val="6"/>
            <w:tcBorders>
              <w:top w:val="single" w:sz="4" w:space="0" w:color="000000" w:themeColor="text1"/>
            </w:tcBorders>
            <w:shd w:val="clear" w:color="auto" w:fill="auto"/>
            <w:noWrap/>
            <w:vAlign w:val="center"/>
            <w:hideMark/>
          </w:tcPr>
          <w:p w:rsidR="00A83D97" w:rsidRPr="00F524EC" w:rsidRDefault="00A83D97" w:rsidP="00A83D97">
            <w:pPr>
              <w:jc w:val="center"/>
              <w:rPr>
                <w:rFonts w:ascii="DengXian" w:eastAsia="DengXian" w:hAnsi="DengXian" w:cs="Times New Roman"/>
                <w:color w:val="000000"/>
                <w:sz w:val="15"/>
              </w:rPr>
            </w:pPr>
            <w:r w:rsidRPr="00F524EC">
              <w:rPr>
                <w:rFonts w:ascii="DengXian" w:eastAsia="DengXian" w:hAnsi="DengXian" w:cs="Times New Roman" w:hint="eastAsia"/>
                <w:color w:val="000000"/>
                <w:sz w:val="15"/>
              </w:rPr>
              <w:t>Ridge parameter: 0.02080646, chosen automatically, computed using 2 PCs</w:t>
            </w:r>
          </w:p>
        </w:tc>
        <w:tc>
          <w:tcPr>
            <w:tcW w:w="780" w:type="dxa"/>
            <w:tcBorders>
              <w:top w:val="single" w:sz="4" w:space="0" w:color="000000" w:themeColor="text1"/>
            </w:tcBorders>
            <w:shd w:val="clear" w:color="auto" w:fill="auto"/>
            <w:noWrap/>
            <w:vAlign w:val="center"/>
            <w:hideMark/>
          </w:tcPr>
          <w:p w:rsidR="00A83D97" w:rsidRPr="00F524EC" w:rsidRDefault="00A83D97" w:rsidP="00A83D97">
            <w:pPr>
              <w:jc w:val="center"/>
              <w:rPr>
                <w:rFonts w:ascii="DengXian" w:eastAsia="DengXian" w:hAnsi="DengXian" w:cs="Times New Roman"/>
                <w:color w:val="000000"/>
                <w:sz w:val="15"/>
              </w:rPr>
            </w:pPr>
          </w:p>
        </w:tc>
      </w:tr>
    </w:tbl>
    <w:p w:rsidR="00A83D97" w:rsidRDefault="00A83D97" w:rsidP="00A83D97">
      <w:pPr>
        <w:rPr>
          <w:rFonts w:ascii="SimSun" w:eastAsia="SimSun" w:hAnsi="SimSun" w:cs="SimSun"/>
        </w:rPr>
      </w:pPr>
      <w:r>
        <w:rPr>
          <w:rFonts w:ascii="SimSun" w:eastAsia="SimSun" w:hAnsi="SimSun" w:cs="SimSun" w:hint="eastAsia"/>
        </w:rPr>
        <w:t>最终我们得到的的岭回归模型为：</w:t>
      </w:r>
    </w:p>
    <w:p w:rsidR="00A83D97" w:rsidRPr="00775AFD" w:rsidRDefault="00A83D97" w:rsidP="00A83D97">
      <w:pPr>
        <w:rPr>
          <w:rFonts w:ascii="Times New Roman" w:eastAsia="Times New Roman" w:hAnsi="Times New Roman" w:cs="Times New Roman"/>
          <w:sz w:val="16"/>
        </w:rPr>
      </w:pPr>
      <m:oMathPara>
        <m:oMath>
          <m:r>
            <m:rPr>
              <m:sty m:val="p"/>
            </m:rPr>
            <w:rPr>
              <w:rFonts w:ascii="Cambria Math" w:eastAsia="Times New Roman" w:hAnsi="Cambria Math" w:cs="Times New Roman" w:hint="eastAsia"/>
              <w:sz w:val="16"/>
            </w:rPr>
            <m:t>Win</m:t>
          </m:r>
          <m:r>
            <m:rPr>
              <m:sty m:val="p"/>
            </m:rPr>
            <w:rPr>
              <w:rFonts w:ascii="Cambria Math" w:eastAsia="Times New Roman" w:hAnsi="Cambria Math" w:cs="Times New Roman"/>
              <w:sz w:val="16"/>
            </w:rPr>
            <m:t xml:space="preserve"> Ratio=0.124*Team PER-0.19*Rank+0.253*Ad MOV+0.148*Ad ORtg-0.19*Ad DRtg+0.21*Ad NRtg</m:t>
          </m:r>
        </m:oMath>
      </m:oMathPara>
    </w:p>
    <w:p w:rsidR="00A83D97" w:rsidRDefault="00A83D97" w:rsidP="00A83D97">
      <w:pPr>
        <w:rPr>
          <w:rFonts w:ascii="SimSun" w:eastAsia="SimSun" w:hAnsi="SimSun" w:cs="SimSun"/>
        </w:rPr>
      </w:pPr>
      <w:r>
        <w:rPr>
          <w:rFonts w:ascii="SimSun" w:eastAsia="SimSun" w:hAnsi="SimSun" w:cs="SimSun" w:hint="eastAsia"/>
        </w:rPr>
        <w:t>用此模型对1</w:t>
      </w:r>
      <w:r>
        <w:rPr>
          <w:rFonts w:ascii="SimSun" w:eastAsia="SimSun" w:hAnsi="SimSun" w:cs="SimSun"/>
        </w:rPr>
        <w:t>2-13</w:t>
      </w:r>
      <w:r>
        <w:rPr>
          <w:rFonts w:ascii="SimSun" w:eastAsia="SimSun" w:hAnsi="SimSun" w:cs="SimSun" w:hint="eastAsia"/>
        </w:rPr>
        <w:t>赛季的数据进行预测得到如下的结果：</w:t>
      </w:r>
    </w:p>
    <w:p w:rsidR="00A83D97" w:rsidRDefault="00A83D97" w:rsidP="00A83D97">
      <w:pPr>
        <w:jc w:val="center"/>
        <w:rPr>
          <w:rFonts w:ascii="Times New Roman" w:eastAsia="Times New Roman" w:hAnsi="Times New Roman" w:cs="Times New Roman"/>
        </w:rPr>
      </w:pPr>
      <w:r w:rsidRPr="00F96FD3">
        <w:rPr>
          <w:rFonts w:ascii="Times New Roman" w:eastAsia="Times New Roman" w:hAnsi="Times New Roman" w:cs="Times New Roman"/>
        </w:rPr>
        <w:fldChar w:fldCharType="begin"/>
      </w:r>
      <w:r w:rsidRPr="00F96FD3">
        <w:rPr>
          <w:rFonts w:ascii="Times New Roman" w:eastAsia="Times New Roman" w:hAnsi="Times New Roman" w:cs="Times New Roman"/>
        </w:rPr>
        <w:instrText xml:space="preserve"> INCLUDEPICTURE "http://127.0.0.1:38522/graphics/plot_zoom_png?width=1064&amp;height=786" \* MERGEFORMATINET </w:instrText>
      </w:r>
      <w:r w:rsidRPr="00F96FD3">
        <w:rPr>
          <w:rFonts w:ascii="Times New Roman" w:eastAsia="Times New Roman" w:hAnsi="Times New Roman" w:cs="Times New Roman"/>
        </w:rPr>
        <w:fldChar w:fldCharType="separate"/>
      </w:r>
      <w:r w:rsidRPr="00F96FD3">
        <w:rPr>
          <w:rFonts w:ascii="Times New Roman" w:eastAsia="Times New Roman" w:hAnsi="Times New Roman" w:cs="Times New Roman"/>
          <w:noProof/>
        </w:rPr>
        <mc:AlternateContent>
          <mc:Choice Requires="wps">
            <w:drawing>
              <wp:inline distT="0" distB="0" distL="0" distR="0" wp14:anchorId="0D2E6B78" wp14:editId="48DD988F">
                <wp:extent cx="307340" cy="307340"/>
                <wp:effectExtent l="0" t="0" r="0" b="0"/>
                <wp:docPr id="2" name="Rectangle 2" descr="http://127.0.0.1:38522/graphics/plot_zoom_png?width=1064&amp;height=7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49F0C" id="Rectangle 2" o:spid="_x0000_s1026" alt="http://127.0.0.1:38522/graphics/plot_zoom_png?width=1064&amp;height=78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" filled="f" stroked="f">
                <o:lock v:ext="edit" aspectratio="t"/>
                <w10:anchorlock/>
              </v:rect>
            </w:pict>
          </mc:Fallback>
        </mc:AlternateContent>
      </w:r>
      <w:r w:rsidRPr="00F96FD3">
        <w:rPr>
          <w:rFonts w:ascii="Times New Roman" w:eastAsia="Times New Roman" w:hAnsi="Times New Roman" w:cs="Times New Roman"/>
        </w:rPr>
        <w:fldChar w:fldCharType="end"/>
      </w:r>
      <w:r>
        <w:rPr>
          <w:rFonts w:ascii="Times New Roman" w:eastAsia="Times New Roman" w:hAnsi="Times New Roman" w:cs="Times New Roman"/>
          <w:noProof/>
        </w:rPr>
        <w:drawing>
          <wp:inline distT="0" distB="0" distL="0" distR="0" wp14:anchorId="7832881A" wp14:editId="459C4BB3">
            <wp:extent cx="4666593" cy="34471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岭回归"/>
                    <pic:cNvPicPr/>
                  </pic:nvPicPr>
                  <pic:blipFill>
                    <a:blip r:embed="rId9">
                      <a:extLst>
                        <a:ext uri="{28A0092B-C50C-407E-A947-70E740481C1C}">
                          <a14:useLocalDpi xmlns:a14="http://schemas.microsoft.com/office/drawing/2010/main" val="0"/>
                        </a:ext>
                      </a:extLst>
                    </a:blip>
                    <a:stretch>
                      <a:fillRect/>
                    </a:stretch>
                  </pic:blipFill>
                  <pic:spPr>
                    <a:xfrm>
                      <a:off x="0" y="0"/>
                      <a:ext cx="4669029" cy="3448974"/>
                    </a:xfrm>
                    <a:prstGeom prst="rect">
                      <a:avLst/>
                    </a:prstGeom>
                  </pic:spPr>
                </pic:pic>
              </a:graphicData>
            </a:graphic>
          </wp:inline>
        </w:drawing>
      </w:r>
    </w:p>
    <w:tbl>
      <w:tblPr>
        <w:tblW w:w="5200" w:type="dxa"/>
        <w:jc w:val="center"/>
        <w:tblBorders>
          <w:top w:val="single" w:sz="4" w:space="0" w:color="000000" w:themeColor="text1"/>
          <w:bottom w:val="single" w:sz="4" w:space="0" w:color="000000" w:themeColor="text1"/>
        </w:tblBorders>
        <w:tblLook w:val="04A0" w:firstRow="1" w:lastRow="0" w:firstColumn="1" w:lastColumn="0" w:noHBand="0" w:noVBand="1"/>
      </w:tblPr>
      <w:tblGrid>
        <w:gridCol w:w="1300"/>
        <w:gridCol w:w="1300"/>
        <w:gridCol w:w="1300"/>
        <w:gridCol w:w="1300"/>
      </w:tblGrid>
      <w:tr w:rsidR="00A83D97" w:rsidRPr="00911A66" w:rsidTr="00A83D97">
        <w:trPr>
          <w:trHeight w:val="320"/>
          <w:jc w:val="center"/>
        </w:trPr>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Team</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Real</w:t>
            </w:r>
          </w:p>
        </w:tc>
        <w:tc>
          <w:tcPr>
            <w:tcW w:w="1300" w:type="dxa"/>
            <w:tcBorders>
              <w:top w:val="single" w:sz="4" w:space="0" w:color="000000" w:themeColor="text1"/>
              <w:bottom w:val="single" w:sz="4" w:space="0" w:color="000000" w:themeColor="text1"/>
            </w:tcBorders>
            <w:shd w:val="clear" w:color="auto" w:fill="DEEAF6" w:themeFill="accent5" w:themeFillTint="33"/>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Team</w:t>
            </w:r>
          </w:p>
        </w:tc>
        <w:tc>
          <w:tcPr>
            <w:tcW w:w="1300" w:type="dxa"/>
            <w:tcBorders>
              <w:top w:val="single" w:sz="4" w:space="0" w:color="000000" w:themeColor="text1"/>
              <w:bottom w:val="single" w:sz="4" w:space="0" w:color="000000" w:themeColor="text1"/>
            </w:tcBorders>
            <w:shd w:val="clear" w:color="auto" w:fill="DEEAF6" w:themeFill="accent5" w:themeFillTint="33"/>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Predict</w:t>
            </w:r>
          </w:p>
        </w:tc>
      </w:tr>
      <w:tr w:rsidR="00A83D97" w:rsidRPr="00911A66" w:rsidTr="00A83D97">
        <w:trPr>
          <w:trHeight w:val="320"/>
          <w:jc w:val="center"/>
        </w:trPr>
        <w:tc>
          <w:tcPr>
            <w:tcW w:w="1300" w:type="dxa"/>
            <w:tcBorders>
              <w:top w:val="single" w:sz="4" w:space="0" w:color="000000" w:themeColor="text1"/>
            </w:tcBorders>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SAS</w:t>
            </w:r>
          </w:p>
        </w:tc>
        <w:tc>
          <w:tcPr>
            <w:tcW w:w="1300" w:type="dxa"/>
            <w:tcBorders>
              <w:top w:val="single" w:sz="4" w:space="0" w:color="000000" w:themeColor="text1"/>
            </w:tcBorders>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0.758</w:t>
            </w:r>
          </w:p>
        </w:tc>
        <w:tc>
          <w:tcPr>
            <w:tcW w:w="0" w:type="auto"/>
            <w:tcBorders>
              <w:top w:val="single" w:sz="4" w:space="0" w:color="000000" w:themeColor="text1"/>
            </w:tcBorders>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SAS</w:t>
            </w:r>
          </w:p>
        </w:tc>
        <w:tc>
          <w:tcPr>
            <w:tcW w:w="0" w:type="auto"/>
            <w:tcBorders>
              <w:top w:val="single" w:sz="4" w:space="0" w:color="000000" w:themeColor="text1"/>
            </w:tcBorders>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0.7503361</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CHI</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0.758</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CHI</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0.7142695</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OKC</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0.712</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OKC</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0.7020912</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MIA</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0.697</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MIA</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0.6939723</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IND</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0.636</w:t>
            </w:r>
          </w:p>
        </w:tc>
        <w:tc>
          <w:tcPr>
            <w:tcW w:w="0" w:type="auto"/>
            <w:vAlign w:val="center"/>
          </w:tcPr>
          <w:p w:rsidR="00A83D97" w:rsidRPr="00911A66" w:rsidRDefault="00A83D97" w:rsidP="00A83D97">
            <w:pPr>
              <w:jc w:val="center"/>
              <w:rPr>
                <w:rFonts w:ascii="Times New Roman" w:eastAsia="Times New Roman" w:hAnsi="Times New Roman" w:cs="Times New Roman"/>
                <w:b/>
                <w:sz w:val="20"/>
                <w:szCs w:val="20"/>
              </w:rPr>
            </w:pPr>
            <w:r w:rsidRPr="00911A66">
              <w:rPr>
                <w:rFonts w:ascii="DengXian" w:eastAsia="DengXian" w:hAnsi="DengXian" w:hint="eastAsia"/>
                <w:b/>
                <w:color w:val="FF0000"/>
                <w:sz w:val="20"/>
              </w:rPr>
              <w:t>PHI</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0.6255864</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MEM</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0.621</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IND</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0.6162185</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lastRenderedPageBreak/>
              <w:t>LAL</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0.621</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LAC</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0.6074751</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LAC</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0.606</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DEN</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0.596702</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ATL</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0.606</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MEM</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0.5774977</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BOS</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0.591</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ATL</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0.5756241</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DEN</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0.576</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LAL</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0.5693788</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ORL</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0.561</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BOS</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0.5667246</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UTA</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0.545</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NYK</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0.5579812</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NYK</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0.545</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UTA</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0.5573567</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DAL</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0.545</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DAL</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0.5434609</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PHI</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0.53</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ORL</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0.5331562</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HOU</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0.515</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HOU</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0.5123906</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PHX</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0.5</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POR</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0.4910005</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MIL</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0.47</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MIL</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0.4850674</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POR</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0.424</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MIN</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0.4344806</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MIN</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0.394</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GSW</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0.3932617</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DET</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0.379</w:t>
            </w:r>
          </w:p>
        </w:tc>
        <w:tc>
          <w:tcPr>
            <w:tcW w:w="0" w:type="auto"/>
            <w:vAlign w:val="center"/>
          </w:tcPr>
          <w:p w:rsidR="00A83D97" w:rsidRPr="00911A66" w:rsidRDefault="00A83D97" w:rsidP="00A83D97">
            <w:pPr>
              <w:jc w:val="center"/>
              <w:rPr>
                <w:rFonts w:ascii="Times New Roman" w:eastAsia="Times New Roman" w:hAnsi="Times New Roman" w:cs="Times New Roman"/>
                <w:b/>
                <w:sz w:val="20"/>
                <w:szCs w:val="20"/>
              </w:rPr>
            </w:pPr>
            <w:r w:rsidRPr="00911A66">
              <w:rPr>
                <w:rFonts w:ascii="DengXian" w:eastAsia="DengXian" w:hAnsi="DengXian" w:hint="eastAsia"/>
                <w:b/>
                <w:color w:val="FF0000"/>
                <w:sz w:val="20"/>
              </w:rPr>
              <w:t>NOH</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0.3734329</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TOR</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0.348</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SAC</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0.3654702</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GSW</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0.348</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TOR</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0.3531357</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SAC</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0.333</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DET</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0.3265933</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NJN</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0.333</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WAS</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0.3236267</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NOH</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0.318</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NJN</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0.2913074</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CLE</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0.318</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CLE</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0.2488394</w:t>
            </w:r>
          </w:p>
        </w:tc>
      </w:tr>
      <w:tr w:rsidR="00A83D97" w:rsidRPr="00911A66" w:rsidTr="00A83D97">
        <w:trPr>
          <w:trHeight w:val="320"/>
          <w:jc w:val="center"/>
        </w:trPr>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WAS</w:t>
            </w:r>
          </w:p>
        </w:tc>
        <w:tc>
          <w:tcPr>
            <w:tcW w:w="1300" w:type="dxa"/>
            <w:shd w:val="clear" w:color="auto" w:fill="auto"/>
            <w:noWrap/>
            <w:vAlign w:val="center"/>
            <w:hideMark/>
          </w:tcPr>
          <w:p w:rsidR="00A83D97" w:rsidRPr="00911A66" w:rsidRDefault="00A83D97" w:rsidP="00A83D97">
            <w:pPr>
              <w:jc w:val="center"/>
              <w:rPr>
                <w:rFonts w:ascii="DengXian" w:eastAsia="DengXian" w:hAnsi="DengXian" w:cs="Times New Roman"/>
                <w:color w:val="000000"/>
                <w:sz w:val="20"/>
              </w:rPr>
            </w:pPr>
            <w:r w:rsidRPr="00911A66">
              <w:rPr>
                <w:rFonts w:ascii="DengXian" w:eastAsia="DengXian" w:hAnsi="DengXian" w:cs="Times New Roman" w:hint="eastAsia"/>
                <w:color w:val="000000"/>
                <w:sz w:val="20"/>
              </w:rPr>
              <w:t>0.303</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CHA</w:t>
            </w:r>
          </w:p>
        </w:tc>
        <w:tc>
          <w:tcPr>
            <w:tcW w:w="0" w:type="auto"/>
            <w:vAlign w:val="center"/>
          </w:tcPr>
          <w:p w:rsidR="00A83D97" w:rsidRPr="00911A66" w:rsidRDefault="00A83D97" w:rsidP="00A83D97">
            <w:pPr>
              <w:jc w:val="center"/>
              <w:rPr>
                <w:rFonts w:ascii="Times New Roman" w:eastAsia="Times New Roman" w:hAnsi="Times New Roman" w:cs="Times New Roman"/>
                <w:sz w:val="20"/>
                <w:szCs w:val="20"/>
              </w:rPr>
            </w:pPr>
            <w:r w:rsidRPr="00911A66">
              <w:rPr>
                <w:rFonts w:ascii="DengXian" w:eastAsia="DengXian" w:hAnsi="DengXian" w:hint="eastAsia"/>
                <w:color w:val="000000"/>
                <w:sz w:val="20"/>
              </w:rPr>
              <w:t>0.1106624</w:t>
            </w:r>
          </w:p>
        </w:tc>
      </w:tr>
    </w:tbl>
    <w:p w:rsidR="00A83D97" w:rsidRDefault="00A83D97" w:rsidP="00A83D97">
      <w:pPr>
        <w:rPr>
          <w:rFonts w:ascii="SimSun" w:eastAsia="SimSun" w:hAnsi="SimSun" w:cs="SimSun"/>
        </w:rPr>
      </w:pPr>
    </w:p>
    <w:p w:rsidR="00A83D97" w:rsidRDefault="00A83D97" w:rsidP="00A83D97">
      <w:pPr>
        <w:rPr>
          <w:rFonts w:ascii="SimSun" w:eastAsia="SimSun" w:hAnsi="SimSun" w:cs="SimSun"/>
        </w:rPr>
      </w:pPr>
      <w:r>
        <w:rPr>
          <w:rFonts w:ascii="SimSun" w:eastAsia="SimSun" w:hAnsi="SimSun" w:cs="SimSun" w:hint="eastAsia"/>
        </w:rPr>
        <w:t>结论：根据上述模型得到的预测结果，可以看到和真实的胜率是差距不大，根据岭回归预测结果，预测值是线性分布的，且与实际结果是一致的。胜率和球队名次是反比关系，名次越高，胜率越低。红色加中的队伍是预测差距超过</w:t>
      </w:r>
      <w:r>
        <w:rPr>
          <w:rFonts w:ascii="SimSun" w:eastAsia="SimSun" w:hAnsi="SimSun" w:cs="SimSun"/>
        </w:rPr>
        <w:t>10%</w:t>
      </w:r>
      <w:r>
        <w:rPr>
          <w:rFonts w:ascii="SimSun" w:eastAsia="SimSun" w:hAnsi="SimSun" w:cs="SimSun" w:hint="eastAsia"/>
        </w:rPr>
        <w:t>的队伍。</w:t>
      </w:r>
    </w:p>
    <w:p w:rsidR="00A83D97" w:rsidRDefault="00A83D97" w:rsidP="00A83D97">
      <w:pPr>
        <w:rPr>
          <w:rFonts w:ascii="SimSun" w:eastAsia="SimSun" w:hAnsi="SimSun" w:cs="SimSun"/>
        </w:rPr>
      </w:pPr>
    </w:p>
    <w:p w:rsidR="00A83D97" w:rsidRDefault="00A83D97" w:rsidP="00A83D97">
      <w:pPr>
        <w:rPr>
          <w:rFonts w:ascii="SimSun" w:eastAsia="SimSun" w:hAnsi="SimSun" w:cs="SimSun"/>
        </w:rPr>
      </w:pPr>
      <w:r>
        <w:rPr>
          <w:rFonts w:ascii="SimSun" w:eastAsia="SimSun" w:hAnsi="SimSun" w:cs="SimSun"/>
        </w:rPr>
        <w:t>6.2</w:t>
      </w:r>
      <w:r>
        <w:rPr>
          <w:rFonts w:ascii="SimSun" w:eastAsia="SimSun" w:hAnsi="SimSun" w:cs="SimSun" w:hint="eastAsia"/>
        </w:rPr>
        <w:t>支持向量机模型</w:t>
      </w:r>
    </w:p>
    <w:p w:rsidR="001D0D94" w:rsidRDefault="001D0D94" w:rsidP="001D0D94">
      <w:pPr>
        <w:rPr>
          <w:rFonts w:ascii="SimSun" w:eastAsia="SimSun" w:hAnsi="SimSun" w:cs="SimSun"/>
        </w:rPr>
      </w:pPr>
      <w:r>
        <w:rPr>
          <w:rFonts w:ascii="SimSun" w:eastAsia="SimSun" w:hAnsi="SimSun" w:cs="SimSun" w:hint="eastAsia"/>
        </w:rPr>
        <w:t>支持向量机是一种运用凸优化技术对数据集进行二分类的算法。最早起源于</w:t>
      </w:r>
      <w:r w:rsidRPr="001D0D94">
        <w:rPr>
          <w:rFonts w:ascii="SimSun" w:eastAsia="SimSun" w:hAnsi="SimSun" w:cs="SimSun" w:hint="eastAsia"/>
        </w:rPr>
        <w:t>2</w:t>
      </w:r>
      <w:r w:rsidRPr="001D0D94">
        <w:rPr>
          <w:rFonts w:ascii="SimSun" w:eastAsia="SimSun" w:hAnsi="SimSun" w:cs="SimSun"/>
        </w:rPr>
        <w:t>0</w:t>
      </w:r>
      <w:r>
        <w:rPr>
          <w:rFonts w:ascii="SimSun" w:eastAsia="SimSun" w:hAnsi="SimSun" w:cs="SimSun" w:hint="eastAsia"/>
        </w:rPr>
        <w:t>世纪</w:t>
      </w:r>
      <w:r w:rsidRPr="001D0D94">
        <w:rPr>
          <w:rFonts w:ascii="SimSun" w:eastAsia="SimSun" w:hAnsi="SimSun" w:cs="SimSun" w:hint="eastAsia"/>
        </w:rPr>
        <w:t>6</w:t>
      </w:r>
      <w:r w:rsidRPr="001D0D94">
        <w:rPr>
          <w:rFonts w:ascii="SimSun" w:eastAsia="SimSun" w:hAnsi="SimSun" w:cs="SimSun"/>
        </w:rPr>
        <w:t>0</w:t>
      </w:r>
      <w:r>
        <w:rPr>
          <w:rFonts w:ascii="SimSun" w:eastAsia="SimSun" w:hAnsi="SimSun" w:cs="SimSun" w:hint="eastAsia"/>
        </w:rPr>
        <w:t>年代，在</w:t>
      </w:r>
      <w:r w:rsidRPr="001D0D94">
        <w:rPr>
          <w:rFonts w:ascii="SimSun" w:eastAsia="SimSun" w:hAnsi="SimSun" w:cs="SimSun" w:hint="eastAsia"/>
        </w:rPr>
        <w:t>7</w:t>
      </w:r>
      <w:r w:rsidRPr="001D0D94">
        <w:rPr>
          <w:rFonts w:ascii="SimSun" w:eastAsia="SimSun" w:hAnsi="SimSun" w:cs="SimSun"/>
        </w:rPr>
        <w:t>0</w:t>
      </w:r>
      <w:r>
        <w:rPr>
          <w:rFonts w:ascii="SimSun" w:eastAsia="SimSun" w:hAnsi="SimSun" w:cs="SimSun" w:hint="eastAsia"/>
        </w:rPr>
        <w:t>年代得到大量的研究。寻找合适的核函数在</w:t>
      </w:r>
      <w:r w:rsidRPr="001D0D94">
        <w:rPr>
          <w:rFonts w:ascii="SimSun" w:eastAsia="SimSun" w:hAnsi="SimSun" w:cs="SimSun" w:hint="eastAsia"/>
        </w:rPr>
        <w:t>4</w:t>
      </w:r>
      <w:r w:rsidRPr="001D0D94">
        <w:rPr>
          <w:rFonts w:ascii="SimSun" w:eastAsia="SimSun" w:hAnsi="SimSun" w:cs="SimSun"/>
        </w:rPr>
        <w:t>0</w:t>
      </w:r>
      <w:r>
        <w:rPr>
          <w:rFonts w:ascii="SimSun" w:eastAsia="SimSun" w:hAnsi="SimSun" w:cs="SimSun" w:hint="eastAsia"/>
        </w:rPr>
        <w:t>年代末就已经被研究过。提高</w:t>
      </w:r>
      <w:r w:rsidRPr="001D0D94">
        <w:rPr>
          <w:rFonts w:ascii="SimSun" w:eastAsia="SimSun" w:hAnsi="SimSun" w:cs="SimSun" w:hint="eastAsia"/>
        </w:rPr>
        <w:t>SVM</w:t>
      </w:r>
      <w:r>
        <w:rPr>
          <w:rFonts w:ascii="SimSun" w:eastAsia="SimSun" w:hAnsi="SimSun" w:cs="SimSun" w:hint="eastAsia"/>
        </w:rPr>
        <w:t>的效率，使其应用在大规模数据集上，是统计学家研究的重点。支持向量机是针对二分类问题设计的，多分类任务是基于二分类问题的推广。支持向量回归和支持向量机相似用于回归的算法，所以我们在连续型数据集上使用</w:t>
      </w:r>
      <w:r w:rsidRPr="001D0D94">
        <w:rPr>
          <w:rFonts w:ascii="SimSun" w:eastAsia="SimSun" w:hAnsi="SimSun" w:cs="SimSun" w:hint="eastAsia"/>
        </w:rPr>
        <w:t>SVR</w:t>
      </w:r>
      <w:r>
        <w:rPr>
          <w:rFonts w:ascii="SimSun" w:eastAsia="SimSun" w:hAnsi="SimSun" w:cs="SimSun" w:hint="eastAsia"/>
        </w:rPr>
        <w:t>算法。</w:t>
      </w:r>
    </w:p>
    <w:p w:rsidR="001D0D94" w:rsidRPr="001D0D94" w:rsidRDefault="001D0D94" w:rsidP="001D0D94">
      <w:pPr>
        <w:rPr>
          <w:rFonts w:ascii="SimSun" w:eastAsia="SimSun" w:hAnsi="SimSun" w:cs="SimSun"/>
        </w:rPr>
      </w:pPr>
      <w:r>
        <w:rPr>
          <w:rFonts w:ascii="SimSun" w:eastAsia="SimSun" w:hAnsi="SimSun" w:cs="SimSun" w:hint="eastAsia"/>
        </w:rPr>
        <w:t>模型构成：</w:t>
      </w:r>
    </w:p>
    <w:p w:rsidR="001D0D94" w:rsidRPr="001D0D94" w:rsidRDefault="001D0D94" w:rsidP="001D0D94">
      <w:pPr>
        <w:pStyle w:val="ListParagraph"/>
        <w:widowControl/>
        <w:numPr>
          <w:ilvl w:val="0"/>
          <w:numId w:val="14"/>
        </w:numPr>
        <w:ind w:firstLineChars="0"/>
        <w:contextualSpacing/>
        <w:jc w:val="left"/>
        <w:rPr>
          <w:sz w:val="24"/>
        </w:rPr>
      </w:pPr>
      <w:r w:rsidRPr="001D0D94">
        <w:rPr>
          <w:rFonts w:ascii="SimSun" w:eastAsia="SimSun" w:hAnsi="SimSun" w:cs="SimSun" w:hint="eastAsia"/>
          <w:sz w:val="24"/>
        </w:rPr>
        <w:t>核函数：将低维数据投影到高维数据的函数</w:t>
      </w:r>
    </w:p>
    <w:p w:rsidR="001D0D94" w:rsidRPr="001D0D94" w:rsidRDefault="001D0D94" w:rsidP="001D0D94">
      <w:pPr>
        <w:pStyle w:val="ListParagraph"/>
        <w:widowControl/>
        <w:numPr>
          <w:ilvl w:val="0"/>
          <w:numId w:val="14"/>
        </w:numPr>
        <w:ind w:firstLineChars="0"/>
        <w:contextualSpacing/>
        <w:jc w:val="left"/>
        <w:rPr>
          <w:sz w:val="24"/>
        </w:rPr>
      </w:pPr>
      <w:r w:rsidRPr="001D0D94">
        <w:rPr>
          <w:rFonts w:ascii="SimSun" w:eastAsia="SimSun" w:hAnsi="SimSun" w:cs="SimSun" w:hint="eastAsia"/>
          <w:sz w:val="24"/>
        </w:rPr>
        <w:t>超平面：在</w:t>
      </w:r>
      <w:r w:rsidRPr="001D0D94">
        <w:rPr>
          <w:sz w:val="24"/>
        </w:rPr>
        <w:t>SVR</w:t>
      </w:r>
      <w:r w:rsidRPr="001D0D94">
        <w:rPr>
          <w:rFonts w:ascii="SimSun" w:eastAsia="SimSun" w:hAnsi="SimSun" w:cs="SimSun" w:hint="eastAsia"/>
          <w:sz w:val="24"/>
        </w:rPr>
        <w:t>中我们将它定义为一条线（蓝色），它将帮助我们预测连续值或目标值</w:t>
      </w:r>
    </w:p>
    <w:p w:rsidR="001D0D94" w:rsidRPr="001D0D94" w:rsidRDefault="001D0D94" w:rsidP="001D0D94">
      <w:pPr>
        <w:pStyle w:val="ListParagraph"/>
        <w:widowControl/>
        <w:numPr>
          <w:ilvl w:val="0"/>
          <w:numId w:val="14"/>
        </w:numPr>
        <w:ind w:firstLineChars="0"/>
        <w:contextualSpacing/>
        <w:jc w:val="left"/>
        <w:rPr>
          <w:sz w:val="24"/>
        </w:rPr>
      </w:pPr>
      <w:r w:rsidRPr="001D0D94">
        <w:rPr>
          <w:rFonts w:ascii="SimSun" w:eastAsia="SimSun" w:hAnsi="SimSun" w:cs="SimSun" w:hint="eastAsia"/>
          <w:sz w:val="24"/>
        </w:rPr>
        <w:t>间隔：支持向量机会在超平面两边找到两个边界（红色），支持向量可以在间隔上或者外边，这两个边界是用来分开数据的。</w:t>
      </w:r>
    </w:p>
    <w:p w:rsidR="001D0D94" w:rsidRPr="001D0D94" w:rsidRDefault="001D0D94" w:rsidP="001D0D94">
      <w:pPr>
        <w:pStyle w:val="ListParagraph"/>
        <w:widowControl/>
        <w:numPr>
          <w:ilvl w:val="0"/>
          <w:numId w:val="14"/>
        </w:numPr>
        <w:ind w:firstLineChars="0"/>
        <w:contextualSpacing/>
        <w:jc w:val="left"/>
        <w:rPr>
          <w:sz w:val="24"/>
        </w:rPr>
      </w:pPr>
      <w:r w:rsidRPr="001D0D94">
        <w:rPr>
          <w:rFonts w:ascii="SimSun" w:eastAsia="SimSun" w:hAnsi="SimSun" w:cs="SimSun" w:hint="eastAsia"/>
          <w:sz w:val="24"/>
        </w:rPr>
        <w:t>支持向量：最接近两个间隔的两个（或多个）观测点成为支持向量。最小化支持向量间的距离是算法的核心。在上图中，绿色的点是观测样本，我们的目标是最大化绿色点之间的距离，即最大化间隔。</w:t>
      </w:r>
    </w:p>
    <w:p w:rsidR="001D0D94" w:rsidRDefault="001D0D94" w:rsidP="001D0D94">
      <w:pPr>
        <w:rPr>
          <w:rFonts w:ascii="SimSun" w:eastAsia="SimSun" w:hAnsi="SimSun" w:cs="SimSun"/>
        </w:rPr>
      </w:pPr>
      <w:r>
        <w:lastRenderedPageBreak/>
        <w:t xml:space="preserve">  </w:t>
      </w:r>
      <w:r w:rsidRPr="00A5779F">
        <w:rPr>
          <w:rFonts w:ascii="SimSun" w:eastAsia="SimSun" w:hAnsi="SimSun" w:cs="SimSun" w:hint="eastAsia"/>
        </w:rPr>
        <w:t>根据数据的</w:t>
      </w:r>
      <w:r>
        <w:rPr>
          <w:rFonts w:ascii="SimSun" w:eastAsia="SimSun" w:hAnsi="SimSun" w:cs="SimSun" w:hint="eastAsia"/>
        </w:rPr>
        <w:t>分布</w:t>
      </w:r>
      <w:r w:rsidRPr="00A5779F">
        <w:rPr>
          <w:rFonts w:ascii="SimSun" w:eastAsia="SimSun" w:hAnsi="SimSun" w:cs="SimSun" w:hint="eastAsia"/>
        </w:rPr>
        <w:t>和先验知识确定核函数，将无法分割的数据投影到高维空间进行分割。最先尝试径向基函数，即高斯函数进行投射，因为高斯函数适用范围更广，更适合小数据集，且高斯核函数的抗干扰能力强，由于我们数据集存在极端值。</w:t>
      </w:r>
    </w:p>
    <w:p w:rsidR="001D0D94" w:rsidRPr="00A5779F" w:rsidRDefault="001D0D94" w:rsidP="001D0D94">
      <w:pPr>
        <w:rPr>
          <w:rFonts w:ascii="SimSun" w:eastAsia="SimSun" w:hAnsi="SimSun" w:cs="SimSun"/>
        </w:rPr>
      </w:pPr>
    </w:p>
    <w:p w:rsidR="001D0D94" w:rsidRPr="001D0D94" w:rsidRDefault="001D0D94" w:rsidP="001D0D94">
      <w:pPr>
        <w:pStyle w:val="ListParagraph"/>
        <w:widowControl/>
        <w:numPr>
          <w:ilvl w:val="0"/>
          <w:numId w:val="13"/>
        </w:numPr>
        <w:ind w:firstLineChars="0"/>
        <w:contextualSpacing/>
        <w:jc w:val="left"/>
        <w:rPr>
          <w:sz w:val="24"/>
          <w:szCs w:val="24"/>
        </w:rPr>
      </w:pPr>
      <w:r w:rsidRPr="001D0D94">
        <w:rPr>
          <w:rFonts w:ascii="SimSun" w:eastAsia="SimSun" w:hAnsi="SimSun" w:cs="SimSun" w:hint="eastAsia"/>
          <w:sz w:val="24"/>
          <w:szCs w:val="24"/>
        </w:rPr>
        <w:t>将数据进行标准化，以防止出现因单位不同（有百分数和分数）而产生导致数据之间差距过大而模型不够稳健。</w:t>
      </w:r>
    </w:p>
    <w:p w:rsidR="001D0D94" w:rsidRPr="001D0D94" w:rsidRDefault="001D0D94" w:rsidP="001D0D94">
      <w:pPr>
        <w:pStyle w:val="ListParagraph"/>
        <w:widowControl/>
        <w:numPr>
          <w:ilvl w:val="0"/>
          <w:numId w:val="13"/>
        </w:numPr>
        <w:ind w:firstLineChars="0"/>
        <w:contextualSpacing/>
        <w:jc w:val="left"/>
        <w:rPr>
          <w:sz w:val="24"/>
          <w:szCs w:val="24"/>
        </w:rPr>
      </w:pPr>
      <w:r w:rsidRPr="001D0D94">
        <w:rPr>
          <w:rFonts w:ascii="SimSun" w:eastAsia="SimSun" w:hAnsi="SimSun" w:cs="SimSun" w:hint="eastAsia"/>
          <w:sz w:val="24"/>
          <w:szCs w:val="24"/>
        </w:rPr>
        <w:t>将标准化的2</w:t>
      </w:r>
      <w:r w:rsidRPr="001D0D94">
        <w:rPr>
          <w:rFonts w:ascii="SimSun" w:eastAsia="SimSun" w:hAnsi="SimSun" w:cs="SimSun"/>
          <w:sz w:val="24"/>
          <w:szCs w:val="24"/>
        </w:rPr>
        <w:t>011-12</w:t>
      </w:r>
      <w:r w:rsidRPr="001D0D94">
        <w:rPr>
          <w:rFonts w:ascii="SimSun" w:eastAsia="SimSun" w:hAnsi="SimSun" w:cs="SimSun" w:hint="eastAsia"/>
          <w:sz w:val="24"/>
          <w:szCs w:val="24"/>
        </w:rPr>
        <w:t>年数据作为训练集投入模型f</w:t>
      </w:r>
      <w:r w:rsidRPr="001D0D94">
        <w:rPr>
          <w:rFonts w:ascii="SimSun" w:eastAsia="SimSun" w:hAnsi="SimSun" w:cs="SimSun"/>
          <w:sz w:val="24"/>
          <w:szCs w:val="24"/>
        </w:rPr>
        <w:t>(</w:t>
      </w:r>
      <w:proofErr w:type="spellStart"/>
      <w:r w:rsidRPr="001D0D94">
        <w:rPr>
          <w:rFonts w:ascii="SimSun" w:eastAsia="SimSun" w:hAnsi="SimSun" w:cs="SimSun"/>
          <w:sz w:val="24"/>
          <w:szCs w:val="24"/>
        </w:rPr>
        <w:t>x</w:t>
      </w:r>
      <w:r w:rsidRPr="001D0D94">
        <w:rPr>
          <w:rFonts w:ascii="SimSun" w:eastAsia="SimSun" w:hAnsi="SimSun" w:cs="SimSun" w:hint="eastAsia"/>
          <w:sz w:val="24"/>
          <w:szCs w:val="24"/>
        </w:rPr>
        <w:t>,</w:t>
      </w:r>
      <w:r w:rsidRPr="001D0D94">
        <w:rPr>
          <w:rFonts w:ascii="SimSun" w:eastAsia="SimSun" w:hAnsi="SimSun" w:cs="SimSun"/>
          <w:sz w:val="24"/>
          <w:szCs w:val="24"/>
        </w:rPr>
        <w:t>w,b</w:t>
      </w:r>
      <w:proofErr w:type="spellEnd"/>
      <w:r w:rsidRPr="001D0D94">
        <w:rPr>
          <w:rFonts w:ascii="SimSun" w:eastAsia="SimSun" w:hAnsi="SimSun" w:cs="SimSun"/>
          <w:sz w:val="24"/>
          <w:szCs w:val="24"/>
        </w:rPr>
        <w:t>)</w:t>
      </w:r>
      <w:r w:rsidRPr="001D0D94">
        <w:rPr>
          <w:rFonts w:ascii="SimSun" w:eastAsia="SimSun" w:hAnsi="SimSun" w:cs="SimSun" w:hint="eastAsia"/>
          <w:sz w:val="24"/>
          <w:szCs w:val="24"/>
        </w:rPr>
        <w:t>，</w:t>
      </w:r>
      <w:r w:rsidRPr="001D0D94">
        <w:rPr>
          <w:rFonts w:ascii="SimSun" w:eastAsia="SimSun" w:hAnsi="SimSun" w:cs="SimSun" w:hint="eastAsia"/>
          <w:sz w:val="24"/>
          <w:szCs w:val="24"/>
        </w:rPr>
        <w:t>使得预测值</w:t>
      </w:r>
      <w:r w:rsidRPr="001D0D94">
        <w:rPr>
          <w:rFonts w:hint="eastAsia"/>
          <w:sz w:val="24"/>
          <w:szCs w:val="24"/>
        </w:rPr>
        <w:t>f</w:t>
      </w:r>
      <w:r w:rsidRPr="001D0D94">
        <w:rPr>
          <w:sz w:val="24"/>
          <w:szCs w:val="24"/>
        </w:rPr>
        <w:t>(x)</w:t>
      </w:r>
      <w:r w:rsidRPr="001D0D94">
        <w:rPr>
          <w:rFonts w:ascii="SimSun" w:eastAsia="SimSun" w:hAnsi="SimSun" w:cs="SimSun" w:hint="eastAsia"/>
          <w:sz w:val="24"/>
          <w:szCs w:val="24"/>
        </w:rPr>
        <w:t>与</w:t>
      </w:r>
      <w:r w:rsidRPr="001D0D94">
        <w:rPr>
          <w:rFonts w:hint="eastAsia"/>
          <w:sz w:val="24"/>
          <w:szCs w:val="24"/>
        </w:rPr>
        <w:t>y</w:t>
      </w:r>
      <w:r w:rsidRPr="001D0D94">
        <w:rPr>
          <w:rFonts w:ascii="SimSun" w:eastAsia="SimSun" w:hAnsi="SimSun" w:cs="SimSun" w:hint="eastAsia"/>
          <w:sz w:val="24"/>
          <w:szCs w:val="24"/>
        </w:rPr>
        <w:t>之间误差最小，未知参数为</w:t>
      </w:r>
      <w:r w:rsidRPr="001D0D94">
        <w:rPr>
          <w:rFonts w:hint="eastAsia"/>
          <w:sz w:val="24"/>
          <w:szCs w:val="24"/>
        </w:rPr>
        <w:t>w</w:t>
      </w:r>
      <w:r w:rsidRPr="001D0D94">
        <w:rPr>
          <w:rFonts w:ascii="SimSun" w:eastAsia="SimSun" w:hAnsi="SimSun" w:cs="SimSun" w:hint="eastAsia"/>
          <w:sz w:val="24"/>
          <w:szCs w:val="24"/>
        </w:rPr>
        <w:t>和</w:t>
      </w:r>
      <w:r w:rsidRPr="001D0D94">
        <w:rPr>
          <w:rFonts w:hint="eastAsia"/>
          <w:sz w:val="24"/>
          <w:szCs w:val="24"/>
        </w:rPr>
        <w:t>b</w:t>
      </w:r>
      <w:r w:rsidRPr="001D0D94">
        <w:rPr>
          <w:rFonts w:ascii="SimSun" w:eastAsia="SimSun" w:hAnsi="SimSun" w:cs="SimSun" w:hint="eastAsia"/>
          <w:sz w:val="24"/>
          <w:szCs w:val="24"/>
        </w:rPr>
        <w:t>。当：</w:t>
      </w:r>
    </w:p>
    <w:p w:rsidR="001D0D94" w:rsidRPr="001D0D94" w:rsidRDefault="001D0D94" w:rsidP="001D0D94">
      <w:pPr>
        <w:pStyle w:val="ListParagraph"/>
        <w:ind w:left="1320" w:firstLine="480"/>
        <w:rPr>
          <w:sz w:val="24"/>
        </w:rPr>
      </w:pPr>
      <m:oMathPara>
        <m:oMath>
          <m:d>
            <m:dPr>
              <m:begChr m:val="|"/>
              <m:endChr m:val="|"/>
              <m:ctrlPr>
                <w:rPr>
                  <w:rFonts w:ascii="Cambria Math" w:hAnsi="Cambria Math"/>
                  <w:sz w:val="24"/>
                </w:rPr>
              </m:ctrlPr>
            </m:d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-y</m:t>
              </m:r>
            </m:e>
          </m:d>
          <m:r>
            <m:rPr>
              <m:sty m:val="p"/>
            </m:rPr>
            <w:rPr>
              <w:rFonts w:ascii="Cambria Math" w:hAnsi="Cambria Math"/>
              <w:sz w:val="24"/>
            </w:rPr>
            <m:t>&lt;ϵ</m:t>
          </m:r>
        </m:oMath>
      </m:oMathPara>
    </w:p>
    <w:p w:rsidR="001D0D94" w:rsidRPr="001D0D94" w:rsidRDefault="001D0D94" w:rsidP="001D0D94">
      <w:pPr>
        <w:ind w:firstLineChars="175" w:firstLine="420"/>
      </w:pPr>
      <w:r>
        <w:rPr>
          <w:rFonts w:ascii="SimSun" w:eastAsia="SimSun" w:hAnsi="SimSun" w:cs="SimSun" w:hint="eastAsia"/>
        </w:rPr>
        <w:t xml:space="preserve"> </w:t>
      </w:r>
      <w:r>
        <w:rPr>
          <w:rFonts w:ascii="SimSun" w:eastAsia="SimSun" w:hAnsi="SimSun" w:cs="SimSun"/>
        </w:rPr>
        <w:t xml:space="preserve">       </w:t>
      </w:r>
      <w:r w:rsidRPr="001D0D94">
        <w:rPr>
          <w:rFonts w:ascii="SimSun" w:eastAsia="SimSun" w:hAnsi="SimSun" w:cs="SimSun" w:hint="eastAsia"/>
        </w:rPr>
        <w:t>时</w:t>
      </w:r>
      <w:r w:rsidRPr="001D0D94">
        <w:rPr>
          <w:rFonts w:hint="eastAsia"/>
        </w:rPr>
        <w:t>不计算损失，即允许</w:t>
      </w:r>
      <w:r w:rsidRPr="001D0D94">
        <w:rPr>
          <w:rFonts w:hint="eastAsia"/>
        </w:rPr>
        <w:t>y</w:t>
      </w:r>
      <w:r w:rsidRPr="001D0D94">
        <w:rPr>
          <w:rFonts w:hint="eastAsia"/>
        </w:rPr>
        <w:t>与</w:t>
      </w:r>
      <w:r w:rsidRPr="001D0D94">
        <w:rPr>
          <w:rFonts w:hint="eastAsia"/>
        </w:rPr>
        <w:t>f</w:t>
      </w:r>
      <w:r w:rsidRPr="001D0D94">
        <w:t>(x)</w:t>
      </w:r>
      <w:r w:rsidRPr="001D0D94">
        <w:rPr>
          <w:rFonts w:hint="eastAsia"/>
        </w:rPr>
        <w:t>之间有</w:t>
      </w:r>
      <m:oMath>
        <m:r>
          <m:rPr>
            <m:sty m:val="p"/>
          </m:rPr>
          <w:rPr>
            <w:rFonts w:ascii="Cambria Math" w:hAnsi="Cambria Math"/>
          </w:rPr>
          <m:t>ϵ</m:t>
        </m:r>
      </m:oMath>
      <w:r w:rsidRPr="001D0D94">
        <w:rPr>
          <w:rFonts w:hint="eastAsia"/>
        </w:rPr>
        <w:t>的偏差，当</w:t>
      </w:r>
    </w:p>
    <w:p w:rsidR="001D0D94" w:rsidRPr="001D0D94" w:rsidRDefault="001D0D94" w:rsidP="001D0D94">
      <w:pPr>
        <w:pStyle w:val="ListParagraph"/>
        <w:ind w:left="1320" w:firstLine="480"/>
        <w:rPr>
          <w:sz w:val="24"/>
        </w:rPr>
      </w:pPr>
      <m:oMathPara>
        <m:oMath>
          <m:d>
            <m:dPr>
              <m:begChr m:val="|"/>
              <m:endChr m:val="|"/>
              <m:ctrlPr>
                <w:rPr>
                  <w:rFonts w:ascii="Cambria Math" w:hAnsi="Cambria Math"/>
                  <w:sz w:val="24"/>
                </w:rPr>
              </m:ctrlPr>
            </m:dPr>
            <m:e>
              <m:r>
                <m:rPr>
                  <m:sty m:val="p"/>
                </m:rPr>
                <w:rPr>
                  <w:rFonts w:ascii="Cambria Math" w:hAnsi="Cambria Math"/>
                  <w:sz w:val="24"/>
                </w:rPr>
                <m:t>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-y</m:t>
              </m:r>
            </m:e>
          </m:d>
          <m:r>
            <m:rPr>
              <m:sty m:val="p"/>
            </m:rPr>
            <w:rPr>
              <w:rFonts w:ascii="Cambria Math" w:hAnsi="Cambria Math"/>
              <w:sz w:val="24"/>
            </w:rPr>
            <m:t>≥ϵ</m:t>
          </m:r>
        </m:oMath>
      </m:oMathPara>
    </w:p>
    <w:p w:rsidR="001D0D94" w:rsidRPr="001D0D94" w:rsidRDefault="001D0D94" w:rsidP="001D0D94">
      <w:pPr>
        <w:pStyle w:val="ListParagraph"/>
        <w:ind w:left="1320" w:firstLineChars="0" w:firstLine="0"/>
        <w:rPr>
          <w:sz w:val="24"/>
        </w:rPr>
      </w:pPr>
      <w:r w:rsidRPr="001D0D94">
        <w:rPr>
          <w:rFonts w:ascii="SimSun" w:eastAsia="SimSun" w:hAnsi="SimSun" w:cs="SimSun" w:hint="eastAsia"/>
          <w:sz w:val="24"/>
        </w:rPr>
        <w:t>时计算偏差。即构建一个以</w:t>
      </w:r>
      <w:r w:rsidRPr="001D0D94">
        <w:rPr>
          <w:rFonts w:hint="eastAsia"/>
          <w:sz w:val="24"/>
        </w:rPr>
        <w:t>f</w:t>
      </w:r>
      <w:r w:rsidRPr="001D0D94">
        <w:rPr>
          <w:sz w:val="24"/>
        </w:rPr>
        <w:t>(x)</w:t>
      </w:r>
      <w:r w:rsidRPr="001D0D94">
        <w:rPr>
          <w:rFonts w:ascii="SimSun" w:eastAsia="SimSun" w:hAnsi="SimSun" w:cs="SimSun" w:hint="eastAsia"/>
          <w:sz w:val="24"/>
        </w:rPr>
        <w:t>为中心，</w:t>
      </w:r>
      <w:r w:rsidRPr="001D0D94">
        <w:rPr>
          <w:rFonts w:hint="eastAsia"/>
          <w:sz w:val="24"/>
        </w:rPr>
        <w:t>2</w:t>
      </w:r>
      <m:oMath>
        <m:r>
          <m:rPr>
            <m:sty m:val="p"/>
          </m:rPr>
          <w:rPr>
            <w:rFonts w:ascii="Cambria Math" w:hAnsi="Cambria Math"/>
            <w:sz w:val="24"/>
          </w:rPr>
          <m:t>ϵ</m:t>
        </m:r>
      </m:oMath>
      <w:r w:rsidRPr="001D0D94">
        <w:rPr>
          <w:rFonts w:ascii="SimSun" w:eastAsia="SimSun" w:hAnsi="SimSun" w:cs="SimSun" w:hint="eastAsia"/>
          <w:sz w:val="24"/>
        </w:rPr>
        <w:t>的间隔带，落入此间隔带的训练样本是被正确预测的样本。</w:t>
      </w:r>
      <w:r w:rsidRPr="001D0D94">
        <w:rPr>
          <w:sz w:val="24"/>
        </w:rPr>
        <w:fldChar w:fldCharType="begin"/>
      </w:r>
      <w:r w:rsidRPr="001D0D94">
        <w:rPr>
          <w:sz w:val="24"/>
        </w:rPr>
        <w:instrText xml:space="preserve"> INCLUDEPICTURE "https://miro.medium.com/max/1438/1*rs0EfF8RPVpgA-EfgAq85g.jpeg" \* MERGEFORMATINET </w:instrText>
      </w:r>
      <w:r w:rsidRPr="001D0D94">
        <w:rPr>
          <w:sz w:val="24"/>
        </w:rPr>
        <w:fldChar w:fldCharType="end"/>
      </w:r>
    </w:p>
    <w:p w:rsidR="001D0D94" w:rsidRPr="001D0D94" w:rsidRDefault="001D0D94" w:rsidP="001D0D94">
      <w:pPr>
        <w:pStyle w:val="ListParagraph"/>
        <w:widowControl/>
        <w:numPr>
          <w:ilvl w:val="0"/>
          <w:numId w:val="13"/>
        </w:numPr>
        <w:ind w:firstLineChars="0"/>
        <w:contextualSpacing/>
        <w:jc w:val="left"/>
        <w:rPr>
          <w:sz w:val="24"/>
        </w:rPr>
      </w:pPr>
      <w:r w:rsidRPr="001D0D94">
        <w:rPr>
          <w:rFonts w:ascii="SimSun" w:eastAsia="SimSun" w:hAnsi="SimSun" w:cs="SimSun" w:hint="eastAsia"/>
          <w:sz w:val="24"/>
        </w:rPr>
        <w:t>构建超</w:t>
      </w:r>
      <w:r w:rsidRPr="001D0D94">
        <w:rPr>
          <w:rFonts w:hint="eastAsia"/>
          <w:sz w:val="24"/>
        </w:rPr>
        <w:t>平面方程：</w:t>
      </w:r>
      <m:oMath>
        <m:r>
          <m:rPr>
            <m:sty m:val="p"/>
          </m:rPr>
          <w:rPr>
            <w:rFonts w:ascii="Cambria Math" w:hAnsi="Cambria Math" w:hint="eastAsia"/>
            <w:sz w:val="24"/>
          </w:rPr>
          <m:t>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w</m:t>
            </m:r>
          </m:e>
          <m:sup>
            <m:r>
              <w:rPr>
                <w:rFonts w:ascii="Cambria Math" w:hAnsi="Cambria Math"/>
                <w:sz w:val="24"/>
              </w:rPr>
              <m:t>T</m:t>
            </m:r>
          </m:sup>
        </m:sSup>
        <m:r>
          <m:rPr>
            <m:sty m:val="bi"/>
          </m:rPr>
          <w:rPr>
            <w:rFonts w:ascii="Cambria Math" w:hAnsi="Cambria Math"/>
            <w:sz w:val="24"/>
          </w:rPr>
          <m:t>x</m:t>
        </m:r>
        <m:r>
          <w:rPr>
            <w:rFonts w:ascii="Cambria Math" w:hAnsi="Cambria Math"/>
            <w:sz w:val="24"/>
          </w:rPr>
          <m:t>+b</m:t>
        </m:r>
        <m:r>
          <m:rPr>
            <m:sty m:val="p"/>
          </m:rPr>
          <w:rPr>
            <w:rFonts w:ascii="Cambria Math" w:hAnsi="Cambria Math"/>
            <w:sz w:val="24"/>
          </w:rPr>
          <m:t>±ϵ</m:t>
        </m:r>
      </m:oMath>
    </w:p>
    <w:p w:rsidR="001D0D94" w:rsidRPr="001D0D94" w:rsidRDefault="001D0D94" w:rsidP="001D0D94">
      <w:pPr>
        <w:pStyle w:val="ListParagraph"/>
        <w:ind w:left="840" w:firstLine="480"/>
        <w:jc w:val="center"/>
        <w:rPr>
          <w:sz w:val="24"/>
        </w:rPr>
      </w:pPr>
    </w:p>
    <w:p w:rsidR="001D0D94" w:rsidRPr="001D0D94" w:rsidRDefault="001D0D94" w:rsidP="001D0D94">
      <w:pPr>
        <w:pStyle w:val="ListParagraph"/>
        <w:ind w:left="840" w:firstLine="480"/>
        <w:jc w:val="center"/>
        <w:rPr>
          <w:sz w:val="24"/>
        </w:rPr>
      </w:pP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hint="eastAsia"/>
                    <w:sz w:val="24"/>
                  </w:rPr>
                  <m:t>w</m:t>
                </m:r>
                <m:r>
                  <w:rPr>
                    <w:rFonts w:ascii="Cambria Math" w:hAnsi="Cambria Math"/>
                    <w:sz w:val="24"/>
                  </w:rPr>
                  <m:t>,b</m:t>
                </m:r>
              </m:lim>
            </m:limLow>
          </m:fName>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e>
        </m:func>
        <m:sSup>
          <m:sSupPr>
            <m:ctrlPr>
              <w:rPr>
                <w:rFonts w:ascii="Cambria Math" w:hAnsi="Cambria Math"/>
                <w:i/>
                <w:sz w:val="24"/>
              </w:rPr>
            </m:ctrlPr>
          </m:sSupPr>
          <m:e>
            <m:r>
              <w:rPr>
                <w:rFonts w:ascii="Cambria Math" w:hAnsi="Cambria Math"/>
                <w:sz w:val="24"/>
              </w:rPr>
              <m:t>||w||</m:t>
            </m:r>
          </m:e>
          <m:sup>
            <m:r>
              <w:rPr>
                <w:rFonts w:ascii="Cambria Math" w:hAnsi="Cambria Math"/>
                <w:sz w:val="24"/>
              </w:rPr>
              <m:t>2</m:t>
            </m:r>
          </m:sup>
        </m:sSup>
        <m:r>
          <w:rPr>
            <w:rFonts w:ascii="Cambria Math" w:hAnsi="Cambria Math"/>
            <w:sz w:val="24"/>
          </w:rPr>
          <m:t>+C</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l</m:t>
                </m:r>
              </m:e>
              <m:sub>
                <m:r>
                  <w:rPr>
                    <w:rFonts w:ascii="Cambria Math" w:hAnsi="Cambria Math"/>
                    <w:sz w:val="24"/>
                  </w:rPr>
                  <m:t>ϵ</m:t>
                </m:r>
              </m:sub>
            </m:sSub>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e>
        </m:nary>
      </m:oMath>
      <w:r w:rsidRPr="001D0D94">
        <w:rPr>
          <w:sz w:val="24"/>
        </w:rPr>
        <w:t>,</w:t>
      </w:r>
    </w:p>
    <w:p w:rsidR="001D0D94" w:rsidRPr="001D0D94" w:rsidRDefault="001D0D94" w:rsidP="001D0D94">
      <w:pPr>
        <w:pStyle w:val="ListParagraph"/>
        <w:ind w:left="840" w:firstLine="480"/>
        <w:rPr>
          <w:sz w:val="24"/>
        </w:rPr>
      </w:pPr>
      <w:r w:rsidRPr="001D0D94">
        <w:rPr>
          <w:rFonts w:hint="eastAsia"/>
          <w:sz w:val="24"/>
        </w:rPr>
        <w:t>其中</w:t>
      </w:r>
    </w:p>
    <w:p w:rsidR="001D0D94" w:rsidRPr="001D0D94" w:rsidRDefault="001D0D94" w:rsidP="001D0D94">
      <w:pPr>
        <w:pStyle w:val="ListParagraph"/>
        <w:ind w:left="840" w:firstLine="480"/>
        <w:rPr>
          <w:b/>
          <w:sz w:val="24"/>
        </w:rPr>
      </w:pPr>
      <m:oMathPara>
        <m:oMath>
          <m:sSub>
            <m:sSubPr>
              <m:ctrlPr>
                <w:rPr>
                  <w:rFonts w:ascii="Cambria Math" w:hAnsi="Cambria Math"/>
                  <w:i/>
                  <w:sz w:val="24"/>
                </w:rPr>
              </m:ctrlPr>
            </m:sSubPr>
            <m:e>
              <m:r>
                <w:rPr>
                  <w:rFonts w:ascii="Cambria Math" w:hAnsi="Cambria Math"/>
                  <w:sz w:val="24"/>
                </w:rPr>
                <m:t>l</m:t>
              </m:r>
            </m:e>
            <m:sub>
              <m:r>
                <w:rPr>
                  <w:rFonts w:ascii="Cambria Math" w:hAnsi="Cambria Math"/>
                  <w:sz w:val="24"/>
                </w:rPr>
                <m:t>ϵ</m:t>
              </m:r>
            </m:sub>
          </m:sSub>
          <m:d>
            <m:dPr>
              <m:ctrlPr>
                <w:rPr>
                  <w:rFonts w:ascii="Cambria Math" w:hAnsi="Cambria Math"/>
                  <w:i/>
                  <w:sz w:val="24"/>
                </w:rPr>
              </m:ctrlPr>
            </m:dPr>
            <m:e>
              <m:r>
                <w:rPr>
                  <w:rFonts w:ascii="Cambria Math" w:hAnsi="Cambria Math"/>
                  <w:sz w:val="24"/>
                </w:rPr>
                <m:t>z</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0,                if</m:t>
                  </m:r>
                  <m:d>
                    <m:dPr>
                      <m:begChr m:val="|"/>
                      <m:endChr m:val="|"/>
                      <m:ctrlPr>
                        <w:rPr>
                          <w:rFonts w:ascii="Cambria Math" w:hAnsi="Cambria Math"/>
                          <w:sz w:val="24"/>
                        </w:rPr>
                      </m:ctrlPr>
                    </m:dPr>
                    <m:e>
                      <m:r>
                        <m:rPr>
                          <m:sty m:val="p"/>
                        </m:rPr>
                        <w:rPr>
                          <w:rFonts w:ascii="Cambria Math" w:hAnsi="Cambria Math"/>
                          <w:sz w:val="24"/>
                        </w:rPr>
                        <m:t>z</m:t>
                      </m:r>
                    </m:e>
                  </m:d>
                  <m:r>
                    <m:rPr>
                      <m:sty m:val="p"/>
                    </m:rPr>
                    <w:rPr>
                      <w:rFonts w:ascii="Cambria Math" w:hAnsi="Cambria Math"/>
                      <w:sz w:val="24"/>
                    </w:rPr>
                    <m:t>&lt;ϵ</m:t>
                  </m:r>
                </m:e>
                <m:e>
                  <m:d>
                    <m:dPr>
                      <m:begChr m:val="|"/>
                      <m:endChr m:val="|"/>
                      <m:ctrlPr>
                        <w:rPr>
                          <w:rFonts w:ascii="Cambria Math" w:hAnsi="Cambria Math"/>
                          <w:i/>
                          <w:sz w:val="24"/>
                        </w:rPr>
                      </m:ctrlPr>
                    </m:dPr>
                    <m:e>
                      <m:r>
                        <w:rPr>
                          <w:rFonts w:ascii="Cambria Math" w:hAnsi="Cambria Math"/>
                          <w:sz w:val="24"/>
                        </w:rPr>
                        <m:t>z</m:t>
                      </m:r>
                    </m:e>
                  </m:d>
                  <m:r>
                    <w:rPr>
                      <w:rFonts w:ascii="Cambria Math" w:hAnsi="Cambria Math"/>
                      <w:sz w:val="24"/>
                    </w:rPr>
                    <m:t>-ϵ        ,otherwise</m:t>
                  </m:r>
                </m:e>
              </m:eqArr>
            </m:e>
          </m:d>
        </m:oMath>
      </m:oMathPara>
    </w:p>
    <w:p w:rsidR="001D0D94" w:rsidRPr="001D0D94" w:rsidRDefault="001D0D94" w:rsidP="001D0D94">
      <w:pPr>
        <w:rPr>
          <w:sz w:val="32"/>
        </w:rPr>
      </w:pPr>
    </w:p>
    <w:p w:rsidR="001D0D94" w:rsidRPr="001D0D94" w:rsidRDefault="001D0D94" w:rsidP="001D0D94">
      <w:pPr>
        <w:pStyle w:val="ListParagraph"/>
        <w:widowControl/>
        <w:numPr>
          <w:ilvl w:val="0"/>
          <w:numId w:val="13"/>
        </w:numPr>
        <w:ind w:firstLineChars="0"/>
        <w:contextualSpacing/>
        <w:jc w:val="left"/>
        <w:rPr>
          <w:sz w:val="24"/>
        </w:rPr>
      </w:pPr>
      <w:r w:rsidRPr="001D0D94">
        <w:rPr>
          <w:rFonts w:ascii="SimSun" w:eastAsia="SimSun" w:hAnsi="SimSun" w:cs="SimSun" w:hint="eastAsia"/>
          <w:sz w:val="24"/>
        </w:rPr>
        <w:t>一共输入3</w:t>
      </w:r>
      <w:r w:rsidRPr="001D0D94">
        <w:rPr>
          <w:rFonts w:ascii="SimSun" w:eastAsia="SimSun" w:hAnsi="SimSun" w:cs="SimSun"/>
          <w:sz w:val="24"/>
        </w:rPr>
        <w:t>0</w:t>
      </w:r>
      <w:r w:rsidRPr="001D0D94">
        <w:rPr>
          <w:rFonts w:ascii="SimSun" w:eastAsia="SimSun" w:hAnsi="SimSun" w:cs="SimSun" w:hint="eastAsia"/>
          <w:sz w:val="24"/>
        </w:rPr>
        <w:t>个队伍的数据，返回2</w:t>
      </w:r>
      <w:r w:rsidRPr="001D0D94">
        <w:rPr>
          <w:rFonts w:ascii="SimSun" w:eastAsia="SimSun" w:hAnsi="SimSun" w:cs="SimSun"/>
          <w:sz w:val="24"/>
        </w:rPr>
        <w:t>9</w:t>
      </w:r>
      <w:r w:rsidRPr="001D0D94">
        <w:rPr>
          <w:rFonts w:ascii="SimSun" w:eastAsia="SimSun" w:hAnsi="SimSun" w:cs="SimSun" w:hint="eastAsia"/>
          <w:sz w:val="24"/>
        </w:rPr>
        <w:t>个支持向量。</w:t>
      </w:r>
    </w:p>
    <w:p w:rsidR="001D0D94" w:rsidRDefault="001D0D94" w:rsidP="001D0D94">
      <w:pPr>
        <w:ind w:left="600" w:firstLine="720"/>
      </w:pPr>
    </w:p>
    <w:p w:rsidR="001D0D94" w:rsidRDefault="001D0D94" w:rsidP="001D0D94">
      <w:r>
        <w:rPr>
          <w:rFonts w:hint="eastAsia"/>
        </w:rPr>
        <w:t xml:space="preserve">        </w:t>
      </w:r>
      <w:r>
        <w:tab/>
      </w:r>
      <w:r>
        <w:rPr>
          <w:rFonts w:hint="eastAsia"/>
        </w:rPr>
        <w:t>根据该模型对</w:t>
      </w:r>
      <w:r>
        <w:rPr>
          <w:rFonts w:hint="eastAsia"/>
        </w:rPr>
        <w:t>2</w:t>
      </w:r>
      <w:r>
        <w:t>012-13</w:t>
      </w:r>
      <w:r>
        <w:t>赛季的数据进行预测，得到如下图的预测结果。</w:t>
      </w:r>
    </w:p>
    <w:p w:rsidR="001D0D94" w:rsidRPr="00B52254" w:rsidRDefault="001D0D94" w:rsidP="001D0D94">
      <w:pPr>
        <w:contextualSpacing/>
      </w:pPr>
    </w:p>
    <w:p w:rsidR="001D0D94" w:rsidRDefault="001D0D94" w:rsidP="001D0D94">
      <w:pPr>
        <w:jc w:val="center"/>
      </w:pPr>
      <w:r>
        <w:rPr>
          <w:noProof/>
        </w:rPr>
        <w:drawing>
          <wp:inline distT="0" distB="0" distL="0" distR="0" wp14:anchorId="090EF13A" wp14:editId="1D48E5DC">
            <wp:extent cx="5274310" cy="27222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722245"/>
                    </a:xfrm>
                    <a:prstGeom prst="rect">
                      <a:avLst/>
                    </a:prstGeom>
                  </pic:spPr>
                </pic:pic>
              </a:graphicData>
            </a:graphic>
          </wp:inline>
        </w:drawing>
      </w:r>
    </w:p>
    <w:p w:rsidR="001D0D94" w:rsidRDefault="001D0D94" w:rsidP="001D0D94">
      <w:pPr>
        <w:rPr>
          <w:rFonts w:ascii="SimSun" w:eastAsia="SimSun" w:hAnsi="SimSun" w:cs="SimSun"/>
        </w:rPr>
      </w:pPr>
      <w:r>
        <w:rPr>
          <w:rFonts w:ascii="SimSun" w:eastAsia="SimSun" w:hAnsi="SimSun" w:cs="SimSun" w:hint="eastAsia"/>
        </w:rPr>
        <w:t>根据上述模型得到的预测结果，可以看到和真实的胜率是有一定差距的，根据支持向量模型回归的预测结果点的分散程度更大，没有规律，但是实际上胜率和球队名次是反比关系，名次越高，胜率越低。</w:t>
      </w:r>
    </w:p>
    <w:tbl>
      <w:tblPr>
        <w:tblStyle w:val="TableGrid"/>
        <w:tblW w:w="0" w:type="auto"/>
        <w:jc w:val="center"/>
        <w:tblBorders>
          <w:top w:val="single" w:sz="4" w:space="0" w:color="ED7D31"/>
          <w:left w:val="none" w:sz="0" w:space="0" w:color="auto"/>
          <w:bottom w:val="single" w:sz="4" w:space="0" w:color="ED7D31"/>
          <w:right w:val="none" w:sz="0" w:space="0" w:color="auto"/>
          <w:insideH w:val="none" w:sz="0" w:space="0" w:color="auto"/>
          <w:insideV w:val="none" w:sz="0" w:space="0" w:color="auto"/>
        </w:tblBorders>
        <w:tblLook w:val="04A0" w:firstRow="1" w:lastRow="0" w:firstColumn="1" w:lastColumn="0" w:noHBand="0" w:noVBand="1"/>
      </w:tblPr>
      <w:tblGrid>
        <w:gridCol w:w="1300"/>
        <w:gridCol w:w="1300"/>
        <w:gridCol w:w="1300"/>
        <w:gridCol w:w="1300"/>
      </w:tblGrid>
      <w:tr w:rsidR="001D0D94" w:rsidRPr="00A64467" w:rsidTr="00E95AE7">
        <w:trPr>
          <w:trHeight w:val="320"/>
          <w:jc w:val="center"/>
        </w:trPr>
        <w:tc>
          <w:tcPr>
            <w:tcW w:w="1300" w:type="dxa"/>
            <w:tcBorders>
              <w:top w:val="single" w:sz="4" w:space="0" w:color="000000" w:themeColor="text1"/>
              <w:bottom w:val="single" w:sz="4" w:space="0" w:color="000000" w:themeColor="text1"/>
            </w:tcBorders>
            <w:noWrap/>
            <w:hideMark/>
          </w:tcPr>
          <w:p w:rsidR="001D0D94" w:rsidRPr="00A64467" w:rsidRDefault="001D0D94" w:rsidP="00E95AE7">
            <w:pPr>
              <w:rPr>
                <w:sz w:val="20"/>
              </w:rPr>
            </w:pPr>
            <w:r w:rsidRPr="00A64467">
              <w:rPr>
                <w:rFonts w:hint="eastAsia"/>
                <w:sz w:val="20"/>
              </w:rPr>
              <w:t>Team</w:t>
            </w:r>
          </w:p>
        </w:tc>
        <w:tc>
          <w:tcPr>
            <w:tcW w:w="1300" w:type="dxa"/>
            <w:tcBorders>
              <w:top w:val="single" w:sz="4" w:space="0" w:color="000000" w:themeColor="text1"/>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Real</w:t>
            </w:r>
          </w:p>
        </w:tc>
        <w:tc>
          <w:tcPr>
            <w:tcW w:w="1300" w:type="dxa"/>
            <w:tcBorders>
              <w:top w:val="single" w:sz="4" w:space="0" w:color="000000" w:themeColor="text1"/>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Team</w:t>
            </w:r>
          </w:p>
        </w:tc>
        <w:tc>
          <w:tcPr>
            <w:tcW w:w="1300" w:type="dxa"/>
            <w:tcBorders>
              <w:top w:val="single" w:sz="4" w:space="0" w:color="000000" w:themeColor="text1"/>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 xml:space="preserve">Predict </w:t>
            </w:r>
          </w:p>
        </w:tc>
      </w:tr>
      <w:tr w:rsidR="001D0D94" w:rsidRPr="00A64467" w:rsidTr="001D0D94">
        <w:trPr>
          <w:trHeight w:val="320"/>
          <w:jc w:val="center"/>
        </w:trPr>
        <w:tc>
          <w:tcPr>
            <w:tcW w:w="1300" w:type="dxa"/>
            <w:tcBorders>
              <w:top w:val="single" w:sz="4" w:space="0" w:color="000000" w:themeColor="text1"/>
              <w:bottom w:val="nil"/>
            </w:tcBorders>
            <w:noWrap/>
            <w:hideMark/>
          </w:tcPr>
          <w:p w:rsidR="001D0D94" w:rsidRPr="00A64467" w:rsidRDefault="001D0D94" w:rsidP="00E95AE7">
            <w:pPr>
              <w:rPr>
                <w:sz w:val="20"/>
              </w:rPr>
            </w:pPr>
            <w:r w:rsidRPr="00A64467">
              <w:rPr>
                <w:rFonts w:hint="eastAsia"/>
                <w:sz w:val="20"/>
              </w:rPr>
              <w:t>SAS</w:t>
            </w:r>
          </w:p>
        </w:tc>
        <w:tc>
          <w:tcPr>
            <w:tcW w:w="0" w:type="auto"/>
            <w:tcBorders>
              <w:top w:val="single" w:sz="4" w:space="0" w:color="000000" w:themeColor="text1"/>
              <w:bottom w:val="nil"/>
            </w:tcBorders>
            <w:vAlign w:val="center"/>
          </w:tcPr>
          <w:p w:rsidR="001D0D94" w:rsidRPr="00A64467" w:rsidRDefault="001D0D94" w:rsidP="00E95AE7">
            <w:pPr>
              <w:rPr>
                <w:sz w:val="20"/>
              </w:rPr>
            </w:pPr>
            <w:r w:rsidRPr="00A64467">
              <w:rPr>
                <w:rFonts w:ascii="DengXian" w:eastAsia="DengXian" w:hAnsi="DengXian" w:hint="eastAsia"/>
                <w:color w:val="000000"/>
                <w:sz w:val="20"/>
              </w:rPr>
              <w:t>0.758</w:t>
            </w:r>
          </w:p>
        </w:tc>
        <w:tc>
          <w:tcPr>
            <w:tcW w:w="0" w:type="auto"/>
            <w:tcBorders>
              <w:top w:val="single" w:sz="4" w:space="0" w:color="000000" w:themeColor="text1"/>
              <w:bottom w:val="nil"/>
            </w:tcBorders>
            <w:vAlign w:val="center"/>
          </w:tcPr>
          <w:p w:rsidR="001D0D94" w:rsidRPr="00A64467" w:rsidRDefault="001D0D94" w:rsidP="00E95AE7">
            <w:pPr>
              <w:rPr>
                <w:sz w:val="20"/>
              </w:rPr>
            </w:pPr>
            <w:r w:rsidRPr="00A64467">
              <w:rPr>
                <w:rFonts w:ascii="DengXian" w:eastAsia="DengXian" w:hAnsi="DengXian" w:hint="eastAsia"/>
                <w:color w:val="000000"/>
                <w:sz w:val="20"/>
              </w:rPr>
              <w:t>ORL</w:t>
            </w:r>
          </w:p>
        </w:tc>
        <w:tc>
          <w:tcPr>
            <w:tcW w:w="0" w:type="auto"/>
            <w:tcBorders>
              <w:top w:val="single" w:sz="4" w:space="0" w:color="000000" w:themeColor="text1"/>
              <w:bottom w:val="nil"/>
            </w:tcBorders>
            <w:vAlign w:val="center"/>
          </w:tcPr>
          <w:p w:rsidR="001D0D94" w:rsidRPr="00A64467" w:rsidRDefault="001D0D94" w:rsidP="00E95AE7">
            <w:pPr>
              <w:rPr>
                <w:sz w:val="20"/>
              </w:rPr>
            </w:pPr>
            <w:r w:rsidRPr="00A64467">
              <w:rPr>
                <w:rFonts w:ascii="DengXian" w:eastAsia="DengXian" w:hAnsi="DengXian" w:hint="eastAsia"/>
                <w:color w:val="000000"/>
                <w:sz w:val="20"/>
              </w:rPr>
              <w:t>0.696002</w:t>
            </w:r>
          </w:p>
        </w:tc>
      </w:tr>
      <w:tr w:rsidR="001D0D94" w:rsidRPr="00A64467" w:rsidTr="001D0D94">
        <w:trPr>
          <w:trHeight w:val="320"/>
          <w:jc w:val="center"/>
        </w:trPr>
        <w:tc>
          <w:tcPr>
            <w:tcW w:w="1300" w:type="dxa"/>
            <w:tcBorders>
              <w:top w:val="nil"/>
              <w:bottom w:val="single" w:sz="4" w:space="0" w:color="000000" w:themeColor="text1"/>
            </w:tcBorders>
            <w:noWrap/>
            <w:hideMark/>
          </w:tcPr>
          <w:p w:rsidR="001D0D94" w:rsidRPr="00A64467" w:rsidRDefault="001D0D94" w:rsidP="00E95AE7">
            <w:pPr>
              <w:rPr>
                <w:sz w:val="20"/>
              </w:rPr>
            </w:pPr>
            <w:r w:rsidRPr="00A64467">
              <w:rPr>
                <w:rFonts w:hint="eastAsia"/>
                <w:sz w:val="20"/>
              </w:rPr>
              <w:t>CHI</w:t>
            </w:r>
          </w:p>
        </w:tc>
        <w:tc>
          <w:tcPr>
            <w:tcW w:w="0" w:type="auto"/>
            <w:tcBorders>
              <w:top w:val="nil"/>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0.758</w:t>
            </w:r>
          </w:p>
        </w:tc>
        <w:tc>
          <w:tcPr>
            <w:tcW w:w="0" w:type="auto"/>
            <w:tcBorders>
              <w:top w:val="nil"/>
              <w:bottom w:val="single" w:sz="4" w:space="0" w:color="000000" w:themeColor="text1"/>
            </w:tcBorders>
            <w:vAlign w:val="center"/>
          </w:tcPr>
          <w:p w:rsidR="001D0D94" w:rsidRPr="00A64467" w:rsidRDefault="001D0D94" w:rsidP="00E95AE7">
            <w:pPr>
              <w:rPr>
                <w:b/>
                <w:sz w:val="20"/>
              </w:rPr>
            </w:pPr>
            <w:r w:rsidRPr="00A64467">
              <w:rPr>
                <w:rFonts w:ascii="DengXian" w:eastAsia="DengXian" w:hAnsi="DengXian" w:hint="eastAsia"/>
                <w:b/>
                <w:color w:val="FF0000"/>
                <w:sz w:val="20"/>
              </w:rPr>
              <w:t>MIL</w:t>
            </w:r>
          </w:p>
        </w:tc>
        <w:tc>
          <w:tcPr>
            <w:tcW w:w="0" w:type="auto"/>
            <w:tcBorders>
              <w:top w:val="nil"/>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0.6936601</w:t>
            </w:r>
          </w:p>
        </w:tc>
      </w:tr>
      <w:tr w:rsidR="001D0D94" w:rsidRPr="00A64467" w:rsidTr="001D0D94">
        <w:trPr>
          <w:trHeight w:val="320"/>
          <w:jc w:val="center"/>
        </w:trPr>
        <w:tc>
          <w:tcPr>
            <w:tcW w:w="1300" w:type="dxa"/>
            <w:tcBorders>
              <w:top w:val="single" w:sz="4" w:space="0" w:color="000000" w:themeColor="text1"/>
            </w:tcBorders>
            <w:noWrap/>
            <w:hideMark/>
          </w:tcPr>
          <w:p w:rsidR="001D0D94" w:rsidRPr="00A64467" w:rsidRDefault="001D0D94" w:rsidP="00E95AE7">
            <w:pPr>
              <w:rPr>
                <w:sz w:val="20"/>
              </w:rPr>
            </w:pPr>
            <w:r w:rsidRPr="00A64467">
              <w:rPr>
                <w:rFonts w:hint="eastAsia"/>
                <w:sz w:val="20"/>
              </w:rPr>
              <w:lastRenderedPageBreak/>
              <w:t>OKC</w:t>
            </w:r>
          </w:p>
        </w:tc>
        <w:tc>
          <w:tcPr>
            <w:tcW w:w="0" w:type="auto"/>
            <w:tcBorders>
              <w:top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0.712</w:t>
            </w:r>
          </w:p>
        </w:tc>
        <w:tc>
          <w:tcPr>
            <w:tcW w:w="0" w:type="auto"/>
            <w:tcBorders>
              <w:top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SAS</w:t>
            </w:r>
          </w:p>
        </w:tc>
        <w:tc>
          <w:tcPr>
            <w:tcW w:w="0" w:type="auto"/>
            <w:tcBorders>
              <w:top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0.6928794</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MIA</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0.697</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CLE</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0.6561883</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IND</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0.636</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LAC</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0.6476011</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MEM</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0.621</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LAL</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0.6218393</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LAL</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0.621</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PHX</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0.6173114</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LAC</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0.606</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MIA</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0.6051331</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ATL</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0.606</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MEM</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0.6027911</w:t>
            </w:r>
          </w:p>
        </w:tc>
      </w:tr>
      <w:tr w:rsidR="001D0D94" w:rsidRPr="00A64467" w:rsidTr="00E95AE7">
        <w:trPr>
          <w:trHeight w:val="320"/>
          <w:jc w:val="center"/>
        </w:trPr>
        <w:tc>
          <w:tcPr>
            <w:tcW w:w="1300" w:type="dxa"/>
            <w:tcBorders>
              <w:bottom w:val="nil"/>
            </w:tcBorders>
            <w:noWrap/>
            <w:hideMark/>
          </w:tcPr>
          <w:p w:rsidR="001D0D94" w:rsidRPr="00A64467" w:rsidRDefault="001D0D94" w:rsidP="00E95AE7">
            <w:pPr>
              <w:rPr>
                <w:sz w:val="20"/>
              </w:rPr>
            </w:pPr>
            <w:r w:rsidRPr="00A64467">
              <w:rPr>
                <w:rFonts w:hint="eastAsia"/>
                <w:sz w:val="20"/>
              </w:rPr>
              <w:t>BOS</w:t>
            </w:r>
          </w:p>
        </w:tc>
        <w:tc>
          <w:tcPr>
            <w:tcW w:w="0" w:type="auto"/>
            <w:tcBorders>
              <w:bottom w:val="nil"/>
            </w:tcBorders>
            <w:vAlign w:val="center"/>
          </w:tcPr>
          <w:p w:rsidR="001D0D94" w:rsidRPr="00A64467" w:rsidRDefault="001D0D94" w:rsidP="00E95AE7">
            <w:pPr>
              <w:rPr>
                <w:sz w:val="20"/>
              </w:rPr>
            </w:pPr>
            <w:r w:rsidRPr="00A64467">
              <w:rPr>
                <w:rFonts w:ascii="DengXian" w:eastAsia="DengXian" w:hAnsi="DengXian" w:hint="eastAsia"/>
                <w:color w:val="000000"/>
                <w:sz w:val="20"/>
              </w:rPr>
              <w:t>0.591</w:t>
            </w:r>
          </w:p>
        </w:tc>
        <w:tc>
          <w:tcPr>
            <w:tcW w:w="0" w:type="auto"/>
            <w:tcBorders>
              <w:bottom w:val="nil"/>
            </w:tcBorders>
            <w:vAlign w:val="center"/>
          </w:tcPr>
          <w:p w:rsidR="001D0D94" w:rsidRPr="00A64467" w:rsidRDefault="001D0D94" w:rsidP="00E95AE7">
            <w:pPr>
              <w:rPr>
                <w:sz w:val="20"/>
              </w:rPr>
            </w:pPr>
            <w:r w:rsidRPr="00A64467">
              <w:rPr>
                <w:rFonts w:ascii="DengXian" w:eastAsia="DengXian" w:hAnsi="DengXian" w:hint="eastAsia"/>
                <w:color w:val="000000"/>
                <w:sz w:val="20"/>
              </w:rPr>
              <w:t>BOS</w:t>
            </w:r>
          </w:p>
        </w:tc>
        <w:tc>
          <w:tcPr>
            <w:tcW w:w="0" w:type="auto"/>
            <w:tcBorders>
              <w:bottom w:val="nil"/>
            </w:tcBorders>
            <w:vAlign w:val="center"/>
          </w:tcPr>
          <w:p w:rsidR="001D0D94" w:rsidRPr="00A64467" w:rsidRDefault="001D0D94" w:rsidP="00E95AE7">
            <w:pPr>
              <w:rPr>
                <w:sz w:val="20"/>
              </w:rPr>
            </w:pPr>
            <w:r w:rsidRPr="00A64467">
              <w:rPr>
                <w:rFonts w:ascii="DengXian" w:eastAsia="DengXian" w:hAnsi="DengXian" w:hint="eastAsia"/>
                <w:color w:val="000000"/>
                <w:sz w:val="20"/>
              </w:rPr>
              <w:t>0.5917057</w:t>
            </w:r>
          </w:p>
        </w:tc>
      </w:tr>
      <w:tr w:rsidR="001D0D94" w:rsidRPr="00A64467" w:rsidTr="00E95AE7">
        <w:trPr>
          <w:trHeight w:val="320"/>
          <w:jc w:val="center"/>
        </w:trPr>
        <w:tc>
          <w:tcPr>
            <w:tcW w:w="1300" w:type="dxa"/>
            <w:tcBorders>
              <w:top w:val="nil"/>
              <w:bottom w:val="single" w:sz="4" w:space="0" w:color="000000" w:themeColor="text1"/>
            </w:tcBorders>
            <w:noWrap/>
            <w:hideMark/>
          </w:tcPr>
          <w:p w:rsidR="001D0D94" w:rsidRPr="00A64467" w:rsidRDefault="001D0D94" w:rsidP="00E95AE7">
            <w:pPr>
              <w:rPr>
                <w:sz w:val="20"/>
              </w:rPr>
            </w:pPr>
            <w:r w:rsidRPr="00A64467">
              <w:rPr>
                <w:rFonts w:hint="eastAsia"/>
                <w:sz w:val="20"/>
              </w:rPr>
              <w:t>DEN</w:t>
            </w:r>
          </w:p>
        </w:tc>
        <w:tc>
          <w:tcPr>
            <w:tcW w:w="0" w:type="auto"/>
            <w:tcBorders>
              <w:top w:val="nil"/>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0.576</w:t>
            </w:r>
          </w:p>
        </w:tc>
        <w:tc>
          <w:tcPr>
            <w:tcW w:w="0" w:type="auto"/>
            <w:tcBorders>
              <w:top w:val="nil"/>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DET</w:t>
            </w:r>
          </w:p>
        </w:tc>
        <w:tc>
          <w:tcPr>
            <w:tcW w:w="0" w:type="auto"/>
            <w:tcBorders>
              <w:top w:val="nil"/>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0.5831185</w:t>
            </w:r>
          </w:p>
        </w:tc>
      </w:tr>
      <w:tr w:rsidR="001D0D94" w:rsidRPr="00A64467" w:rsidTr="00E95AE7">
        <w:trPr>
          <w:trHeight w:val="320"/>
          <w:jc w:val="center"/>
        </w:trPr>
        <w:tc>
          <w:tcPr>
            <w:tcW w:w="1300" w:type="dxa"/>
            <w:tcBorders>
              <w:top w:val="single" w:sz="4" w:space="0" w:color="000000" w:themeColor="text1"/>
            </w:tcBorders>
            <w:noWrap/>
            <w:hideMark/>
          </w:tcPr>
          <w:p w:rsidR="001D0D94" w:rsidRPr="00A64467" w:rsidRDefault="001D0D94" w:rsidP="00E95AE7">
            <w:pPr>
              <w:rPr>
                <w:sz w:val="20"/>
              </w:rPr>
            </w:pPr>
            <w:r w:rsidRPr="00A64467">
              <w:rPr>
                <w:rFonts w:hint="eastAsia"/>
                <w:sz w:val="20"/>
              </w:rPr>
              <w:t>ORL</w:t>
            </w:r>
          </w:p>
        </w:tc>
        <w:tc>
          <w:tcPr>
            <w:tcW w:w="0" w:type="auto"/>
            <w:tcBorders>
              <w:top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0.561</w:t>
            </w:r>
          </w:p>
        </w:tc>
        <w:tc>
          <w:tcPr>
            <w:tcW w:w="0" w:type="auto"/>
            <w:tcBorders>
              <w:top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CHA</w:t>
            </w:r>
          </w:p>
        </w:tc>
        <w:tc>
          <w:tcPr>
            <w:tcW w:w="0" w:type="auto"/>
            <w:tcBorders>
              <w:top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0.5751557</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UTA</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0.545</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DEN</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0.5609477</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NYK</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0.545</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UTA</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0.5607916</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DAL</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0.545</w:t>
            </w:r>
          </w:p>
        </w:tc>
        <w:tc>
          <w:tcPr>
            <w:tcW w:w="0" w:type="auto"/>
            <w:vAlign w:val="center"/>
          </w:tcPr>
          <w:p w:rsidR="001D0D94" w:rsidRPr="00A64467" w:rsidRDefault="001D0D94" w:rsidP="00E95AE7">
            <w:pPr>
              <w:rPr>
                <w:b/>
                <w:sz w:val="20"/>
              </w:rPr>
            </w:pPr>
            <w:r w:rsidRPr="00A64467">
              <w:rPr>
                <w:rFonts w:ascii="DengXian" w:eastAsia="DengXian" w:hAnsi="DengXian" w:hint="eastAsia"/>
                <w:b/>
                <w:color w:val="FF0000"/>
                <w:sz w:val="20"/>
              </w:rPr>
              <w:t>OKC</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0.5607916</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PHI</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0.53</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PHI</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0.5450222</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HOU</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0.515</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IND</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0.5028665</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PHX</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0.5</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POR</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0.4655509</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MIL</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0.47</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MIN</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0.4558707</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POR</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0.424</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NJN</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0.3877971</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MIN</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0.394</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HOU</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0.3532919</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DET</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0.379</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SAC</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0.3489202</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TOR</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0.348</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NYK</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0.3445485</w:t>
            </w:r>
          </w:p>
        </w:tc>
      </w:tr>
      <w:tr w:rsidR="001D0D94" w:rsidRPr="00A64467" w:rsidTr="00E95AE7">
        <w:trPr>
          <w:trHeight w:val="320"/>
          <w:jc w:val="center"/>
        </w:trPr>
        <w:tc>
          <w:tcPr>
            <w:tcW w:w="1300" w:type="dxa"/>
            <w:tcBorders>
              <w:bottom w:val="single" w:sz="4" w:space="0" w:color="000000" w:themeColor="text1"/>
            </w:tcBorders>
            <w:noWrap/>
            <w:hideMark/>
          </w:tcPr>
          <w:p w:rsidR="001D0D94" w:rsidRPr="00A64467" w:rsidRDefault="001D0D94" w:rsidP="00E95AE7">
            <w:pPr>
              <w:rPr>
                <w:sz w:val="20"/>
              </w:rPr>
            </w:pPr>
            <w:r w:rsidRPr="00A64467">
              <w:rPr>
                <w:rFonts w:hint="eastAsia"/>
                <w:sz w:val="20"/>
              </w:rPr>
              <w:t>GSW</w:t>
            </w:r>
          </w:p>
        </w:tc>
        <w:tc>
          <w:tcPr>
            <w:tcW w:w="0" w:type="auto"/>
            <w:tcBorders>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0.348</w:t>
            </w:r>
          </w:p>
        </w:tc>
        <w:tc>
          <w:tcPr>
            <w:tcW w:w="0" w:type="auto"/>
            <w:tcBorders>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NOH</w:t>
            </w:r>
          </w:p>
        </w:tc>
        <w:tc>
          <w:tcPr>
            <w:tcW w:w="0" w:type="auto"/>
            <w:tcBorders>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0.3376786</w:t>
            </w:r>
          </w:p>
        </w:tc>
      </w:tr>
      <w:tr w:rsidR="001D0D94" w:rsidRPr="00A64467" w:rsidTr="00E95AE7">
        <w:trPr>
          <w:trHeight w:val="320"/>
          <w:jc w:val="center"/>
        </w:trPr>
        <w:tc>
          <w:tcPr>
            <w:tcW w:w="1300" w:type="dxa"/>
            <w:tcBorders>
              <w:top w:val="single" w:sz="4" w:space="0" w:color="000000" w:themeColor="text1"/>
              <w:bottom w:val="nil"/>
            </w:tcBorders>
            <w:noWrap/>
            <w:hideMark/>
          </w:tcPr>
          <w:p w:rsidR="001D0D94" w:rsidRPr="00A64467" w:rsidRDefault="001D0D94" w:rsidP="00E95AE7">
            <w:pPr>
              <w:rPr>
                <w:sz w:val="20"/>
              </w:rPr>
            </w:pPr>
            <w:r w:rsidRPr="00A64467">
              <w:rPr>
                <w:rFonts w:hint="eastAsia"/>
                <w:sz w:val="20"/>
              </w:rPr>
              <w:t>SAC</w:t>
            </w:r>
          </w:p>
        </w:tc>
        <w:tc>
          <w:tcPr>
            <w:tcW w:w="0" w:type="auto"/>
            <w:tcBorders>
              <w:top w:val="single" w:sz="4" w:space="0" w:color="000000" w:themeColor="text1"/>
              <w:bottom w:val="nil"/>
            </w:tcBorders>
            <w:vAlign w:val="center"/>
          </w:tcPr>
          <w:p w:rsidR="001D0D94" w:rsidRPr="00A64467" w:rsidRDefault="001D0D94" w:rsidP="00E95AE7">
            <w:pPr>
              <w:rPr>
                <w:sz w:val="20"/>
              </w:rPr>
            </w:pPr>
            <w:r w:rsidRPr="00A64467">
              <w:rPr>
                <w:rFonts w:ascii="DengXian" w:eastAsia="DengXian" w:hAnsi="DengXian" w:hint="eastAsia"/>
                <w:color w:val="000000"/>
                <w:sz w:val="20"/>
              </w:rPr>
              <w:t>0.333</w:t>
            </w:r>
          </w:p>
        </w:tc>
        <w:tc>
          <w:tcPr>
            <w:tcW w:w="0" w:type="auto"/>
            <w:tcBorders>
              <w:top w:val="single" w:sz="4" w:space="0" w:color="000000" w:themeColor="text1"/>
              <w:bottom w:val="nil"/>
            </w:tcBorders>
            <w:vAlign w:val="center"/>
          </w:tcPr>
          <w:p w:rsidR="001D0D94" w:rsidRPr="00A64467" w:rsidRDefault="001D0D94" w:rsidP="00E95AE7">
            <w:pPr>
              <w:rPr>
                <w:b/>
                <w:sz w:val="20"/>
              </w:rPr>
            </w:pPr>
            <w:r w:rsidRPr="00A64467">
              <w:rPr>
                <w:rFonts w:ascii="DengXian" w:eastAsia="DengXian" w:hAnsi="DengXian" w:hint="eastAsia"/>
                <w:b/>
                <w:color w:val="FF0000"/>
                <w:sz w:val="20"/>
              </w:rPr>
              <w:t>DAL</w:t>
            </w:r>
          </w:p>
        </w:tc>
        <w:tc>
          <w:tcPr>
            <w:tcW w:w="0" w:type="auto"/>
            <w:tcBorders>
              <w:top w:val="single" w:sz="4" w:space="0" w:color="000000" w:themeColor="text1"/>
              <w:bottom w:val="nil"/>
            </w:tcBorders>
            <w:vAlign w:val="center"/>
          </w:tcPr>
          <w:p w:rsidR="001D0D94" w:rsidRPr="00A64467" w:rsidRDefault="001D0D94" w:rsidP="00E95AE7">
            <w:pPr>
              <w:rPr>
                <w:sz w:val="20"/>
              </w:rPr>
            </w:pPr>
            <w:r w:rsidRPr="00A64467">
              <w:rPr>
                <w:rFonts w:ascii="DengXian" w:eastAsia="DengXian" w:hAnsi="DengXian" w:hint="eastAsia"/>
                <w:color w:val="000000"/>
                <w:sz w:val="20"/>
              </w:rPr>
              <w:t>0.3339315</w:t>
            </w:r>
          </w:p>
        </w:tc>
      </w:tr>
      <w:tr w:rsidR="001D0D94" w:rsidRPr="00A64467" w:rsidTr="00E95AE7">
        <w:trPr>
          <w:trHeight w:val="320"/>
          <w:jc w:val="center"/>
        </w:trPr>
        <w:tc>
          <w:tcPr>
            <w:tcW w:w="1300" w:type="dxa"/>
            <w:tcBorders>
              <w:top w:val="nil"/>
            </w:tcBorders>
            <w:noWrap/>
            <w:hideMark/>
          </w:tcPr>
          <w:p w:rsidR="001D0D94" w:rsidRPr="00A64467" w:rsidRDefault="001D0D94" w:rsidP="00E95AE7">
            <w:pPr>
              <w:rPr>
                <w:sz w:val="20"/>
              </w:rPr>
            </w:pPr>
            <w:r w:rsidRPr="00A64467">
              <w:rPr>
                <w:rFonts w:hint="eastAsia"/>
                <w:sz w:val="20"/>
              </w:rPr>
              <w:t>NJN</w:t>
            </w:r>
          </w:p>
        </w:tc>
        <w:tc>
          <w:tcPr>
            <w:tcW w:w="0" w:type="auto"/>
            <w:tcBorders>
              <w:top w:val="nil"/>
            </w:tcBorders>
            <w:vAlign w:val="center"/>
          </w:tcPr>
          <w:p w:rsidR="001D0D94" w:rsidRPr="00A64467" w:rsidRDefault="001D0D94" w:rsidP="00E95AE7">
            <w:pPr>
              <w:rPr>
                <w:sz w:val="20"/>
              </w:rPr>
            </w:pPr>
            <w:r w:rsidRPr="00A64467">
              <w:rPr>
                <w:rFonts w:ascii="DengXian" w:eastAsia="DengXian" w:hAnsi="DengXian" w:hint="eastAsia"/>
                <w:color w:val="000000"/>
                <w:sz w:val="20"/>
              </w:rPr>
              <w:t>0.333</w:t>
            </w:r>
          </w:p>
        </w:tc>
        <w:tc>
          <w:tcPr>
            <w:tcW w:w="0" w:type="auto"/>
            <w:tcBorders>
              <w:top w:val="nil"/>
            </w:tcBorders>
            <w:vAlign w:val="center"/>
          </w:tcPr>
          <w:p w:rsidR="001D0D94" w:rsidRPr="00A64467" w:rsidRDefault="001D0D94" w:rsidP="00E95AE7">
            <w:pPr>
              <w:rPr>
                <w:sz w:val="20"/>
              </w:rPr>
            </w:pPr>
            <w:r w:rsidRPr="00A64467">
              <w:rPr>
                <w:rFonts w:ascii="DengXian" w:eastAsia="DengXian" w:hAnsi="DengXian" w:hint="eastAsia"/>
                <w:color w:val="000000"/>
                <w:sz w:val="20"/>
              </w:rPr>
              <w:t>TOR</w:t>
            </w:r>
          </w:p>
        </w:tc>
        <w:tc>
          <w:tcPr>
            <w:tcW w:w="0" w:type="auto"/>
            <w:tcBorders>
              <w:top w:val="nil"/>
            </w:tcBorders>
            <w:vAlign w:val="center"/>
          </w:tcPr>
          <w:p w:rsidR="001D0D94" w:rsidRPr="00A64467" w:rsidRDefault="001D0D94" w:rsidP="00E95AE7">
            <w:pPr>
              <w:rPr>
                <w:sz w:val="20"/>
              </w:rPr>
            </w:pPr>
            <w:r w:rsidRPr="00A64467">
              <w:rPr>
                <w:rFonts w:ascii="DengXian" w:eastAsia="DengXian" w:hAnsi="DengXian" w:hint="eastAsia"/>
                <w:color w:val="000000"/>
                <w:sz w:val="20"/>
              </w:rPr>
              <w:t>0.332214</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NOH</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0.318</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GSW</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0.323939</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CLE</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0.318</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WAS</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0.3187866</w:t>
            </w:r>
          </w:p>
        </w:tc>
      </w:tr>
      <w:tr w:rsidR="001D0D94" w:rsidRPr="00A64467" w:rsidTr="00E95AE7">
        <w:trPr>
          <w:trHeight w:val="320"/>
          <w:jc w:val="center"/>
        </w:trPr>
        <w:tc>
          <w:tcPr>
            <w:tcW w:w="1300" w:type="dxa"/>
            <w:noWrap/>
            <w:hideMark/>
          </w:tcPr>
          <w:p w:rsidR="001D0D94" w:rsidRPr="00A64467" w:rsidRDefault="001D0D94" w:rsidP="00E95AE7">
            <w:pPr>
              <w:rPr>
                <w:sz w:val="20"/>
              </w:rPr>
            </w:pPr>
            <w:r w:rsidRPr="00A64467">
              <w:rPr>
                <w:rFonts w:hint="eastAsia"/>
                <w:sz w:val="20"/>
              </w:rPr>
              <w:t>WAS</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0.303</w:t>
            </w:r>
          </w:p>
        </w:tc>
        <w:tc>
          <w:tcPr>
            <w:tcW w:w="0" w:type="auto"/>
            <w:vAlign w:val="center"/>
          </w:tcPr>
          <w:p w:rsidR="001D0D94" w:rsidRPr="00A64467" w:rsidRDefault="001D0D94" w:rsidP="00E95AE7">
            <w:pPr>
              <w:rPr>
                <w:b/>
                <w:sz w:val="20"/>
              </w:rPr>
            </w:pPr>
            <w:r w:rsidRPr="00A64467">
              <w:rPr>
                <w:rFonts w:ascii="DengXian" w:eastAsia="DengXian" w:hAnsi="DengXian" w:hint="eastAsia"/>
                <w:b/>
                <w:color w:val="FF0000"/>
                <w:sz w:val="20"/>
              </w:rPr>
              <w:t>ATL</w:t>
            </w:r>
          </w:p>
        </w:tc>
        <w:tc>
          <w:tcPr>
            <w:tcW w:w="0" w:type="auto"/>
            <w:vAlign w:val="center"/>
          </w:tcPr>
          <w:p w:rsidR="001D0D94" w:rsidRPr="00A64467" w:rsidRDefault="001D0D94" w:rsidP="00E95AE7">
            <w:pPr>
              <w:rPr>
                <w:sz w:val="20"/>
              </w:rPr>
            </w:pPr>
            <w:r w:rsidRPr="00A64467">
              <w:rPr>
                <w:rFonts w:ascii="DengXian" w:eastAsia="DengXian" w:hAnsi="DengXian" w:hint="eastAsia"/>
                <w:color w:val="000000"/>
                <w:sz w:val="20"/>
              </w:rPr>
              <w:t>0.3187866</w:t>
            </w:r>
          </w:p>
        </w:tc>
      </w:tr>
      <w:tr w:rsidR="001D0D94" w:rsidRPr="00A64467" w:rsidTr="00E95AE7">
        <w:trPr>
          <w:trHeight w:val="320"/>
          <w:jc w:val="center"/>
        </w:trPr>
        <w:tc>
          <w:tcPr>
            <w:tcW w:w="1300" w:type="dxa"/>
            <w:tcBorders>
              <w:bottom w:val="single" w:sz="4" w:space="0" w:color="000000" w:themeColor="text1"/>
            </w:tcBorders>
            <w:noWrap/>
            <w:hideMark/>
          </w:tcPr>
          <w:p w:rsidR="001D0D94" w:rsidRPr="00A64467" w:rsidRDefault="001D0D94" w:rsidP="00E95AE7">
            <w:pPr>
              <w:rPr>
                <w:sz w:val="20"/>
              </w:rPr>
            </w:pPr>
            <w:r w:rsidRPr="00A64467">
              <w:rPr>
                <w:rFonts w:hint="eastAsia"/>
                <w:sz w:val="20"/>
              </w:rPr>
              <w:t>CHA</w:t>
            </w:r>
          </w:p>
        </w:tc>
        <w:tc>
          <w:tcPr>
            <w:tcW w:w="0" w:type="auto"/>
            <w:tcBorders>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0.106</w:t>
            </w:r>
          </w:p>
        </w:tc>
        <w:tc>
          <w:tcPr>
            <w:tcW w:w="0" w:type="auto"/>
            <w:tcBorders>
              <w:bottom w:val="single" w:sz="4" w:space="0" w:color="000000" w:themeColor="text1"/>
            </w:tcBorders>
            <w:vAlign w:val="center"/>
          </w:tcPr>
          <w:p w:rsidR="001D0D94" w:rsidRPr="00A64467" w:rsidRDefault="001D0D94" w:rsidP="00E95AE7">
            <w:pPr>
              <w:rPr>
                <w:b/>
                <w:sz w:val="20"/>
              </w:rPr>
            </w:pPr>
            <w:r w:rsidRPr="00A64467">
              <w:rPr>
                <w:rFonts w:ascii="DengXian" w:eastAsia="DengXian" w:hAnsi="DengXian" w:hint="eastAsia"/>
                <w:b/>
                <w:color w:val="FF0000"/>
                <w:sz w:val="20"/>
              </w:rPr>
              <w:t>CHI</w:t>
            </w:r>
          </w:p>
        </w:tc>
        <w:tc>
          <w:tcPr>
            <w:tcW w:w="0" w:type="auto"/>
            <w:tcBorders>
              <w:bottom w:val="single" w:sz="4" w:space="0" w:color="000000" w:themeColor="text1"/>
            </w:tcBorders>
            <w:vAlign w:val="center"/>
          </w:tcPr>
          <w:p w:rsidR="001D0D94" w:rsidRPr="00A64467" w:rsidRDefault="001D0D94" w:rsidP="00E95AE7">
            <w:pPr>
              <w:rPr>
                <w:sz w:val="20"/>
              </w:rPr>
            </w:pPr>
            <w:r w:rsidRPr="00A64467">
              <w:rPr>
                <w:rFonts w:ascii="DengXian" w:eastAsia="DengXian" w:hAnsi="DengXian" w:hint="eastAsia"/>
                <w:color w:val="000000"/>
                <w:sz w:val="20"/>
              </w:rPr>
              <w:t>0.3119168</w:t>
            </w:r>
          </w:p>
        </w:tc>
      </w:tr>
    </w:tbl>
    <w:p w:rsidR="001D0D94" w:rsidRDefault="001D0D94" w:rsidP="001D0D94">
      <w:pPr>
        <w:rPr>
          <w:rFonts w:ascii="SimSun" w:eastAsia="SimSun" w:hAnsi="SimSun" w:cs="SimSun"/>
        </w:rPr>
      </w:pPr>
      <w:r>
        <w:rPr>
          <w:rFonts w:ascii="SimSun" w:eastAsia="SimSun" w:hAnsi="SimSun" w:cs="SimSun" w:hint="eastAsia"/>
        </w:rPr>
        <w:t>红色加中的队伍是预测差距超过</w:t>
      </w:r>
      <w:r>
        <w:rPr>
          <w:rFonts w:ascii="SimSun" w:eastAsia="SimSun" w:hAnsi="SimSun" w:cs="SimSun"/>
        </w:rPr>
        <w:t>20%</w:t>
      </w:r>
      <w:r>
        <w:rPr>
          <w:rFonts w:ascii="SimSun" w:eastAsia="SimSun" w:hAnsi="SimSun" w:cs="SimSun" w:hint="eastAsia"/>
        </w:rPr>
        <w:t>的队伍。预测结果和真实结果相差的百分比不是很大，但是在胜率最高和最低的极端值队伍中，支持向量机模型的表现不够好。会出现将真实值很高的队伍预测出低的结果。</w:t>
      </w:r>
    </w:p>
    <w:p w:rsidR="001D0D94" w:rsidRDefault="001D0D94" w:rsidP="001D0D94">
      <w:r>
        <w:t>6.3</w:t>
      </w:r>
      <w:r>
        <w:rPr>
          <w:rFonts w:hint="eastAsia"/>
        </w:rPr>
        <w:t>回归树模型</w:t>
      </w:r>
    </w:p>
    <w:p w:rsidR="001D0D94" w:rsidRDefault="001D0D94" w:rsidP="001D0D94">
      <w:r>
        <w:rPr>
          <w:rFonts w:hint="eastAsia"/>
        </w:rPr>
        <w:t>决策树是一种常见的机器学习方法，其常用于分类问题中，但若将连续变量进行离散化处理后（常用的为二分法），其也可以用于回归问题，此时称决策树为回归树。在将连续变量离散化后，假设所有的输入特征都有有限的离散域，并且有一个称为“分类”的单一目标特征。分类域的每个元素称为一个类。决策树其中每个内部</w:t>
      </w:r>
      <w:r>
        <w:rPr>
          <w:rFonts w:hint="eastAsia"/>
        </w:rPr>
        <w:t>(</w:t>
      </w:r>
      <w:r>
        <w:rPr>
          <w:rFonts w:hint="eastAsia"/>
        </w:rPr>
        <w:t>非叶节点</w:t>
      </w:r>
      <w:r>
        <w:rPr>
          <w:rFonts w:hint="eastAsia"/>
        </w:rPr>
        <w:t>)</w:t>
      </w:r>
      <w:r>
        <w:rPr>
          <w:rFonts w:hint="eastAsia"/>
        </w:rPr>
        <w:t>节点都带有一个输入特性。来自标记了输入特征的节点被标记为目标或输出特征的每个可能值，或者弧导致不同输入特征上的从属决策节点。每片叶子的树是贴上一个类或一个概率分布类</w:t>
      </w:r>
      <w:r>
        <w:rPr>
          <w:rFonts w:hint="eastAsia"/>
        </w:rPr>
        <w:t>,</w:t>
      </w:r>
      <w:r>
        <w:rPr>
          <w:rFonts w:hint="eastAsia"/>
        </w:rPr>
        <w:t>表示数据集已经被树分类到特定的类</w:t>
      </w:r>
      <w:r>
        <w:rPr>
          <w:rFonts w:hint="eastAsia"/>
        </w:rPr>
        <w:t>,</w:t>
      </w:r>
      <w:r>
        <w:rPr>
          <w:rFonts w:hint="eastAsia"/>
        </w:rPr>
        <w:t>或一个特定的概率分布</w:t>
      </w:r>
      <w:r>
        <w:rPr>
          <w:rFonts w:hint="eastAsia"/>
        </w:rPr>
        <w:t>(</w:t>
      </w:r>
      <w:r>
        <w:rPr>
          <w:rFonts w:hint="eastAsia"/>
        </w:rPr>
        <w:t>如果决策树构建良好</w:t>
      </w:r>
      <w:r>
        <w:rPr>
          <w:rFonts w:hint="eastAsia"/>
        </w:rPr>
        <w:t>,</w:t>
      </w:r>
      <w:r>
        <w:rPr>
          <w:rFonts w:hint="eastAsia"/>
        </w:rPr>
        <w:t>是偏向特定子集的类</w:t>
      </w:r>
      <w:r>
        <w:rPr>
          <w:rFonts w:hint="eastAsia"/>
        </w:rPr>
        <w:t>)</w:t>
      </w:r>
      <w:r>
        <w:rPr>
          <w:rFonts w:hint="eastAsia"/>
        </w:rPr>
        <w:t>。</w:t>
      </w:r>
    </w:p>
    <w:p w:rsidR="001D0D94" w:rsidRDefault="001D0D94" w:rsidP="001D0D94">
      <w:pPr>
        <w:pStyle w:val="ListParagraph"/>
        <w:ind w:left="720" w:firstLineChars="0" w:firstLine="0"/>
      </w:pPr>
    </w:p>
    <w:p w:rsidR="001D0D94" w:rsidRDefault="001D0D94" w:rsidP="001D0D94">
      <w:pPr>
        <w:pStyle w:val="ListParagraph"/>
        <w:numPr>
          <w:ilvl w:val="0"/>
          <w:numId w:val="15"/>
        </w:numPr>
        <w:ind w:firstLineChars="0"/>
      </w:pPr>
      <w:r>
        <w:rPr>
          <w:rFonts w:hint="eastAsia"/>
        </w:rPr>
        <w:t>将标准化好的数据投入模型</w:t>
      </w:r>
      <w:r>
        <w:rPr>
          <w:rFonts w:hint="eastAsia"/>
        </w:rPr>
        <w:t>f</w:t>
      </w:r>
      <w:r>
        <w:t>(x)</w:t>
      </w:r>
      <w:r>
        <w:rPr>
          <w:rFonts w:hint="eastAsia"/>
        </w:rPr>
        <w:t>中</w:t>
      </w:r>
      <w:r>
        <w:rPr>
          <w:rFonts w:hint="eastAsia"/>
        </w:rPr>
        <w:t>,</w:t>
      </w:r>
      <w:r>
        <w:rPr>
          <w:rFonts w:hint="eastAsia"/>
        </w:rPr>
        <w:t>树模型将按照信息增益最大自动生成结点。信息增益的计算方法如图：</w:t>
      </w:r>
    </w:p>
    <w:p w:rsidR="001D0D94" w:rsidRPr="00443A96" w:rsidRDefault="001D0D94" w:rsidP="001D0D94">
      <m:oMathPara>
        <m:oMathParaPr>
          <m:jc m:val="center"/>
        </m:oMathParaPr>
        <m:oMath>
          <m:r>
            <m:rPr>
              <m:sty m:val="p"/>
            </m:rPr>
            <w:rPr>
              <w:rFonts w:ascii="Cambria Math" w:hAnsi="Cambria Math" w:hint="eastAsia"/>
              <w:sz w:val="16"/>
            </w:rPr>
            <w:lastRenderedPageBreak/>
            <m:t>E</m:t>
          </m:r>
          <m:r>
            <m:rPr>
              <m:sty m:val="p"/>
            </m:rPr>
            <w:rPr>
              <w:rFonts w:ascii="Cambria Math" w:hAnsi="Cambria Math"/>
              <w:sz w:val="16"/>
            </w:rPr>
            <m:t>(D)</m:t>
          </m:r>
          <m:r>
            <m:rPr>
              <m:sty m:val="p"/>
              <m:aln/>
            </m:rPr>
            <w:rPr>
              <w:rFonts w:ascii="Cambria Math" w:hAnsi="Cambria Math"/>
              <w:sz w:val="16"/>
            </w:rPr>
            <m:t>=-</m:t>
          </m:r>
          <m:nary>
            <m:naryPr>
              <m:chr m:val="∑"/>
              <m:limLoc m:val="undOvr"/>
              <m:supHide m:val="1"/>
              <m:ctrlPr>
                <w:rPr>
                  <w:rFonts w:ascii="Cambria Math" w:hAnsi="Cambria Math"/>
                  <w:i/>
                  <w:sz w:val="16"/>
                </w:rPr>
              </m:ctrlPr>
            </m:naryPr>
            <m:sub>
              <m:r>
                <w:rPr>
                  <w:rFonts w:ascii="Cambria Math" w:hAnsi="Cambria Math"/>
                  <w:sz w:val="16"/>
                </w:rPr>
                <m:t>t∈</m:t>
              </m:r>
              <m:sSub>
                <m:sSubPr>
                  <m:ctrlPr>
                    <w:rPr>
                      <w:rFonts w:ascii="Cambria Math" w:hAnsi="Cambria Math"/>
                      <w:i/>
                      <w:sz w:val="16"/>
                    </w:rPr>
                  </m:ctrlPr>
                </m:sSubPr>
                <m:e>
                  <m:r>
                    <w:rPr>
                      <w:rFonts w:ascii="Cambria Math" w:hAnsi="Cambria Math"/>
                      <w:sz w:val="16"/>
                    </w:rPr>
                    <m:t>T</m:t>
                  </m:r>
                </m:e>
                <m:sub>
                  <m:r>
                    <w:rPr>
                      <w:rFonts w:ascii="Cambria Math" w:hAnsi="Cambria Math"/>
                      <w:sz w:val="16"/>
                    </w:rPr>
                    <m:t>a</m:t>
                  </m:r>
                </m:sub>
              </m:sSub>
            </m:sub>
            <m:sup/>
            <m:e>
              <m:sSub>
                <m:sSubPr>
                  <m:ctrlPr>
                    <w:rPr>
                      <w:rFonts w:ascii="Cambria Math" w:hAnsi="Cambria Math"/>
                      <w:sz w:val="16"/>
                    </w:rPr>
                  </m:ctrlPr>
                </m:sSubPr>
                <m:e>
                  <m:r>
                    <m:rPr>
                      <m:sty m:val="p"/>
                    </m:rPr>
                    <w:rPr>
                      <w:rFonts w:ascii="Cambria Math" w:hAnsi="Cambria Math"/>
                      <w:sz w:val="16"/>
                    </w:rPr>
                    <m:t>p</m:t>
                  </m:r>
                </m:e>
                <m:sub>
                  <m:r>
                    <m:rPr>
                      <m:sty m:val="p"/>
                    </m:rPr>
                    <w:rPr>
                      <w:rFonts w:ascii="Cambria Math" w:hAnsi="Cambria Math"/>
                      <w:sz w:val="16"/>
                    </w:rPr>
                    <m:t>k</m:t>
                  </m:r>
                </m:sub>
              </m:sSub>
              <m:sSub>
                <m:sSubPr>
                  <m:ctrlPr>
                    <w:rPr>
                      <w:rFonts w:ascii="Cambria Math" w:hAnsi="Cambria Math"/>
                      <w:sz w:val="16"/>
                    </w:rPr>
                  </m:ctrlPr>
                </m:sSubPr>
                <m:e>
                  <m:r>
                    <m:rPr>
                      <m:sty m:val="p"/>
                    </m:rPr>
                    <w:rPr>
                      <w:rFonts w:ascii="Cambria Math" w:hAnsi="Cambria Math"/>
                      <w:sz w:val="16"/>
                    </w:rPr>
                    <m:t>log</m:t>
                  </m:r>
                </m:e>
                <m:sub>
                  <m:r>
                    <m:rPr>
                      <m:sty m:val="p"/>
                    </m:rPr>
                    <w:rPr>
                      <w:rFonts w:ascii="Cambria Math" w:hAnsi="Cambria Math"/>
                      <w:sz w:val="16"/>
                    </w:rPr>
                    <m:t>2</m:t>
                  </m:r>
                </m:sub>
              </m:sSub>
              <m:sSub>
                <m:sSubPr>
                  <m:ctrlPr>
                    <w:rPr>
                      <w:rFonts w:ascii="Cambria Math" w:hAnsi="Cambria Math"/>
                      <w:sz w:val="16"/>
                    </w:rPr>
                  </m:ctrlPr>
                </m:sSubPr>
                <m:e>
                  <m:r>
                    <m:rPr>
                      <m:sty m:val="p"/>
                    </m:rPr>
                    <w:rPr>
                      <w:rFonts w:ascii="Cambria Math" w:hAnsi="Cambria Math"/>
                      <w:sz w:val="16"/>
                    </w:rPr>
                    <m:t>p</m:t>
                  </m:r>
                </m:e>
                <m:sub>
                  <m:r>
                    <m:rPr>
                      <m:sty m:val="p"/>
                    </m:rPr>
                    <w:rPr>
                      <w:rFonts w:ascii="Cambria Math" w:hAnsi="Cambria Math"/>
                      <w:sz w:val="16"/>
                    </w:rPr>
                    <m:t>k</m:t>
                  </m:r>
                </m:sub>
              </m:sSub>
            </m:e>
          </m:nary>
          <m:r>
            <m:rPr>
              <m:sty m:val="p"/>
            </m:rPr>
            <w:rPr>
              <w:rFonts w:ascii="Cambria Math" w:hAnsi="Cambria Math"/>
              <w:sz w:val="16"/>
            </w:rPr>
            <w:br/>
          </m:r>
        </m:oMath>
        <m:oMath>
          <m:r>
            <m:rPr>
              <m:sty m:val="p"/>
            </m:rPr>
            <w:rPr>
              <w:rFonts w:ascii="Cambria Math" w:hAnsi="Cambria Math" w:hint="eastAsia"/>
              <w:sz w:val="16"/>
            </w:rPr>
            <m:t>G</m:t>
          </m:r>
          <m:r>
            <m:rPr>
              <m:sty m:val="p"/>
            </m:rPr>
            <w:rPr>
              <w:rFonts w:ascii="Cambria Math" w:hAnsi="Cambria Math"/>
              <w:sz w:val="16"/>
            </w:rPr>
            <m:t>ain</m:t>
          </m:r>
          <m:d>
            <m:dPr>
              <m:ctrlPr>
                <w:rPr>
                  <w:rFonts w:ascii="Cambria Math" w:hAnsi="Cambria Math"/>
                  <w:sz w:val="16"/>
                </w:rPr>
              </m:ctrlPr>
            </m:dPr>
            <m:e>
              <m:r>
                <m:rPr>
                  <m:sty m:val="p"/>
                </m:rPr>
                <w:rPr>
                  <w:rFonts w:ascii="Cambria Math" w:hAnsi="Cambria Math"/>
                  <w:sz w:val="16"/>
                </w:rPr>
                <m:t>D,a</m:t>
              </m:r>
            </m:e>
          </m:d>
          <m:r>
            <m:rPr>
              <m:sty m:val="p"/>
              <m:aln/>
            </m:rPr>
            <w:rPr>
              <w:rFonts w:ascii="Cambria Math" w:hAnsi="Cambria Math"/>
              <w:sz w:val="16"/>
            </w:rPr>
            <m:t>=</m:t>
          </m:r>
          <m:func>
            <m:funcPr>
              <m:ctrlPr>
                <w:rPr>
                  <w:rFonts w:ascii="Cambria Math" w:hAnsi="Cambria Math"/>
                  <w:sz w:val="16"/>
                </w:rPr>
              </m:ctrlPr>
            </m:funcPr>
            <m:fName>
              <m:limLow>
                <m:limLowPr>
                  <m:ctrlPr>
                    <w:rPr>
                      <w:rFonts w:ascii="Cambria Math" w:hAnsi="Cambria Math"/>
                      <w:sz w:val="16"/>
                    </w:rPr>
                  </m:ctrlPr>
                </m:limLowPr>
                <m:e>
                  <m:r>
                    <m:rPr>
                      <m:sty m:val="p"/>
                    </m:rPr>
                    <w:rPr>
                      <w:rFonts w:ascii="Cambria Math" w:hAnsi="Cambria Math"/>
                      <w:sz w:val="16"/>
                    </w:rPr>
                    <m:t>max</m:t>
                  </m:r>
                </m:e>
                <m:lim>
                  <m:r>
                    <w:rPr>
                      <w:rFonts w:ascii="Cambria Math" w:hAnsi="Cambria Math"/>
                      <w:sz w:val="16"/>
                    </w:rPr>
                    <m:t>t∈</m:t>
                  </m:r>
                  <m:sSub>
                    <m:sSubPr>
                      <m:ctrlPr>
                        <w:rPr>
                          <w:rFonts w:ascii="Cambria Math" w:hAnsi="Cambria Math"/>
                          <w:i/>
                          <w:sz w:val="16"/>
                        </w:rPr>
                      </m:ctrlPr>
                    </m:sSubPr>
                    <m:e>
                      <m:r>
                        <w:rPr>
                          <w:rFonts w:ascii="Cambria Math" w:hAnsi="Cambria Math"/>
                          <w:sz w:val="16"/>
                        </w:rPr>
                        <m:t>T</m:t>
                      </m:r>
                    </m:e>
                    <m:sub>
                      <m:r>
                        <w:rPr>
                          <w:rFonts w:ascii="Cambria Math" w:hAnsi="Cambria Math"/>
                          <w:sz w:val="16"/>
                        </w:rPr>
                        <m:t>a</m:t>
                      </m:r>
                    </m:sub>
                  </m:sSub>
                </m:lim>
              </m:limLow>
            </m:fName>
            <m:e>
              <m:r>
                <w:rPr>
                  <w:rFonts w:ascii="Cambria Math" w:hAnsi="Cambria Math"/>
                  <w:sz w:val="16"/>
                </w:rPr>
                <m:t>Gain</m:t>
              </m:r>
              <m:d>
                <m:dPr>
                  <m:ctrlPr>
                    <w:rPr>
                      <w:rFonts w:ascii="Cambria Math" w:hAnsi="Cambria Math"/>
                      <w:i/>
                      <w:sz w:val="16"/>
                    </w:rPr>
                  </m:ctrlPr>
                </m:dPr>
                <m:e>
                  <m:r>
                    <w:rPr>
                      <w:rFonts w:ascii="Cambria Math" w:hAnsi="Cambria Math"/>
                      <w:sz w:val="16"/>
                    </w:rPr>
                    <m:t>D,a,t</m:t>
                  </m:r>
                </m:e>
              </m:d>
            </m:e>
          </m:func>
          <m:r>
            <w:rPr>
              <w:rFonts w:ascii="Cambria Math" w:hAnsi="Cambria Math"/>
              <w:sz w:val="16"/>
            </w:rPr>
            <m:t>=</m:t>
          </m:r>
          <m:func>
            <m:funcPr>
              <m:ctrlPr>
                <w:rPr>
                  <w:rFonts w:ascii="Cambria Math" w:hAnsi="Cambria Math"/>
                  <w:i/>
                  <w:sz w:val="16"/>
                </w:rPr>
              </m:ctrlPr>
            </m:funcPr>
            <m:fName>
              <m:limLow>
                <m:limLowPr>
                  <m:ctrlPr>
                    <w:rPr>
                      <w:rFonts w:ascii="Cambria Math" w:hAnsi="Cambria Math"/>
                      <w:i/>
                      <w:sz w:val="16"/>
                    </w:rPr>
                  </m:ctrlPr>
                </m:limLowPr>
                <m:e>
                  <m:r>
                    <m:rPr>
                      <m:sty m:val="p"/>
                    </m:rPr>
                    <w:rPr>
                      <w:rFonts w:ascii="Cambria Math" w:hAnsi="Cambria Math"/>
                      <w:sz w:val="16"/>
                    </w:rPr>
                    <m:t>max</m:t>
                  </m:r>
                </m:e>
                <m:lim>
                  <m:r>
                    <w:rPr>
                      <w:rFonts w:ascii="Cambria Math" w:hAnsi="Cambria Math"/>
                      <w:sz w:val="16"/>
                    </w:rPr>
                    <m:t>t∈</m:t>
                  </m:r>
                  <m:sSub>
                    <m:sSubPr>
                      <m:ctrlPr>
                        <w:rPr>
                          <w:rFonts w:ascii="Cambria Math" w:hAnsi="Cambria Math"/>
                          <w:i/>
                          <w:sz w:val="16"/>
                        </w:rPr>
                      </m:ctrlPr>
                    </m:sSubPr>
                    <m:e>
                      <m:r>
                        <w:rPr>
                          <w:rFonts w:ascii="Cambria Math" w:hAnsi="Cambria Math"/>
                          <w:sz w:val="16"/>
                        </w:rPr>
                        <m:t>T</m:t>
                      </m:r>
                    </m:e>
                    <m:sub>
                      <m:r>
                        <w:rPr>
                          <w:rFonts w:ascii="Cambria Math" w:hAnsi="Cambria Math"/>
                          <w:sz w:val="16"/>
                        </w:rPr>
                        <m:t>a</m:t>
                      </m:r>
                    </m:sub>
                  </m:sSub>
                </m:lim>
              </m:limLow>
            </m:fName>
            <m:e>
              <m:r>
                <m:rPr>
                  <m:sty m:val="p"/>
                </m:rPr>
                <w:rPr>
                  <w:rFonts w:ascii="Cambria Math" w:hAnsi="Cambria Math"/>
                  <w:sz w:val="16"/>
                </w:rPr>
                <m:t>E</m:t>
              </m:r>
              <m:d>
                <m:dPr>
                  <m:ctrlPr>
                    <w:rPr>
                      <w:rFonts w:ascii="Cambria Math" w:hAnsi="Cambria Math"/>
                      <w:sz w:val="16"/>
                    </w:rPr>
                  </m:ctrlPr>
                </m:dPr>
                <m:e>
                  <m:r>
                    <m:rPr>
                      <m:sty m:val="p"/>
                    </m:rPr>
                    <w:rPr>
                      <w:rFonts w:ascii="Cambria Math" w:hAnsi="Cambria Math"/>
                      <w:sz w:val="16"/>
                    </w:rPr>
                    <m:t>D</m:t>
                  </m:r>
                </m:e>
              </m:d>
              <m:r>
                <m:rPr>
                  <m:sty m:val="p"/>
                </m:rPr>
                <w:rPr>
                  <w:rFonts w:ascii="Cambria Math" w:hAnsi="Cambria Math"/>
                  <w:sz w:val="16"/>
                </w:rPr>
                <m:t>-</m:t>
              </m:r>
              <m:nary>
                <m:naryPr>
                  <m:chr m:val="∑"/>
                  <m:limLoc m:val="undOvr"/>
                  <m:supHide m:val="1"/>
                  <m:ctrlPr>
                    <w:rPr>
                      <w:rFonts w:ascii="Cambria Math" w:hAnsi="Cambria Math"/>
                      <w:i/>
                      <w:sz w:val="16"/>
                    </w:rPr>
                  </m:ctrlPr>
                </m:naryPr>
                <m:sub>
                  <m:r>
                    <w:rPr>
                      <w:rFonts w:ascii="Cambria Math" w:hAnsi="Cambria Math"/>
                      <w:sz w:val="16"/>
                    </w:rPr>
                    <m:t>λ∈{-,+}</m:t>
                  </m:r>
                </m:sub>
                <m:sup/>
                <m:e>
                  <m:f>
                    <m:fPr>
                      <m:ctrlPr>
                        <w:rPr>
                          <w:rFonts w:ascii="Cambria Math" w:hAnsi="Cambria Math"/>
                          <w:i/>
                          <w:sz w:val="16"/>
                        </w:rPr>
                      </m:ctrlPr>
                    </m:fPr>
                    <m:num>
                      <m:d>
                        <m:dPr>
                          <m:begChr m:val="|"/>
                          <m:endChr m:val="|"/>
                          <m:ctrlPr>
                            <w:rPr>
                              <w:rFonts w:ascii="Cambria Math" w:hAnsi="Cambria Math"/>
                              <w:i/>
                              <w:sz w:val="16"/>
                            </w:rPr>
                          </m:ctrlPr>
                        </m:dPr>
                        <m:e>
                          <m:sSubSup>
                            <m:sSubSupPr>
                              <m:ctrlPr>
                                <w:rPr>
                                  <w:rFonts w:ascii="Cambria Math" w:hAnsi="Cambria Math"/>
                                  <w:i/>
                                  <w:sz w:val="16"/>
                                </w:rPr>
                              </m:ctrlPr>
                            </m:sSubSupPr>
                            <m:e>
                              <m:r>
                                <w:rPr>
                                  <w:rFonts w:ascii="Cambria Math" w:hAnsi="Cambria Math"/>
                                  <w:sz w:val="16"/>
                                </w:rPr>
                                <m:t>D</m:t>
                              </m:r>
                            </m:e>
                            <m:sub>
                              <m:r>
                                <w:rPr>
                                  <w:rFonts w:ascii="Cambria Math" w:hAnsi="Cambria Math"/>
                                  <w:sz w:val="16"/>
                                </w:rPr>
                                <m:t>t</m:t>
                              </m:r>
                            </m:sub>
                            <m:sup>
                              <m:r>
                                <w:rPr>
                                  <w:rFonts w:ascii="Cambria Math" w:hAnsi="Cambria Math"/>
                                  <w:sz w:val="16"/>
                                </w:rPr>
                                <m:t>λ</m:t>
                              </m:r>
                            </m:sup>
                          </m:sSubSup>
                        </m:e>
                      </m:d>
                    </m:num>
                    <m:den>
                      <m:d>
                        <m:dPr>
                          <m:begChr m:val="|"/>
                          <m:endChr m:val="|"/>
                          <m:ctrlPr>
                            <w:rPr>
                              <w:rFonts w:ascii="Cambria Math" w:hAnsi="Cambria Math"/>
                              <w:i/>
                              <w:sz w:val="16"/>
                            </w:rPr>
                          </m:ctrlPr>
                        </m:dPr>
                        <m:e>
                          <m:r>
                            <w:rPr>
                              <w:rFonts w:ascii="Cambria Math" w:hAnsi="Cambria Math"/>
                              <w:sz w:val="16"/>
                            </w:rPr>
                            <m:t>D</m:t>
                          </m:r>
                        </m:e>
                      </m:d>
                    </m:den>
                  </m:f>
                </m:e>
              </m:nary>
              <m:r>
                <w:rPr>
                  <w:rFonts w:ascii="Cambria Math" w:hAnsi="Cambria Math"/>
                  <w:sz w:val="16"/>
                </w:rPr>
                <m:t>E(</m:t>
              </m:r>
              <m:sSup>
                <m:sSupPr>
                  <m:ctrlPr>
                    <w:rPr>
                      <w:rFonts w:ascii="Cambria Math" w:hAnsi="Cambria Math"/>
                      <w:i/>
                      <w:sz w:val="16"/>
                    </w:rPr>
                  </m:ctrlPr>
                </m:sSupPr>
                <m:e>
                  <m:r>
                    <w:rPr>
                      <w:rFonts w:ascii="Cambria Math" w:hAnsi="Cambria Math"/>
                      <w:sz w:val="16"/>
                    </w:rPr>
                    <m:t>D</m:t>
                  </m:r>
                </m:e>
                <m:sup>
                  <m:r>
                    <w:rPr>
                      <w:rFonts w:ascii="Cambria Math" w:hAnsi="Cambria Math"/>
                      <w:sz w:val="16"/>
                    </w:rPr>
                    <m:t>v</m:t>
                  </m:r>
                </m:sup>
              </m:sSup>
              <m:r>
                <w:rPr>
                  <w:rFonts w:ascii="Cambria Math" w:hAnsi="Cambria Math"/>
                  <w:sz w:val="16"/>
                </w:rPr>
                <m:t>)</m:t>
              </m:r>
            </m:e>
          </m:func>
        </m:oMath>
      </m:oMathPara>
    </w:p>
    <w:p w:rsidR="001D0D94" w:rsidRDefault="001D0D94" w:rsidP="001D0D94">
      <w:pPr>
        <w:pStyle w:val="ListParagraph"/>
        <w:ind w:left="720" w:firstLineChars="0" w:firstLine="0"/>
      </w:pPr>
      <w:r>
        <w:rPr>
          <w:rFonts w:hint="eastAsia"/>
        </w:rPr>
        <w:t>信息增益</w:t>
      </w:r>
      <w:r>
        <w:rPr>
          <w:rFonts w:hint="eastAsia"/>
        </w:rPr>
        <w:t>gain</w:t>
      </w:r>
      <w:r>
        <w:rPr>
          <w:rFonts w:hint="eastAsia"/>
        </w:rPr>
        <w:t>越高说明数据中蕴含的信息越多，说明该自变量对因变量的贡献率越高。</w:t>
      </w:r>
    </w:p>
    <w:p w:rsidR="001D0D94" w:rsidRDefault="001D0D94" w:rsidP="001D0D94">
      <w:pPr>
        <w:pStyle w:val="ListParagraph"/>
        <w:numPr>
          <w:ilvl w:val="0"/>
          <w:numId w:val="15"/>
        </w:numPr>
        <w:ind w:firstLineChars="0"/>
      </w:pPr>
      <w:r>
        <w:rPr>
          <w:rFonts w:hint="eastAsia"/>
        </w:rPr>
        <w:t>如图所示：</w:t>
      </w:r>
    </w:p>
    <w:tbl>
      <w:tblPr>
        <w:tblW w:w="6361" w:type="dxa"/>
        <w:jc w:val="center"/>
        <w:tblLook w:val="04A0" w:firstRow="1" w:lastRow="0" w:firstColumn="1" w:lastColumn="0" w:noHBand="0" w:noVBand="1"/>
      </w:tblPr>
      <w:tblGrid>
        <w:gridCol w:w="4992"/>
        <w:gridCol w:w="1369"/>
      </w:tblGrid>
      <w:tr w:rsidR="001D0D94" w:rsidRPr="00443A96" w:rsidTr="001D0D94">
        <w:trPr>
          <w:trHeight w:val="320"/>
          <w:jc w:val="center"/>
        </w:trPr>
        <w:tc>
          <w:tcPr>
            <w:tcW w:w="4992" w:type="dxa"/>
            <w:tcBorders>
              <w:top w:val="single" w:sz="4" w:space="0" w:color="000000" w:themeColor="text1"/>
              <w:left w:val="nil"/>
              <w:bottom w:val="single" w:sz="4" w:space="0" w:color="000000" w:themeColor="text1"/>
              <w:right w:val="nil"/>
            </w:tcBorders>
            <w:shd w:val="clear" w:color="auto" w:fill="FFF2CC" w:themeFill="accent4" w:themeFillTint="33"/>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1) root 30 29.00000000 -8.141636e-17</w:t>
            </w:r>
          </w:p>
        </w:tc>
        <w:tc>
          <w:tcPr>
            <w:tcW w:w="1369" w:type="dxa"/>
            <w:tcBorders>
              <w:top w:val="single" w:sz="4" w:space="0" w:color="000000" w:themeColor="text1"/>
              <w:left w:val="nil"/>
              <w:bottom w:val="single" w:sz="4" w:space="0" w:color="000000" w:themeColor="text1"/>
              <w:right w:val="nil"/>
            </w:tcBorders>
            <w:shd w:val="clear" w:color="auto" w:fill="FFF2CC" w:themeFill="accent4" w:themeFillTint="33"/>
            <w:noWrap/>
            <w:vAlign w:val="center"/>
            <w:hideMark/>
          </w:tcPr>
          <w:p w:rsidR="001D0D94" w:rsidRPr="00443A96" w:rsidRDefault="001D0D94" w:rsidP="001D0D94">
            <w:pPr>
              <w:jc w:val="center"/>
              <w:rPr>
                <w:rFonts w:ascii="DengXian" w:eastAsia="DengXian" w:hAnsi="DengXian" w:cs="Times New Roman"/>
                <w:color w:val="000000"/>
                <w:sz w:val="16"/>
              </w:rPr>
            </w:pPr>
          </w:p>
        </w:tc>
      </w:tr>
      <w:tr w:rsidR="001D0D94" w:rsidRPr="00443A96" w:rsidTr="001D0D94">
        <w:trPr>
          <w:trHeight w:val="320"/>
          <w:jc w:val="center"/>
        </w:trPr>
        <w:tc>
          <w:tcPr>
            <w:tcW w:w="6361" w:type="dxa"/>
            <w:gridSpan w:val="2"/>
            <w:tcBorders>
              <w:top w:val="single" w:sz="4" w:space="0" w:color="000000" w:themeColor="text1"/>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2) </w:t>
            </w:r>
            <w:proofErr w:type="spellStart"/>
            <w:r w:rsidRPr="00443A96">
              <w:rPr>
                <w:rFonts w:ascii="DengXian" w:eastAsia="DengXian" w:hAnsi="DengXian" w:cs="Times New Roman" w:hint="eastAsia"/>
                <w:color w:val="000000"/>
                <w:sz w:val="16"/>
              </w:rPr>
              <w:t>A_NRtg</w:t>
            </w:r>
            <w:proofErr w:type="spellEnd"/>
            <w:r w:rsidRPr="00443A96">
              <w:rPr>
                <w:rFonts w:ascii="DengXian" w:eastAsia="DengXian" w:hAnsi="DengXian" w:cs="Times New Roman" w:hint="eastAsia"/>
                <w:color w:val="000000"/>
                <w:sz w:val="16"/>
              </w:rPr>
              <w:t xml:space="preserve">&lt; -0.04303368 </w:t>
            </w:r>
            <w:proofErr w:type="gramStart"/>
            <w:r w:rsidRPr="00443A96">
              <w:rPr>
                <w:rFonts w:ascii="DengXian" w:eastAsia="DengXian" w:hAnsi="DengXian" w:cs="Times New Roman" w:hint="eastAsia"/>
                <w:color w:val="000000"/>
                <w:sz w:val="16"/>
              </w:rPr>
              <w:t>11  2.75381800</w:t>
            </w:r>
            <w:proofErr w:type="gramEnd"/>
            <w:r w:rsidRPr="00443A96">
              <w:rPr>
                <w:rFonts w:ascii="DengXian" w:eastAsia="DengXian" w:hAnsi="DengXian" w:cs="Times New Roman" w:hint="eastAsia"/>
                <w:color w:val="000000"/>
                <w:sz w:val="16"/>
              </w:rPr>
              <w:t xml:space="preserve"> -1.103319e+00</w:t>
            </w:r>
          </w:p>
        </w:tc>
      </w:tr>
      <w:tr w:rsidR="001D0D94" w:rsidRPr="00443A96" w:rsidTr="001D0D94">
        <w:trPr>
          <w:trHeight w:val="320"/>
          <w:jc w:val="center"/>
        </w:trPr>
        <w:tc>
          <w:tcPr>
            <w:tcW w:w="6361" w:type="dxa"/>
            <w:gridSpan w:val="2"/>
            <w:tcBorders>
              <w:top w:val="nil"/>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4) </w:t>
            </w:r>
            <w:proofErr w:type="spellStart"/>
            <w:r w:rsidRPr="00443A96">
              <w:rPr>
                <w:rFonts w:ascii="DengXian" w:eastAsia="DengXian" w:hAnsi="DengXian" w:cs="Times New Roman" w:hint="eastAsia"/>
                <w:color w:val="000000"/>
                <w:sz w:val="16"/>
              </w:rPr>
              <w:t>Rk</w:t>
            </w:r>
            <w:proofErr w:type="spellEnd"/>
            <w:r w:rsidRPr="00443A96">
              <w:rPr>
                <w:rFonts w:ascii="DengXian" w:eastAsia="DengXian" w:hAnsi="DengXian" w:cs="Times New Roman" w:hint="eastAsia"/>
                <w:color w:val="000000"/>
                <w:sz w:val="16"/>
              </w:rPr>
              <w:t xml:space="preserve">&gt;=1.476701 </w:t>
            </w:r>
            <w:proofErr w:type="gramStart"/>
            <w:r w:rsidRPr="00443A96">
              <w:rPr>
                <w:rFonts w:ascii="DengXian" w:eastAsia="DengXian" w:hAnsi="DengXian" w:cs="Times New Roman" w:hint="eastAsia"/>
                <w:color w:val="000000"/>
                <w:sz w:val="16"/>
              </w:rPr>
              <w:t>2  0.92184250</w:t>
            </w:r>
            <w:proofErr w:type="gramEnd"/>
            <w:r w:rsidRPr="00443A96">
              <w:rPr>
                <w:rFonts w:ascii="DengXian" w:eastAsia="DengXian" w:hAnsi="DengXian" w:cs="Times New Roman" w:hint="eastAsia"/>
                <w:color w:val="000000"/>
                <w:sz w:val="16"/>
              </w:rPr>
              <w:t xml:space="preserve"> -1.843950e+00 *</w:t>
            </w:r>
          </w:p>
        </w:tc>
      </w:tr>
      <w:tr w:rsidR="001D0D94" w:rsidRPr="00443A96" w:rsidTr="001D0D94">
        <w:trPr>
          <w:trHeight w:val="320"/>
          <w:jc w:val="center"/>
        </w:trPr>
        <w:tc>
          <w:tcPr>
            <w:tcW w:w="6361" w:type="dxa"/>
            <w:gridSpan w:val="2"/>
            <w:tcBorders>
              <w:top w:val="nil"/>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5) </w:t>
            </w:r>
            <w:proofErr w:type="spellStart"/>
            <w:r w:rsidRPr="00443A96">
              <w:rPr>
                <w:rFonts w:ascii="DengXian" w:eastAsia="DengXian" w:hAnsi="DengXian" w:cs="Times New Roman" w:hint="eastAsia"/>
                <w:color w:val="000000"/>
                <w:sz w:val="16"/>
              </w:rPr>
              <w:t>Rk</w:t>
            </w:r>
            <w:proofErr w:type="spellEnd"/>
            <w:r w:rsidRPr="00443A96">
              <w:rPr>
                <w:rFonts w:ascii="DengXian" w:eastAsia="DengXian" w:hAnsi="DengXian" w:cs="Times New Roman" w:hint="eastAsia"/>
                <w:color w:val="000000"/>
                <w:sz w:val="16"/>
              </w:rPr>
              <w:t xml:space="preserve">&lt; 1.476701 </w:t>
            </w:r>
            <w:proofErr w:type="gramStart"/>
            <w:r w:rsidRPr="00443A96">
              <w:rPr>
                <w:rFonts w:ascii="DengXian" w:eastAsia="DengXian" w:hAnsi="DengXian" w:cs="Times New Roman" w:hint="eastAsia"/>
                <w:color w:val="000000"/>
                <w:sz w:val="16"/>
              </w:rPr>
              <w:t>9  0.49111330</w:t>
            </w:r>
            <w:proofErr w:type="gramEnd"/>
            <w:r w:rsidRPr="00443A96">
              <w:rPr>
                <w:rFonts w:ascii="DengXian" w:eastAsia="DengXian" w:hAnsi="DengXian" w:cs="Times New Roman" w:hint="eastAsia"/>
                <w:color w:val="000000"/>
                <w:sz w:val="16"/>
              </w:rPr>
              <w:t xml:space="preserve"> -9.387344e-01</w:t>
            </w:r>
          </w:p>
        </w:tc>
      </w:tr>
      <w:tr w:rsidR="001D0D94" w:rsidRPr="00443A96" w:rsidTr="001D0D94">
        <w:trPr>
          <w:trHeight w:val="320"/>
          <w:jc w:val="center"/>
        </w:trPr>
        <w:tc>
          <w:tcPr>
            <w:tcW w:w="6361" w:type="dxa"/>
            <w:gridSpan w:val="2"/>
            <w:tcBorders>
              <w:top w:val="nil"/>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10) </w:t>
            </w:r>
            <w:proofErr w:type="spellStart"/>
            <w:r w:rsidRPr="00443A96">
              <w:rPr>
                <w:rFonts w:ascii="DengXian" w:eastAsia="DengXian" w:hAnsi="DengXian" w:cs="Times New Roman" w:hint="eastAsia"/>
                <w:color w:val="000000"/>
                <w:sz w:val="16"/>
              </w:rPr>
              <w:t>A_MoV</w:t>
            </w:r>
            <w:proofErr w:type="spellEnd"/>
            <w:r w:rsidRPr="00443A96">
              <w:rPr>
                <w:rFonts w:ascii="DengXian" w:eastAsia="DengXian" w:hAnsi="DengXian" w:cs="Times New Roman" w:hint="eastAsia"/>
                <w:color w:val="000000"/>
                <w:sz w:val="16"/>
              </w:rPr>
              <w:t xml:space="preserve">&lt; -0.4863959 </w:t>
            </w:r>
            <w:proofErr w:type="gramStart"/>
            <w:r w:rsidRPr="00443A96">
              <w:rPr>
                <w:rFonts w:ascii="DengXian" w:eastAsia="DengXian" w:hAnsi="DengXian" w:cs="Times New Roman" w:hint="eastAsia"/>
                <w:color w:val="000000"/>
                <w:sz w:val="16"/>
              </w:rPr>
              <w:t>7  0.14577990</w:t>
            </w:r>
            <w:proofErr w:type="gramEnd"/>
            <w:r w:rsidRPr="00443A96">
              <w:rPr>
                <w:rFonts w:ascii="DengXian" w:eastAsia="DengXian" w:hAnsi="DengXian" w:cs="Times New Roman" w:hint="eastAsia"/>
                <w:color w:val="000000"/>
                <w:sz w:val="16"/>
              </w:rPr>
              <w:t xml:space="preserve"> -1.040602e+00 *</w:t>
            </w:r>
          </w:p>
        </w:tc>
      </w:tr>
      <w:tr w:rsidR="001D0D94" w:rsidRPr="00443A96" w:rsidTr="001D0D94">
        <w:trPr>
          <w:trHeight w:val="320"/>
          <w:jc w:val="center"/>
        </w:trPr>
        <w:tc>
          <w:tcPr>
            <w:tcW w:w="6361" w:type="dxa"/>
            <w:gridSpan w:val="2"/>
            <w:tcBorders>
              <w:top w:val="nil"/>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11) </w:t>
            </w:r>
            <w:proofErr w:type="spellStart"/>
            <w:r w:rsidRPr="00443A96">
              <w:rPr>
                <w:rFonts w:ascii="DengXian" w:eastAsia="DengXian" w:hAnsi="DengXian" w:cs="Times New Roman" w:hint="eastAsia"/>
                <w:color w:val="000000"/>
                <w:sz w:val="16"/>
              </w:rPr>
              <w:t>A_MoV</w:t>
            </w:r>
            <w:proofErr w:type="spellEnd"/>
            <w:r w:rsidRPr="00443A96">
              <w:rPr>
                <w:rFonts w:ascii="DengXian" w:eastAsia="DengXian" w:hAnsi="DengXian" w:cs="Times New Roman" w:hint="eastAsia"/>
                <w:color w:val="000000"/>
                <w:sz w:val="16"/>
              </w:rPr>
              <w:t xml:space="preserve">&gt;=-0.4863959 </w:t>
            </w:r>
            <w:proofErr w:type="gramStart"/>
            <w:r w:rsidRPr="00443A96">
              <w:rPr>
                <w:rFonts w:ascii="DengXian" w:eastAsia="DengXian" w:hAnsi="DengXian" w:cs="Times New Roman" w:hint="eastAsia"/>
                <w:color w:val="000000"/>
                <w:sz w:val="16"/>
              </w:rPr>
              <w:t>2  0.01845982</w:t>
            </w:r>
            <w:proofErr w:type="gramEnd"/>
            <w:r w:rsidRPr="00443A96">
              <w:rPr>
                <w:rFonts w:ascii="DengXian" w:eastAsia="DengXian" w:hAnsi="DengXian" w:cs="Times New Roman" w:hint="eastAsia"/>
                <w:color w:val="000000"/>
                <w:sz w:val="16"/>
              </w:rPr>
              <w:t xml:space="preserve"> -5.821989e-01 *</w:t>
            </w:r>
          </w:p>
        </w:tc>
      </w:tr>
      <w:tr w:rsidR="001D0D94" w:rsidRPr="00443A96" w:rsidTr="001D0D94">
        <w:trPr>
          <w:trHeight w:val="320"/>
          <w:jc w:val="center"/>
        </w:trPr>
        <w:tc>
          <w:tcPr>
            <w:tcW w:w="6361" w:type="dxa"/>
            <w:gridSpan w:val="2"/>
            <w:tcBorders>
              <w:top w:val="nil"/>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3) </w:t>
            </w:r>
            <w:proofErr w:type="spellStart"/>
            <w:r w:rsidRPr="00443A96">
              <w:rPr>
                <w:rFonts w:ascii="DengXian" w:eastAsia="DengXian" w:hAnsi="DengXian" w:cs="Times New Roman" w:hint="eastAsia"/>
                <w:color w:val="000000"/>
                <w:sz w:val="16"/>
              </w:rPr>
              <w:t>A_NRtg</w:t>
            </w:r>
            <w:proofErr w:type="spellEnd"/>
            <w:r w:rsidRPr="00443A96">
              <w:rPr>
                <w:rFonts w:ascii="DengXian" w:eastAsia="DengXian" w:hAnsi="DengXian" w:cs="Times New Roman" w:hint="eastAsia"/>
                <w:color w:val="000000"/>
                <w:sz w:val="16"/>
              </w:rPr>
              <w:t xml:space="preserve">&gt;=-0.04303368 </w:t>
            </w:r>
            <w:proofErr w:type="gramStart"/>
            <w:r w:rsidRPr="00443A96">
              <w:rPr>
                <w:rFonts w:ascii="DengXian" w:eastAsia="DengXian" w:hAnsi="DengXian" w:cs="Times New Roman" w:hint="eastAsia"/>
                <w:color w:val="000000"/>
                <w:sz w:val="16"/>
              </w:rPr>
              <w:t>19  5.10337900</w:t>
            </w:r>
            <w:proofErr w:type="gramEnd"/>
            <w:r w:rsidRPr="00443A96">
              <w:rPr>
                <w:rFonts w:ascii="DengXian" w:eastAsia="DengXian" w:hAnsi="DengXian" w:cs="Times New Roman" w:hint="eastAsia"/>
                <w:color w:val="000000"/>
                <w:sz w:val="16"/>
              </w:rPr>
              <w:t xml:space="preserve">  6.387637e-01</w:t>
            </w:r>
          </w:p>
        </w:tc>
      </w:tr>
      <w:tr w:rsidR="001D0D94" w:rsidRPr="00443A96" w:rsidTr="001D0D94">
        <w:trPr>
          <w:trHeight w:val="320"/>
          <w:jc w:val="center"/>
        </w:trPr>
        <w:tc>
          <w:tcPr>
            <w:tcW w:w="6361" w:type="dxa"/>
            <w:gridSpan w:val="2"/>
            <w:tcBorders>
              <w:top w:val="nil"/>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6) </w:t>
            </w:r>
            <w:proofErr w:type="spellStart"/>
            <w:r w:rsidRPr="00443A96">
              <w:rPr>
                <w:rFonts w:ascii="DengXian" w:eastAsia="DengXian" w:hAnsi="DengXian" w:cs="Times New Roman" w:hint="eastAsia"/>
                <w:color w:val="000000"/>
                <w:sz w:val="16"/>
              </w:rPr>
              <w:t>A_MoV</w:t>
            </w:r>
            <w:proofErr w:type="spellEnd"/>
            <w:r w:rsidRPr="00443A96">
              <w:rPr>
                <w:rFonts w:ascii="DengXian" w:eastAsia="DengXian" w:hAnsi="DengXian" w:cs="Times New Roman" w:hint="eastAsia"/>
                <w:color w:val="000000"/>
                <w:sz w:val="16"/>
              </w:rPr>
              <w:t xml:space="preserve">&lt; 0.9805847 </w:t>
            </w:r>
            <w:proofErr w:type="gramStart"/>
            <w:r w:rsidRPr="00443A96">
              <w:rPr>
                <w:rFonts w:ascii="DengXian" w:eastAsia="DengXian" w:hAnsi="DengXian" w:cs="Times New Roman" w:hint="eastAsia"/>
                <w:color w:val="000000"/>
                <w:sz w:val="16"/>
              </w:rPr>
              <w:t>15  1.38078400</w:t>
            </w:r>
            <w:proofErr w:type="gramEnd"/>
            <w:r w:rsidRPr="00443A96">
              <w:rPr>
                <w:rFonts w:ascii="DengXian" w:eastAsia="DengXian" w:hAnsi="DengXian" w:cs="Times New Roman" w:hint="eastAsia"/>
                <w:color w:val="000000"/>
                <w:sz w:val="16"/>
              </w:rPr>
              <w:t xml:space="preserve">  4.139654e-01</w:t>
            </w:r>
          </w:p>
        </w:tc>
      </w:tr>
      <w:tr w:rsidR="001D0D94" w:rsidRPr="00443A96" w:rsidTr="001D0D94">
        <w:trPr>
          <w:trHeight w:val="320"/>
          <w:jc w:val="center"/>
        </w:trPr>
        <w:tc>
          <w:tcPr>
            <w:tcW w:w="6361" w:type="dxa"/>
            <w:gridSpan w:val="2"/>
            <w:tcBorders>
              <w:top w:val="nil"/>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12) </w:t>
            </w:r>
            <w:proofErr w:type="spellStart"/>
            <w:r w:rsidRPr="00443A96">
              <w:rPr>
                <w:rFonts w:ascii="DengXian" w:eastAsia="DengXian" w:hAnsi="DengXian" w:cs="Times New Roman" w:hint="eastAsia"/>
                <w:color w:val="000000"/>
                <w:sz w:val="16"/>
              </w:rPr>
              <w:t>A_MoV</w:t>
            </w:r>
            <w:proofErr w:type="spellEnd"/>
            <w:r w:rsidRPr="00443A96">
              <w:rPr>
                <w:rFonts w:ascii="DengXian" w:eastAsia="DengXian" w:hAnsi="DengXian" w:cs="Times New Roman" w:hint="eastAsia"/>
                <w:color w:val="000000"/>
                <w:sz w:val="16"/>
              </w:rPr>
              <w:t xml:space="preserve">&lt; 0.3940031 </w:t>
            </w:r>
            <w:proofErr w:type="gramStart"/>
            <w:r w:rsidRPr="00443A96">
              <w:rPr>
                <w:rFonts w:ascii="DengXian" w:eastAsia="DengXian" w:hAnsi="DengXian" w:cs="Times New Roman" w:hint="eastAsia"/>
                <w:color w:val="000000"/>
                <w:sz w:val="16"/>
              </w:rPr>
              <w:t>6  0.23847360</w:t>
            </w:r>
            <w:proofErr w:type="gramEnd"/>
            <w:r w:rsidRPr="00443A96">
              <w:rPr>
                <w:rFonts w:ascii="DengXian" w:eastAsia="DengXian" w:hAnsi="DengXian" w:cs="Times New Roman" w:hint="eastAsia"/>
                <w:color w:val="000000"/>
                <w:sz w:val="16"/>
              </w:rPr>
              <w:t xml:space="preserve">  1.458166e-01 *</w:t>
            </w:r>
          </w:p>
        </w:tc>
      </w:tr>
      <w:tr w:rsidR="001D0D94" w:rsidRPr="00443A96" w:rsidTr="001D0D94">
        <w:trPr>
          <w:trHeight w:val="320"/>
          <w:jc w:val="center"/>
        </w:trPr>
        <w:tc>
          <w:tcPr>
            <w:tcW w:w="6361" w:type="dxa"/>
            <w:gridSpan w:val="2"/>
            <w:tcBorders>
              <w:top w:val="nil"/>
              <w:left w:val="nil"/>
              <w:bottom w:val="nil"/>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13) </w:t>
            </w:r>
            <w:proofErr w:type="spellStart"/>
            <w:r w:rsidRPr="00443A96">
              <w:rPr>
                <w:rFonts w:ascii="DengXian" w:eastAsia="DengXian" w:hAnsi="DengXian" w:cs="Times New Roman" w:hint="eastAsia"/>
                <w:color w:val="000000"/>
                <w:sz w:val="16"/>
              </w:rPr>
              <w:t>A_MoV</w:t>
            </w:r>
            <w:proofErr w:type="spellEnd"/>
            <w:r w:rsidRPr="00443A96">
              <w:rPr>
                <w:rFonts w:ascii="DengXian" w:eastAsia="DengXian" w:hAnsi="DengXian" w:cs="Times New Roman" w:hint="eastAsia"/>
                <w:color w:val="000000"/>
                <w:sz w:val="16"/>
              </w:rPr>
              <w:t xml:space="preserve">&gt;=0.3940031 </w:t>
            </w:r>
            <w:proofErr w:type="gramStart"/>
            <w:r w:rsidRPr="00443A96">
              <w:rPr>
                <w:rFonts w:ascii="DengXian" w:eastAsia="DengXian" w:hAnsi="DengXian" w:cs="Times New Roman" w:hint="eastAsia"/>
                <w:color w:val="000000"/>
                <w:sz w:val="16"/>
              </w:rPr>
              <w:t>9  0.42327230</w:t>
            </w:r>
            <w:proofErr w:type="gramEnd"/>
            <w:r w:rsidRPr="00443A96">
              <w:rPr>
                <w:rFonts w:ascii="DengXian" w:eastAsia="DengXian" w:hAnsi="DengXian" w:cs="Times New Roman" w:hint="eastAsia"/>
                <w:color w:val="000000"/>
                <w:sz w:val="16"/>
              </w:rPr>
              <w:t xml:space="preserve">  5.927313e-01 *</w:t>
            </w:r>
          </w:p>
        </w:tc>
      </w:tr>
      <w:tr w:rsidR="001D0D94" w:rsidRPr="00443A96" w:rsidTr="001D0D94">
        <w:trPr>
          <w:trHeight w:val="320"/>
          <w:jc w:val="center"/>
        </w:trPr>
        <w:tc>
          <w:tcPr>
            <w:tcW w:w="6361" w:type="dxa"/>
            <w:gridSpan w:val="2"/>
            <w:tcBorders>
              <w:top w:val="nil"/>
              <w:left w:val="nil"/>
              <w:bottom w:val="single" w:sz="4" w:space="0" w:color="000000" w:themeColor="text1"/>
              <w:right w:val="nil"/>
            </w:tcBorders>
            <w:shd w:val="clear" w:color="auto" w:fill="auto"/>
            <w:noWrap/>
            <w:vAlign w:val="center"/>
            <w:hideMark/>
          </w:tcPr>
          <w:p w:rsidR="001D0D94" w:rsidRPr="00443A96" w:rsidRDefault="001D0D94" w:rsidP="001D0D94">
            <w:pPr>
              <w:jc w:val="center"/>
              <w:rPr>
                <w:rFonts w:ascii="DengXian" w:eastAsia="DengXian" w:hAnsi="DengXian" w:cs="Times New Roman"/>
                <w:color w:val="000000"/>
                <w:sz w:val="16"/>
              </w:rPr>
            </w:pPr>
            <w:r w:rsidRPr="00443A96">
              <w:rPr>
                <w:rFonts w:ascii="DengXian" w:eastAsia="DengXian" w:hAnsi="DengXian" w:cs="Times New Roman" w:hint="eastAsia"/>
                <w:color w:val="000000"/>
                <w:sz w:val="16"/>
              </w:rPr>
              <w:t xml:space="preserve">7) </w:t>
            </w:r>
            <w:proofErr w:type="spellStart"/>
            <w:r w:rsidRPr="00443A96">
              <w:rPr>
                <w:rFonts w:ascii="DengXian" w:eastAsia="DengXian" w:hAnsi="DengXian" w:cs="Times New Roman" w:hint="eastAsia"/>
                <w:color w:val="000000"/>
                <w:sz w:val="16"/>
              </w:rPr>
              <w:t>A_MoV</w:t>
            </w:r>
            <w:proofErr w:type="spellEnd"/>
            <w:r w:rsidRPr="00443A96">
              <w:rPr>
                <w:rFonts w:ascii="DengXian" w:eastAsia="DengXian" w:hAnsi="DengXian" w:cs="Times New Roman" w:hint="eastAsia"/>
                <w:color w:val="000000"/>
                <w:sz w:val="16"/>
              </w:rPr>
              <w:t xml:space="preserve">&gt;=0.9805847 </w:t>
            </w:r>
            <w:proofErr w:type="gramStart"/>
            <w:r w:rsidRPr="00443A96">
              <w:rPr>
                <w:rFonts w:ascii="DengXian" w:eastAsia="DengXian" w:hAnsi="DengXian" w:cs="Times New Roman" w:hint="eastAsia"/>
                <w:color w:val="000000"/>
                <w:sz w:val="16"/>
              </w:rPr>
              <w:t>4  0.12202970</w:t>
            </w:r>
            <w:proofErr w:type="gramEnd"/>
            <w:r w:rsidRPr="00443A96">
              <w:rPr>
                <w:rFonts w:ascii="DengXian" w:eastAsia="DengXian" w:hAnsi="DengXian" w:cs="Times New Roman" w:hint="eastAsia"/>
                <w:color w:val="000000"/>
                <w:sz w:val="16"/>
              </w:rPr>
              <w:t xml:space="preserve">  1.481757e+00 *</w:t>
            </w:r>
          </w:p>
        </w:tc>
      </w:tr>
    </w:tbl>
    <w:p w:rsidR="001D0D94" w:rsidRDefault="001D0D94" w:rsidP="001D0D94"/>
    <w:p w:rsidR="001D0D94" w:rsidRDefault="001D0D94" w:rsidP="001D0D94">
      <w:pPr>
        <w:ind w:left="720"/>
      </w:pPr>
      <w:r>
        <w:rPr>
          <w:rFonts w:hint="eastAsia"/>
        </w:rPr>
        <w:t>该树的根结点处共有</w:t>
      </w:r>
      <w:r>
        <w:rPr>
          <w:rFonts w:hint="eastAsia"/>
        </w:rPr>
        <w:t>3</w:t>
      </w:r>
      <w:r>
        <w:t>0</w:t>
      </w:r>
      <w:r>
        <w:rPr>
          <w:rFonts w:hint="eastAsia"/>
        </w:rPr>
        <w:t>个观测值，第一个节点选择了信息增益最大的</w:t>
      </w:r>
      <w:proofErr w:type="spellStart"/>
      <w:r>
        <w:rPr>
          <w:rFonts w:hint="eastAsia"/>
        </w:rPr>
        <w:t>Ad</w:t>
      </w:r>
      <w:r>
        <w:t>just_NRtg</w:t>
      </w:r>
      <w:proofErr w:type="spellEnd"/>
      <w:r>
        <w:rPr>
          <w:rFonts w:hint="eastAsia"/>
        </w:rPr>
        <w:t>为第一个划分属性，由于</w:t>
      </w:r>
      <w:proofErr w:type="spellStart"/>
      <w:r>
        <w:rPr>
          <w:rFonts w:hint="eastAsia"/>
        </w:rPr>
        <w:t>Adjust_NRtg</w:t>
      </w:r>
      <w:proofErr w:type="spellEnd"/>
      <w:r>
        <w:rPr>
          <w:rFonts w:hint="eastAsia"/>
        </w:rPr>
        <w:t>是连续型变量，模型计算得到最优分割点为</w:t>
      </w:r>
      <w:r>
        <w:rPr>
          <w:rFonts w:hint="eastAsia"/>
        </w:rPr>
        <w:t>-0.043</w:t>
      </w:r>
      <w:r>
        <w:rPr>
          <w:rFonts w:hint="eastAsia"/>
        </w:rPr>
        <w:t>；因此将数据集划分为大于</w:t>
      </w:r>
      <w:r>
        <w:rPr>
          <w:rFonts w:hint="eastAsia"/>
        </w:rPr>
        <w:t>-0.043</w:t>
      </w:r>
      <w:r>
        <w:rPr>
          <w:rFonts w:hint="eastAsia"/>
        </w:rPr>
        <w:t>和小于</w:t>
      </w:r>
      <w:r>
        <w:rPr>
          <w:rFonts w:hint="eastAsia"/>
        </w:rPr>
        <w:t>0.043</w:t>
      </w:r>
      <w:r>
        <w:rPr>
          <w:rFonts w:hint="eastAsia"/>
        </w:rPr>
        <w:t>的两部分。在第二步分钟共含有</w:t>
      </w:r>
      <w:r>
        <w:rPr>
          <w:rFonts w:hint="eastAsia"/>
        </w:rPr>
        <w:t>1</w:t>
      </w:r>
      <w:r>
        <w:t>1</w:t>
      </w:r>
      <w:r>
        <w:rPr>
          <w:rFonts w:hint="eastAsia"/>
        </w:rPr>
        <w:t>个观测，以第二部分小于</w:t>
      </w:r>
      <w:r>
        <w:rPr>
          <w:rFonts w:hint="eastAsia"/>
        </w:rPr>
        <w:t>0.043</w:t>
      </w:r>
      <w:r>
        <w:rPr>
          <w:rFonts w:hint="eastAsia"/>
        </w:rPr>
        <w:t>的数据为例，在第二部分数据中继续划分数据，得到第二个节点，选择信息增益最大的</w:t>
      </w:r>
      <w:r>
        <w:rPr>
          <w:rFonts w:hint="eastAsia"/>
        </w:rPr>
        <w:t>Rank</w:t>
      </w:r>
      <w:r>
        <w:rPr>
          <w:rFonts w:hint="eastAsia"/>
        </w:rPr>
        <w:t>，将数据划分为</w:t>
      </w:r>
      <w:r>
        <w:rPr>
          <w:rFonts w:hint="eastAsia"/>
        </w:rPr>
        <w:t>Rank&gt;1.48</w:t>
      </w:r>
      <w:r>
        <w:rPr>
          <w:rFonts w:hint="eastAsia"/>
        </w:rPr>
        <w:t>和小于</w:t>
      </w:r>
      <w:r>
        <w:rPr>
          <w:rFonts w:hint="eastAsia"/>
        </w:rPr>
        <w:t>1.48</w:t>
      </w:r>
      <w:r>
        <w:rPr>
          <w:rFonts w:hint="eastAsia"/>
        </w:rPr>
        <w:t>的两部分，第一部分得到了一个叶子节点。将第二部分继续划分下去。最终得到</w:t>
      </w:r>
      <w:r>
        <w:t>6</w:t>
      </w:r>
      <w:r>
        <w:rPr>
          <w:rFonts w:hint="eastAsia"/>
        </w:rPr>
        <w:t>个子节点。树模型如图：</w:t>
      </w:r>
    </w:p>
    <w:p w:rsidR="001D0D94" w:rsidRDefault="001D0D94" w:rsidP="001D0D94">
      <w:pPr>
        <w:pStyle w:val="ListParagraph"/>
        <w:widowControl/>
        <w:numPr>
          <w:ilvl w:val="0"/>
          <w:numId w:val="15"/>
        </w:numPr>
        <w:ind w:firstLineChars="0"/>
      </w:pPr>
    </w:p>
    <w:p w:rsidR="001D0D94" w:rsidRDefault="001D0D94" w:rsidP="001D0D94">
      <w:pPr>
        <w:pStyle w:val="ListParagraph"/>
        <w:widowControl/>
        <w:ind w:left="720" w:firstLineChars="0" w:firstLine="0"/>
        <w:jc w:val="center"/>
      </w:pPr>
      <w:r>
        <w:rPr>
          <w:rFonts w:hint="eastAsia"/>
          <w:noProof/>
        </w:rPr>
        <w:drawing>
          <wp:inline distT="0" distB="0" distL="0" distR="0" wp14:anchorId="3A69CF7D" wp14:editId="0849D4C4">
            <wp:extent cx="2707619" cy="1957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arttree"/>
                    <pic:cNvPicPr/>
                  </pic:nvPicPr>
                  <pic:blipFill>
                    <a:blip r:embed="rId11">
                      <a:extLst>
                        <a:ext uri="{28A0092B-C50C-407E-A947-70E740481C1C}">
                          <a14:useLocalDpi xmlns:a14="http://schemas.microsoft.com/office/drawing/2010/main" val="0"/>
                        </a:ext>
                      </a:extLst>
                    </a:blip>
                    <a:stretch>
                      <a:fillRect/>
                    </a:stretch>
                  </pic:blipFill>
                  <pic:spPr>
                    <a:xfrm>
                      <a:off x="0" y="0"/>
                      <a:ext cx="2718545" cy="1965671"/>
                    </a:xfrm>
                    <a:prstGeom prst="rect">
                      <a:avLst/>
                    </a:prstGeom>
                  </pic:spPr>
                </pic:pic>
              </a:graphicData>
            </a:graphic>
          </wp:inline>
        </w:drawing>
      </w:r>
    </w:p>
    <w:p w:rsidR="001D0D94" w:rsidRDefault="001D0D94" w:rsidP="001D0D94"/>
    <w:p w:rsidR="001D0D94" w:rsidRDefault="001D0D94" w:rsidP="001D0D94">
      <w:pPr>
        <w:pStyle w:val="ListParagraph"/>
        <w:widowControl/>
        <w:numPr>
          <w:ilvl w:val="0"/>
          <w:numId w:val="15"/>
        </w:numPr>
        <w:ind w:firstLineChars="0"/>
      </w:pPr>
      <w:r>
        <w:rPr>
          <w:rFonts w:hint="eastAsia"/>
        </w:rPr>
        <w:t>根据该树模型对</w:t>
      </w:r>
      <w:r>
        <w:rPr>
          <w:rFonts w:hint="eastAsia"/>
        </w:rPr>
        <w:t>1</w:t>
      </w:r>
      <w:r>
        <w:t>2-13</w:t>
      </w:r>
      <w:r>
        <w:rPr>
          <w:rFonts w:hint="eastAsia"/>
        </w:rPr>
        <w:t>赛季的数据进行预测，返回我们的预测结果如下图：</w:t>
      </w:r>
    </w:p>
    <w:p w:rsidR="001D0D94" w:rsidRDefault="001D0D94" w:rsidP="001D0D94">
      <w:r>
        <w:rPr>
          <w:noProof/>
        </w:rPr>
        <w:lastRenderedPageBreak/>
        <w:drawing>
          <wp:inline distT="0" distB="0" distL="0" distR="0" wp14:anchorId="13741B54" wp14:editId="68491ADD">
            <wp:extent cx="5372100" cy="330760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6397" cy="3310245"/>
                    </a:xfrm>
                    <a:prstGeom prst="rect">
                      <a:avLst/>
                    </a:prstGeom>
                  </pic:spPr>
                </pic:pic>
              </a:graphicData>
            </a:graphic>
          </wp:inline>
        </w:drawing>
      </w:r>
    </w:p>
    <w:tbl>
      <w:tblPr>
        <w:tblW w:w="5200" w:type="dxa"/>
        <w:jc w:val="center"/>
        <w:tblBorders>
          <w:top w:val="single" w:sz="4" w:space="0" w:color="000000" w:themeColor="text1"/>
          <w:bottom w:val="single" w:sz="4" w:space="0" w:color="000000" w:themeColor="text1"/>
        </w:tblBorders>
        <w:tblLook w:val="04A0" w:firstRow="1" w:lastRow="0" w:firstColumn="1" w:lastColumn="0" w:noHBand="0" w:noVBand="1"/>
      </w:tblPr>
      <w:tblGrid>
        <w:gridCol w:w="1300"/>
        <w:gridCol w:w="1300"/>
        <w:gridCol w:w="1300"/>
        <w:gridCol w:w="1300"/>
      </w:tblGrid>
      <w:tr w:rsidR="001D0D94" w:rsidRPr="00C9377B" w:rsidTr="00E95AE7">
        <w:trPr>
          <w:trHeight w:val="320"/>
          <w:jc w:val="center"/>
        </w:trPr>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Team</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Real</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Team</w:t>
            </w:r>
          </w:p>
        </w:tc>
        <w:tc>
          <w:tcPr>
            <w:tcW w:w="1300" w:type="dxa"/>
            <w:tcBorders>
              <w:top w:val="single" w:sz="4" w:space="0" w:color="000000" w:themeColor="text1"/>
              <w:bottom w:val="single" w:sz="4" w:space="0" w:color="000000" w:themeColor="text1"/>
            </w:tcBorders>
            <w:shd w:val="clear" w:color="auto" w:fill="FFF2CC" w:themeFill="accent4" w:themeFillTint="33"/>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Predict</w:t>
            </w:r>
          </w:p>
        </w:tc>
      </w:tr>
      <w:tr w:rsidR="001D0D94" w:rsidRPr="00C9377B" w:rsidTr="00E95AE7">
        <w:trPr>
          <w:trHeight w:val="320"/>
          <w:jc w:val="center"/>
        </w:trPr>
        <w:tc>
          <w:tcPr>
            <w:tcW w:w="1300" w:type="dxa"/>
            <w:tcBorders>
              <w:top w:val="single" w:sz="4" w:space="0" w:color="000000" w:themeColor="text1"/>
            </w:tcBorders>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CHA</w:t>
            </w:r>
          </w:p>
        </w:tc>
        <w:tc>
          <w:tcPr>
            <w:tcW w:w="1300" w:type="dxa"/>
            <w:tcBorders>
              <w:top w:val="single" w:sz="4" w:space="0" w:color="000000" w:themeColor="text1"/>
            </w:tcBorders>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0.106</w:t>
            </w:r>
          </w:p>
        </w:tc>
        <w:tc>
          <w:tcPr>
            <w:tcW w:w="1300" w:type="dxa"/>
            <w:tcBorders>
              <w:top w:val="single" w:sz="4" w:space="0" w:color="000000" w:themeColor="text1"/>
            </w:tcBorders>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CLE</w:t>
            </w:r>
          </w:p>
        </w:tc>
        <w:tc>
          <w:tcPr>
            <w:tcW w:w="1300" w:type="dxa"/>
            <w:tcBorders>
              <w:top w:val="single" w:sz="4" w:space="0" w:color="000000" w:themeColor="text1"/>
            </w:tcBorders>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0.2119922</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WAS</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0.303</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CHA</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0.2119922</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NOH</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0.318</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WAS</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0.3373664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CLE</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0.318</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TOR</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0.3373664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SAC</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0.333</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SAC</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0.3373664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NJN</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0.333</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NOH</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0.3373664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TOR</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0.348</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NJN</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0.3373664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GSW</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0.348</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GSW</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0.3373664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DET</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0.379</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DET</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0.3373664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MIN</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0.394</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POR</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0.4090311</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POR</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0.424</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MIN</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0.4090311</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MIL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0.47</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UTA</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0.5226953</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PHX</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PHX</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0.5226953</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HOU</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0.515</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ORL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0.5226953</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PHI</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0.53</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MIL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0.5226953</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UTA</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0.545</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HOU</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0.5226953</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NYK</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0.545</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DAL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0.5226953</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DAL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0.545</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PHI</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ORL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0.561</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NYK</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DEN</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0.576</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MEM</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BOS</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0.591</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LAL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LAC</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0.606</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LAC</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ATL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0.606</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IND</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MEM</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0.621</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DEN</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LAL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0.621</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BOS</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IND</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0.636</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ATL</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0.5924864</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lastRenderedPageBreak/>
              <w:t>MIA</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0.697</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SAS</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0.7312879</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OKC</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0.712</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OKC</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0.7312879</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SAS</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0.758</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MIA</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0.7312879</w:t>
            </w:r>
          </w:p>
        </w:tc>
      </w:tr>
      <w:tr w:rsidR="001D0D94" w:rsidRPr="00C9377B" w:rsidTr="00E95AE7">
        <w:trPr>
          <w:trHeight w:val="320"/>
          <w:jc w:val="center"/>
        </w:trPr>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CHI</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0.758</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CHI</w:t>
            </w:r>
          </w:p>
        </w:tc>
        <w:tc>
          <w:tcPr>
            <w:tcW w:w="1300" w:type="dxa"/>
            <w:shd w:val="clear" w:color="auto" w:fill="auto"/>
            <w:noWrap/>
            <w:vAlign w:val="center"/>
            <w:hideMark/>
          </w:tcPr>
          <w:p w:rsidR="001D0D94" w:rsidRPr="00C9377B" w:rsidRDefault="001D0D94" w:rsidP="00E95AE7">
            <w:pPr>
              <w:jc w:val="center"/>
              <w:rPr>
                <w:rFonts w:ascii="DengXian" w:eastAsia="DengXian" w:hAnsi="DengXian"/>
                <w:color w:val="000000"/>
                <w:sz w:val="16"/>
              </w:rPr>
            </w:pPr>
            <w:r w:rsidRPr="00C9377B">
              <w:rPr>
                <w:rFonts w:ascii="DengXian" w:eastAsia="DengXian" w:hAnsi="DengXian" w:hint="eastAsia"/>
                <w:color w:val="000000"/>
                <w:sz w:val="16"/>
              </w:rPr>
              <w:t>0.7312879</w:t>
            </w:r>
          </w:p>
        </w:tc>
      </w:tr>
    </w:tbl>
    <w:p w:rsidR="001D0D94" w:rsidRDefault="001D0D94" w:rsidP="001D0D94">
      <w:r>
        <w:rPr>
          <w:rFonts w:hint="eastAsia"/>
        </w:rPr>
        <w:t>结论：从图中可以看出，回归树模型返回的预测值有</w:t>
      </w:r>
      <w:r>
        <w:t>6</w:t>
      </w:r>
      <w:r>
        <w:rPr>
          <w:rFonts w:hint="eastAsia"/>
        </w:rPr>
        <w:t>个，代表着</w:t>
      </w:r>
      <w:r>
        <w:rPr>
          <w:rFonts w:hint="eastAsia"/>
        </w:rPr>
        <w:t>6</w:t>
      </w:r>
      <w:r>
        <w:rPr>
          <w:rFonts w:hint="eastAsia"/>
        </w:rPr>
        <w:t>个叶子节点，每个叶子节点中都包含一些观测值，其预测结果和真实值最为相近。</w:t>
      </w:r>
    </w:p>
    <w:p w:rsidR="001D0D94" w:rsidRDefault="001D0D94" w:rsidP="001D0D94"/>
    <w:p w:rsidR="001D0D94" w:rsidRDefault="001D0D94" w:rsidP="001D0D94">
      <w:pPr>
        <w:pStyle w:val="Heading1"/>
      </w:pPr>
      <w:r>
        <w:rPr>
          <w:rFonts w:hint="eastAsia"/>
        </w:rPr>
        <w:t>模型比较</w:t>
      </w:r>
    </w:p>
    <w:p w:rsidR="001D0D94" w:rsidRPr="00582BDC" w:rsidRDefault="001D0D94" w:rsidP="001D0D94">
      <w:r>
        <w:rPr>
          <w:rFonts w:hint="eastAsia"/>
        </w:rPr>
        <w:t>根据模型在预测集</w:t>
      </w:r>
      <w:r>
        <w:rPr>
          <w:rFonts w:hint="eastAsia"/>
        </w:rPr>
        <w:t>1</w:t>
      </w:r>
      <w:r>
        <w:t>2-13</w:t>
      </w:r>
      <w:r>
        <w:rPr>
          <w:rFonts w:hint="eastAsia"/>
        </w:rPr>
        <w:t>赛季上预测结果和真实值计算出模型的</w:t>
      </w:r>
      <w:r>
        <w:rPr>
          <w:rFonts w:hint="eastAsia"/>
        </w:rPr>
        <w:t>MSE</w:t>
      </w:r>
      <w:r>
        <w:rPr>
          <w:rFonts w:hint="eastAsia"/>
        </w:rPr>
        <w:t>，结果如下：</w:t>
      </w:r>
    </w:p>
    <w:p w:rsidR="001D0D94" w:rsidRDefault="001D0D94" w:rsidP="001D0D94"/>
    <w:p w:rsidR="001D0D94" w:rsidRDefault="001D0D94" w:rsidP="001D0D94">
      <m:oMathPara>
        <m:oMath>
          <m:r>
            <m:rPr>
              <m:sty m:val="p"/>
            </m:rPr>
            <w:rPr>
              <w:rFonts w:ascii="Cambria Math" w:hAnsi="Cambria Math" w:hint="eastAsia"/>
              <w:sz w:val="20"/>
            </w:rPr>
            <m:t>MSE</m:t>
          </m:r>
          <m:r>
            <m:rPr>
              <m:sty m:val="p"/>
            </m:rPr>
            <w:rPr>
              <w:rFonts w:ascii="Cambria Math" w:hAnsi="Cambria Math"/>
              <w:sz w:val="20"/>
            </w:rPr>
            <m:t>=</m:t>
          </m:r>
          <m:f>
            <m:fPr>
              <m:ctrlPr>
                <w:rPr>
                  <w:rFonts w:ascii="Cambria Math" w:hAnsi="Cambria Math"/>
                  <w:sz w:val="20"/>
                </w:rPr>
              </m:ctrlPr>
            </m:fPr>
            <m:num>
              <m:r>
                <w:rPr>
                  <w:rFonts w:ascii="Cambria Math" w:hAnsi="Cambria Math"/>
                  <w:sz w:val="20"/>
                </w:rPr>
                <m:t>1</m:t>
              </m:r>
            </m:num>
            <m:den>
              <m:r>
                <w:rPr>
                  <w:rFonts w:ascii="Cambria Math" w:hAnsi="Cambria Math"/>
                  <w:sz w:val="20"/>
                </w:rPr>
                <m:t>M</m:t>
              </m:r>
            </m:den>
          </m:f>
          <m:nary>
            <m:naryPr>
              <m:chr m:val="∑"/>
              <m:limLoc m:val="undOvr"/>
              <m:ctrlPr>
                <w:rPr>
                  <w:rFonts w:ascii="Cambria Math" w:hAnsi="Cambria Math"/>
                  <w:sz w:val="20"/>
                </w:rPr>
              </m:ctrlPr>
            </m:naryPr>
            <m:sub>
              <m:r>
                <w:rPr>
                  <w:rFonts w:ascii="Cambria Math" w:hAnsi="Cambria Math"/>
                  <w:sz w:val="20"/>
                </w:rPr>
                <m:t>m=1</m:t>
              </m:r>
            </m:sub>
            <m:sup>
              <m:r>
                <w:rPr>
                  <w:rFonts w:ascii="Cambria Math" w:hAnsi="Cambria Math"/>
                  <w:sz w:val="20"/>
                </w:rPr>
                <m:t>M</m:t>
              </m:r>
            </m:sup>
            <m:e>
              <m:sSup>
                <m:sSupPr>
                  <m:ctrlPr>
                    <w:rPr>
                      <w:rFonts w:ascii="Cambria Math" w:hAnsi="Cambria Math"/>
                      <w:i/>
                      <w:sz w:val="20"/>
                    </w:rPr>
                  </m:ctrlPr>
                </m:sSupPr>
                <m:e>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m</m:t>
                      </m:r>
                    </m:sub>
                  </m:sSub>
                  <m:r>
                    <w:rPr>
                      <w:rFonts w:ascii="Cambria Math" w:hAnsi="Cambria Math"/>
                      <w:sz w:val="20"/>
                    </w:rPr>
                    <m:t>-</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y</m:t>
                          </m:r>
                        </m:e>
                      </m:acc>
                    </m:e>
                    <m:sub>
                      <m:r>
                        <w:rPr>
                          <w:rFonts w:ascii="Cambria Math" w:hAnsi="Cambria Math"/>
                          <w:sz w:val="20"/>
                        </w:rPr>
                        <m:t>m</m:t>
                      </m:r>
                    </m:sub>
                  </m:sSub>
                  <m:r>
                    <w:rPr>
                      <w:rFonts w:ascii="Cambria Math" w:hAnsi="Cambria Math"/>
                      <w:sz w:val="20"/>
                    </w:rPr>
                    <m:t>)</m:t>
                  </m:r>
                </m:e>
                <m:sup>
                  <m:r>
                    <w:rPr>
                      <w:rFonts w:ascii="Cambria Math" w:hAnsi="Cambria Math"/>
                      <w:sz w:val="20"/>
                    </w:rPr>
                    <m:t>2</m:t>
                  </m:r>
                </m:sup>
              </m:sSup>
            </m:e>
          </m:nary>
        </m:oMath>
      </m:oMathPara>
    </w:p>
    <w:p w:rsidR="001D0D94" w:rsidRPr="000C7FBA" w:rsidRDefault="001D0D94" w:rsidP="001D0D94"/>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D0D94" w:rsidTr="001D0D94">
        <w:trPr>
          <w:jc w:val="center"/>
        </w:trPr>
        <w:tc>
          <w:tcPr>
            <w:tcW w:w="4148" w:type="dxa"/>
            <w:tcBorders>
              <w:top w:val="single" w:sz="4" w:space="0" w:color="auto"/>
              <w:bottom w:val="single" w:sz="4" w:space="0" w:color="auto"/>
            </w:tcBorders>
            <w:shd w:val="clear" w:color="auto" w:fill="FFF2CC" w:themeFill="accent4" w:themeFillTint="33"/>
          </w:tcPr>
          <w:p w:rsidR="001D0D94" w:rsidRDefault="001D0D94" w:rsidP="00E95AE7">
            <w:pPr>
              <w:jc w:val="center"/>
            </w:pPr>
            <w:r>
              <w:rPr>
                <w:rFonts w:hint="eastAsia"/>
              </w:rPr>
              <w:t>模型名称</w:t>
            </w:r>
          </w:p>
        </w:tc>
        <w:tc>
          <w:tcPr>
            <w:tcW w:w="4148" w:type="dxa"/>
            <w:tcBorders>
              <w:top w:val="single" w:sz="4" w:space="0" w:color="auto"/>
              <w:bottom w:val="single" w:sz="4" w:space="0" w:color="auto"/>
            </w:tcBorders>
            <w:shd w:val="clear" w:color="auto" w:fill="FFF2CC" w:themeFill="accent4" w:themeFillTint="33"/>
          </w:tcPr>
          <w:p w:rsidR="001D0D94" w:rsidRDefault="001D0D94" w:rsidP="00E95AE7">
            <w:pPr>
              <w:jc w:val="center"/>
            </w:pPr>
            <w:proofErr w:type="spellStart"/>
            <w:r>
              <w:t>M</w:t>
            </w:r>
            <w:r>
              <w:rPr>
                <w:rFonts w:hint="eastAsia"/>
              </w:rPr>
              <w:t>se</w:t>
            </w:r>
            <w:proofErr w:type="spellEnd"/>
          </w:p>
        </w:tc>
      </w:tr>
      <w:tr w:rsidR="001D0D94" w:rsidTr="00E95AE7">
        <w:trPr>
          <w:jc w:val="center"/>
        </w:trPr>
        <w:tc>
          <w:tcPr>
            <w:tcW w:w="4148" w:type="dxa"/>
            <w:tcBorders>
              <w:top w:val="single" w:sz="4" w:space="0" w:color="auto"/>
            </w:tcBorders>
          </w:tcPr>
          <w:p w:rsidR="001D0D94" w:rsidRDefault="001D0D94" w:rsidP="00E95AE7">
            <w:pPr>
              <w:jc w:val="center"/>
            </w:pPr>
            <w:r>
              <w:rPr>
                <w:rFonts w:hint="eastAsia"/>
              </w:rPr>
              <w:t>支持向量机</w:t>
            </w:r>
          </w:p>
        </w:tc>
        <w:tc>
          <w:tcPr>
            <w:tcW w:w="4148" w:type="dxa"/>
            <w:tcBorders>
              <w:top w:val="single" w:sz="4" w:space="0" w:color="auto"/>
            </w:tcBorders>
          </w:tcPr>
          <w:p w:rsidR="001D0D94" w:rsidRDefault="001D0D94" w:rsidP="00E95AE7">
            <w:pPr>
              <w:jc w:val="center"/>
            </w:pPr>
            <w:r>
              <w:rPr>
                <w:rFonts w:hint="eastAsia"/>
              </w:rPr>
              <w:t>0</w:t>
            </w:r>
            <w:r>
              <w:t>.175</w:t>
            </w:r>
          </w:p>
        </w:tc>
      </w:tr>
      <w:tr w:rsidR="001D0D94" w:rsidTr="00E95AE7">
        <w:trPr>
          <w:jc w:val="center"/>
        </w:trPr>
        <w:tc>
          <w:tcPr>
            <w:tcW w:w="4148" w:type="dxa"/>
          </w:tcPr>
          <w:p w:rsidR="001D0D94" w:rsidRDefault="001D0D94" w:rsidP="00E95AE7">
            <w:pPr>
              <w:jc w:val="center"/>
            </w:pPr>
            <w:r>
              <w:rPr>
                <w:rFonts w:hint="eastAsia"/>
              </w:rPr>
              <w:t>岭回归</w:t>
            </w:r>
          </w:p>
        </w:tc>
        <w:tc>
          <w:tcPr>
            <w:tcW w:w="4148" w:type="dxa"/>
          </w:tcPr>
          <w:p w:rsidR="001D0D94" w:rsidRDefault="001D0D94" w:rsidP="00E95AE7">
            <w:pPr>
              <w:jc w:val="center"/>
            </w:pPr>
            <w:r>
              <w:rPr>
                <w:rFonts w:hint="eastAsia"/>
              </w:rPr>
              <w:t>0</w:t>
            </w:r>
            <w:r>
              <w:t>.037</w:t>
            </w:r>
          </w:p>
        </w:tc>
      </w:tr>
      <w:tr w:rsidR="001D0D94" w:rsidTr="00E95AE7">
        <w:trPr>
          <w:jc w:val="center"/>
        </w:trPr>
        <w:tc>
          <w:tcPr>
            <w:tcW w:w="4148" w:type="dxa"/>
            <w:tcBorders>
              <w:bottom w:val="single" w:sz="4" w:space="0" w:color="auto"/>
            </w:tcBorders>
          </w:tcPr>
          <w:p w:rsidR="001D0D94" w:rsidRDefault="001D0D94" w:rsidP="00E95AE7">
            <w:pPr>
              <w:jc w:val="center"/>
            </w:pPr>
            <w:r>
              <w:rPr>
                <w:rFonts w:hint="eastAsia"/>
              </w:rPr>
              <w:t>决策树</w:t>
            </w:r>
          </w:p>
        </w:tc>
        <w:tc>
          <w:tcPr>
            <w:tcW w:w="4148" w:type="dxa"/>
            <w:tcBorders>
              <w:bottom w:val="single" w:sz="4" w:space="0" w:color="auto"/>
            </w:tcBorders>
          </w:tcPr>
          <w:p w:rsidR="001D0D94" w:rsidRDefault="001D0D94" w:rsidP="00E95AE7">
            <w:pPr>
              <w:jc w:val="center"/>
            </w:pPr>
            <w:r>
              <w:rPr>
                <w:rFonts w:hint="eastAsia"/>
              </w:rPr>
              <w:t>0</w:t>
            </w:r>
            <w:r>
              <w:t>.039</w:t>
            </w:r>
          </w:p>
        </w:tc>
      </w:tr>
    </w:tbl>
    <w:p w:rsidR="001D0D94" w:rsidRDefault="001D0D94" w:rsidP="001D0D94"/>
    <w:p w:rsidR="001D0D94" w:rsidRDefault="001D0D94" w:rsidP="001D0D94">
      <w:r>
        <w:rPr>
          <w:rFonts w:hint="eastAsia"/>
        </w:rPr>
        <w:t>岭回归模型有最小的</w:t>
      </w:r>
      <w:r>
        <w:rPr>
          <w:rFonts w:hint="eastAsia"/>
        </w:rPr>
        <w:t>MSE</w:t>
      </w:r>
      <w:r>
        <w:rPr>
          <w:rFonts w:hint="eastAsia"/>
        </w:rPr>
        <w:t>即预测误差最小，但是决策树模型的表现也很好。所以我们可以采用岭回归模型和决策树模型应用于根据球员数据对球队表现进行预测。</w:t>
      </w:r>
    </w:p>
    <w:p w:rsidR="001D0D94" w:rsidRDefault="001D0D94" w:rsidP="001D0D94"/>
    <w:p w:rsidR="001D0D94" w:rsidRDefault="001D0D94" w:rsidP="001D0D94">
      <w:pPr>
        <w:pStyle w:val="Heading1"/>
      </w:pPr>
      <w:r>
        <w:rPr>
          <w:rFonts w:hint="eastAsia"/>
        </w:rPr>
        <w:t>模型缺点和不可控因素</w:t>
      </w:r>
    </w:p>
    <w:p w:rsidR="001D0D94" w:rsidRDefault="001D0D94" w:rsidP="001D0D94">
      <w:r>
        <w:rPr>
          <w:rFonts w:hint="eastAsia"/>
        </w:rPr>
        <w:t>由于本文试图通过公开的数据和建模寻找球员表现和球队胜负的关系，其中一些不可控因素会导致模型出现一定的问题，例如，一些球员在赛季中受伤退赛或者没有退赛但是伤势会对其表现有很大的影响；或者某些球员在某一赛季中因选秀被交易到其他球队效力；或者某队在赛季中因更换教练导致球队风格有了很大的改变；或者某些球队的数据过于相似而导致其特征不够显著而无法得到更精准的预测。</w:t>
      </w:r>
    </w:p>
    <w:p w:rsidR="001D0D94" w:rsidRPr="001D0D94" w:rsidRDefault="001D0D94" w:rsidP="001D0D94"/>
    <w:p w:rsidR="001D0D94" w:rsidRDefault="00200C79" w:rsidP="001D0D94">
      <w:pPr>
        <w:pStyle w:val="Heading1"/>
      </w:pPr>
      <w:r>
        <w:rPr>
          <w:rFonts w:hint="eastAsia"/>
        </w:rPr>
        <w:t>附录</w:t>
      </w:r>
    </w:p>
    <w:p w:rsidR="00200C79" w:rsidRDefault="00200C79" w:rsidP="00200C79">
      <w:proofErr w:type="spellStart"/>
      <w:r>
        <w:t>setwd</w:t>
      </w:r>
      <w:proofErr w:type="spellEnd"/>
      <w:r>
        <w:t>("C:\\Users\\Administrator\\Desktop\\NBA\\NBA")</w:t>
      </w:r>
    </w:p>
    <w:p w:rsidR="00200C79" w:rsidRDefault="00200C79" w:rsidP="00200C79">
      <w:r>
        <w:t>#</w:t>
      </w:r>
      <w:r>
        <w:t>载入包</w:t>
      </w:r>
    </w:p>
    <w:p w:rsidR="00200C79" w:rsidRDefault="00200C79" w:rsidP="00200C79">
      <w:r>
        <w:t>library(</w:t>
      </w:r>
      <w:proofErr w:type="spellStart"/>
      <w:r>
        <w:t>dplyr</w:t>
      </w:r>
      <w:proofErr w:type="spellEnd"/>
      <w:r>
        <w:t>)</w:t>
      </w:r>
    </w:p>
    <w:p w:rsidR="00200C79" w:rsidRDefault="00200C79" w:rsidP="00200C79">
      <w:r>
        <w:t>library(</w:t>
      </w:r>
      <w:proofErr w:type="spellStart"/>
      <w:r>
        <w:t>readxl</w:t>
      </w:r>
      <w:proofErr w:type="spellEnd"/>
      <w:r>
        <w:t>)</w:t>
      </w:r>
    </w:p>
    <w:p w:rsidR="00200C79" w:rsidRDefault="00200C79" w:rsidP="00200C79">
      <w:r>
        <w:t>library(ggplot2)</w:t>
      </w:r>
    </w:p>
    <w:p w:rsidR="00200C79" w:rsidRDefault="00200C79" w:rsidP="00200C79">
      <w:r>
        <w:t>library(e1071)</w:t>
      </w:r>
    </w:p>
    <w:p w:rsidR="00200C79" w:rsidRDefault="00200C79" w:rsidP="00200C79">
      <w:r>
        <w:t>library(</w:t>
      </w:r>
      <w:proofErr w:type="spellStart"/>
      <w:r>
        <w:t>gridExtra</w:t>
      </w:r>
      <w:proofErr w:type="spellEnd"/>
      <w:r>
        <w:t>)</w:t>
      </w:r>
    </w:p>
    <w:p w:rsidR="00200C79" w:rsidRDefault="00200C79" w:rsidP="00200C79">
      <w:proofErr w:type="gramStart"/>
      <w:r>
        <w:t>library(</w:t>
      </w:r>
      <w:proofErr w:type="spellStart"/>
      <w:proofErr w:type="gramEnd"/>
      <w:r>
        <w:t>DMwR</w:t>
      </w:r>
      <w:proofErr w:type="spellEnd"/>
      <w:r>
        <w:t>)</w:t>
      </w:r>
    </w:p>
    <w:p w:rsidR="00200C79" w:rsidRDefault="00200C79" w:rsidP="00200C79">
      <w:r>
        <w:t>library(</w:t>
      </w:r>
      <w:proofErr w:type="spellStart"/>
      <w:r>
        <w:t>rpart</w:t>
      </w:r>
      <w:proofErr w:type="spellEnd"/>
      <w:r>
        <w:t>)</w:t>
      </w:r>
    </w:p>
    <w:p w:rsidR="00200C79" w:rsidRDefault="00200C79" w:rsidP="00200C79">
      <w:proofErr w:type="spellStart"/>
      <w:r>
        <w:t>Player_sta</w:t>
      </w:r>
      <w:proofErr w:type="spellEnd"/>
      <w:r>
        <w:t xml:space="preserve"> &lt;- </w:t>
      </w:r>
      <w:proofErr w:type="spellStart"/>
      <w:r>
        <w:t>read_xlsx</w:t>
      </w:r>
      <w:proofErr w:type="spellEnd"/>
      <w:r>
        <w:t>("2011-12.xlsx</w:t>
      </w:r>
      <w:proofErr w:type="gramStart"/>
      <w:r>
        <w:t>",sheet</w:t>
      </w:r>
      <w:proofErr w:type="gramEnd"/>
      <w:r>
        <w:t>="Player_</w:t>
      </w:r>
      <w:proofErr w:type="spellStart"/>
      <w:r>
        <w:t>sta</w:t>
      </w:r>
      <w:proofErr w:type="spellEnd"/>
      <w:r>
        <w:t>",</w:t>
      </w:r>
      <w:proofErr w:type="spellStart"/>
      <w:r>
        <w:t>col_names</w:t>
      </w:r>
      <w:proofErr w:type="spellEnd"/>
      <w:r>
        <w:t>=</w:t>
      </w:r>
      <w:proofErr w:type="spellStart"/>
      <w:r>
        <w:t>T,na</w:t>
      </w:r>
      <w:proofErr w:type="spellEnd"/>
      <w:r>
        <w:t>="NA")</w:t>
      </w:r>
    </w:p>
    <w:p w:rsidR="00200C79" w:rsidRDefault="00200C79" w:rsidP="00200C79">
      <w:proofErr w:type="spellStart"/>
      <w:r>
        <w:t>Team_Name</w:t>
      </w:r>
      <w:proofErr w:type="spellEnd"/>
      <w:r>
        <w:t xml:space="preserve"> &lt;- </w:t>
      </w:r>
      <w:proofErr w:type="spellStart"/>
      <w:r>
        <w:t>read_xlsx</w:t>
      </w:r>
      <w:proofErr w:type="spellEnd"/>
      <w:r>
        <w:t>("2011-12.xlsx</w:t>
      </w:r>
      <w:proofErr w:type="gramStart"/>
      <w:r>
        <w:t>",sheet</w:t>
      </w:r>
      <w:proofErr w:type="gramEnd"/>
      <w:r>
        <w:t>="Team_Name",</w:t>
      </w:r>
      <w:proofErr w:type="spellStart"/>
      <w:r>
        <w:t>col_names</w:t>
      </w:r>
      <w:proofErr w:type="spellEnd"/>
      <w:r>
        <w:t>=</w:t>
      </w:r>
      <w:proofErr w:type="spellStart"/>
      <w:r>
        <w:t>T,na</w:t>
      </w:r>
      <w:proofErr w:type="spellEnd"/>
      <w:r>
        <w:t>="NA")</w:t>
      </w:r>
    </w:p>
    <w:p w:rsidR="00200C79" w:rsidRDefault="00200C79" w:rsidP="00200C79">
      <w:proofErr w:type="spellStart"/>
      <w:r>
        <w:t>Team_Result</w:t>
      </w:r>
      <w:proofErr w:type="spellEnd"/>
      <w:r>
        <w:t xml:space="preserve"> &lt;- read_xlsx("2011-12.xlsx</w:t>
      </w:r>
      <w:proofErr w:type="gramStart"/>
      <w:r>
        <w:t>",sheet</w:t>
      </w:r>
      <w:proofErr w:type="gramEnd"/>
      <w:r>
        <w:t>="Team_Result",col_names=T,na="NA")</w:t>
      </w:r>
    </w:p>
    <w:p w:rsidR="00200C79" w:rsidRDefault="00200C79" w:rsidP="00200C79">
      <w:proofErr w:type="spellStart"/>
      <w:r>
        <w:t>Team_sta</w:t>
      </w:r>
      <w:proofErr w:type="spellEnd"/>
      <w:r>
        <w:t xml:space="preserve"> &lt;- </w:t>
      </w:r>
      <w:proofErr w:type="spellStart"/>
      <w:r>
        <w:t>read_xlsx</w:t>
      </w:r>
      <w:proofErr w:type="spellEnd"/>
      <w:r>
        <w:t>("2011-12.xlsx</w:t>
      </w:r>
      <w:proofErr w:type="gramStart"/>
      <w:r>
        <w:t>",sheet</w:t>
      </w:r>
      <w:proofErr w:type="gramEnd"/>
      <w:r>
        <w:t>="Team_</w:t>
      </w:r>
      <w:proofErr w:type="spellStart"/>
      <w:r>
        <w:t>sta</w:t>
      </w:r>
      <w:proofErr w:type="spellEnd"/>
      <w:r>
        <w:t>",</w:t>
      </w:r>
      <w:proofErr w:type="spellStart"/>
      <w:r>
        <w:t>col_names</w:t>
      </w:r>
      <w:proofErr w:type="spellEnd"/>
      <w:r>
        <w:t>=</w:t>
      </w:r>
      <w:proofErr w:type="spellStart"/>
      <w:r>
        <w:t>T,na</w:t>
      </w:r>
      <w:proofErr w:type="spellEnd"/>
      <w:r>
        <w:t>="NA")</w:t>
      </w:r>
    </w:p>
    <w:p w:rsidR="00200C79" w:rsidRDefault="00200C79" w:rsidP="00200C79">
      <w:proofErr w:type="spellStart"/>
      <w:r>
        <w:t>Opponent_sta</w:t>
      </w:r>
      <w:proofErr w:type="spellEnd"/>
      <w:r>
        <w:t xml:space="preserve"> &lt;- read_xlsx("2011-12.xlsx</w:t>
      </w:r>
      <w:proofErr w:type="gramStart"/>
      <w:r>
        <w:t>",sheet</w:t>
      </w:r>
      <w:proofErr w:type="gramEnd"/>
      <w:r>
        <w:t>="Opponent_sta",col_names=T,na="NA")</w:t>
      </w:r>
    </w:p>
    <w:p w:rsidR="00200C79" w:rsidRDefault="00200C79" w:rsidP="00200C79"/>
    <w:p w:rsidR="00200C79" w:rsidRDefault="00200C79" w:rsidP="00200C79">
      <w:proofErr w:type="spellStart"/>
      <w:r>
        <w:t>Team_Result</w:t>
      </w:r>
      <w:proofErr w:type="spellEnd"/>
      <w:r>
        <w:t xml:space="preserve"> &lt;- </w:t>
      </w:r>
      <w:proofErr w:type="spellStart"/>
      <w:r>
        <w:t>right_</w:t>
      </w:r>
      <w:proofErr w:type="gramStart"/>
      <w:r>
        <w:t>join</w:t>
      </w:r>
      <w:proofErr w:type="spellEnd"/>
      <w:r>
        <w:t>(</w:t>
      </w:r>
      <w:proofErr w:type="spellStart"/>
      <w:proofErr w:type="gramEnd"/>
      <w:r>
        <w:t>Team_Name,Team_Result,by</w:t>
      </w:r>
      <w:proofErr w:type="spellEnd"/>
      <w:r>
        <w:t>=c("Full Name"="Full Name"))</w:t>
      </w:r>
    </w:p>
    <w:p w:rsidR="00200C79" w:rsidRDefault="00200C79" w:rsidP="00200C79">
      <w:proofErr w:type="spellStart"/>
      <w:r>
        <w:t>Team_sta</w:t>
      </w:r>
      <w:proofErr w:type="spellEnd"/>
      <w:r>
        <w:t xml:space="preserve"> &lt;- </w:t>
      </w:r>
      <w:proofErr w:type="spellStart"/>
      <w:r>
        <w:t>right_</w:t>
      </w:r>
      <w:proofErr w:type="gramStart"/>
      <w:r>
        <w:t>join</w:t>
      </w:r>
      <w:proofErr w:type="spellEnd"/>
      <w:r>
        <w:t>(</w:t>
      </w:r>
      <w:proofErr w:type="spellStart"/>
      <w:proofErr w:type="gramEnd"/>
      <w:r>
        <w:t>Team_Name,Team_sta,by</w:t>
      </w:r>
      <w:proofErr w:type="spellEnd"/>
      <w:r>
        <w:t>=c("Full Name"="Full Name"))</w:t>
      </w:r>
    </w:p>
    <w:p w:rsidR="00200C79" w:rsidRDefault="00200C79" w:rsidP="00200C79">
      <w:proofErr w:type="spellStart"/>
      <w:r>
        <w:t>Opponent_sta</w:t>
      </w:r>
      <w:proofErr w:type="spellEnd"/>
      <w:r>
        <w:t xml:space="preserve"> &lt;- </w:t>
      </w:r>
      <w:proofErr w:type="spellStart"/>
      <w:r>
        <w:t>right_</w:t>
      </w:r>
      <w:proofErr w:type="gramStart"/>
      <w:r>
        <w:t>join</w:t>
      </w:r>
      <w:proofErr w:type="spellEnd"/>
      <w:r>
        <w:t>(</w:t>
      </w:r>
      <w:proofErr w:type="spellStart"/>
      <w:proofErr w:type="gramEnd"/>
      <w:r>
        <w:t>Team_Name,Opponent_sta,by</w:t>
      </w:r>
      <w:proofErr w:type="spellEnd"/>
      <w:r>
        <w:t>=c("Full Name"="Full Name"))</w:t>
      </w:r>
    </w:p>
    <w:p w:rsidR="00200C79" w:rsidRDefault="00200C79" w:rsidP="00200C79">
      <w:proofErr w:type="spellStart"/>
      <w:r>
        <w:t>Player_sta</w:t>
      </w:r>
      <w:proofErr w:type="spellEnd"/>
      <w:r>
        <w:t xml:space="preserve"> &lt;- </w:t>
      </w:r>
      <w:proofErr w:type="spellStart"/>
      <w:r>
        <w:t>full_</w:t>
      </w:r>
      <w:proofErr w:type="gramStart"/>
      <w:r>
        <w:t>join</w:t>
      </w:r>
      <w:proofErr w:type="spellEnd"/>
      <w:r>
        <w:t>(</w:t>
      </w:r>
      <w:proofErr w:type="spellStart"/>
      <w:proofErr w:type="gramEnd"/>
      <w:r>
        <w:t>Team_sta,Player_sta,by</w:t>
      </w:r>
      <w:proofErr w:type="spellEnd"/>
      <w:r>
        <w:t>=c("Short Name"="Tm"),keep=F)</w:t>
      </w:r>
    </w:p>
    <w:p w:rsidR="00200C79" w:rsidRDefault="00200C79" w:rsidP="00200C79">
      <w:proofErr w:type="spellStart"/>
      <w:r>
        <w:t>Player_sta</w:t>
      </w:r>
      <w:proofErr w:type="spellEnd"/>
      <w:r>
        <w:t xml:space="preserve"> &lt;- </w:t>
      </w:r>
      <w:proofErr w:type="spellStart"/>
      <w:r>
        <w:t>full_</w:t>
      </w:r>
      <w:proofErr w:type="gramStart"/>
      <w:r>
        <w:t>join</w:t>
      </w:r>
      <w:proofErr w:type="spellEnd"/>
      <w:r>
        <w:t>(</w:t>
      </w:r>
      <w:proofErr w:type="spellStart"/>
      <w:proofErr w:type="gramEnd"/>
      <w:r>
        <w:t>Team_Result,Player_sta,by</w:t>
      </w:r>
      <w:proofErr w:type="spellEnd"/>
      <w:r>
        <w:t>=c("Short Name"="Short Name"),keep=F)</w:t>
      </w:r>
    </w:p>
    <w:p w:rsidR="00200C79" w:rsidRDefault="00200C79" w:rsidP="00200C79">
      <w:proofErr w:type="spellStart"/>
      <w:r>
        <w:t>Player_sta</w:t>
      </w:r>
      <w:proofErr w:type="spellEnd"/>
      <w:r>
        <w:t xml:space="preserve"> &lt;- </w:t>
      </w:r>
      <w:proofErr w:type="spellStart"/>
      <w:r>
        <w:t>full_</w:t>
      </w:r>
      <w:proofErr w:type="gramStart"/>
      <w:r>
        <w:t>join</w:t>
      </w:r>
      <w:proofErr w:type="spellEnd"/>
      <w:r>
        <w:t>(</w:t>
      </w:r>
      <w:proofErr w:type="spellStart"/>
      <w:proofErr w:type="gramEnd"/>
      <w:r>
        <w:t>Opponent_sta,Player_sta,by</w:t>
      </w:r>
      <w:proofErr w:type="spellEnd"/>
      <w:r>
        <w:t>=c("Short Name"="Short Name"),keep=F)</w:t>
      </w:r>
    </w:p>
    <w:p w:rsidR="00200C79" w:rsidRDefault="00200C79" w:rsidP="00200C79">
      <w:r>
        <w:t>#.x</w:t>
      </w:r>
      <w:r>
        <w:t>是</w:t>
      </w:r>
      <w:r>
        <w:t>player</w:t>
      </w:r>
      <w:r>
        <w:t>的数据，</w:t>
      </w:r>
      <w:r>
        <w:t>.y</w:t>
      </w:r>
      <w:r>
        <w:t>是所在</w:t>
      </w:r>
      <w:r>
        <w:t>team</w:t>
      </w:r>
      <w:r>
        <w:t>的数据，什么都不加的是对手队伍的数据</w:t>
      </w:r>
    </w:p>
    <w:p w:rsidR="00200C79" w:rsidRDefault="00200C79" w:rsidP="00200C79">
      <w:r>
        <w:t>#</w:t>
      </w:r>
      <w:r>
        <w:t>无用的列</w:t>
      </w:r>
      <w:proofErr w:type="spellStart"/>
      <w:r>
        <w:t>Player_sta</w:t>
      </w:r>
      <w:proofErr w:type="spellEnd"/>
      <w:r>
        <w:t xml:space="preserve">[,c("Full </w:t>
      </w:r>
      <w:proofErr w:type="spellStart"/>
      <w:r>
        <w:t>Name.x","Rk.x.x","Full</w:t>
      </w:r>
      <w:proofErr w:type="spellEnd"/>
      <w:r>
        <w:t xml:space="preserve"> Name.y","</w:t>
      </w:r>
      <w:proofErr w:type="spellStart"/>
      <w:r>
        <w:t>Rk.x</w:t>
      </w:r>
      <w:proofErr w:type="spellEnd"/>
      <w:r>
        <w:t>")]</w:t>
      </w:r>
    </w:p>
    <w:p w:rsidR="00200C79" w:rsidRDefault="00200C79" w:rsidP="00200C79">
      <w:r>
        <w:t>#</w:t>
      </w:r>
      <w:r>
        <w:t>构造数据变量</w:t>
      </w:r>
    </w:p>
    <w:p w:rsidR="00200C79" w:rsidRDefault="00200C79" w:rsidP="00200C79">
      <w:r>
        <w:t xml:space="preserve">VOP = </w:t>
      </w:r>
      <w:proofErr w:type="spellStart"/>
      <w:r>
        <w:t>Player_sta$PTS.y</w:t>
      </w:r>
      <w:proofErr w:type="spellEnd"/>
      <w:r>
        <w:t xml:space="preserve"> / (</w:t>
      </w:r>
      <w:proofErr w:type="spellStart"/>
      <w:r>
        <w:t>Player_sta$FGA.y</w:t>
      </w:r>
      <w:proofErr w:type="spellEnd"/>
      <w:r>
        <w:t xml:space="preserve"> - </w:t>
      </w:r>
      <w:proofErr w:type="spellStart"/>
      <w:r>
        <w:t>Player_sta$ORB.y</w:t>
      </w:r>
      <w:proofErr w:type="spellEnd"/>
      <w:r>
        <w:t xml:space="preserve"> + </w:t>
      </w:r>
      <w:proofErr w:type="spellStart"/>
      <w:r>
        <w:t>Player_sta$TOV.y</w:t>
      </w:r>
      <w:proofErr w:type="spellEnd"/>
      <w:r>
        <w:t xml:space="preserve"> + 0.44 * </w:t>
      </w:r>
      <w:proofErr w:type="spellStart"/>
      <w:r>
        <w:t>Player_sta$FTA.y</w:t>
      </w:r>
      <w:proofErr w:type="spellEnd"/>
      <w:r>
        <w:t>)</w:t>
      </w:r>
    </w:p>
    <w:p w:rsidR="00200C79" w:rsidRDefault="00200C79" w:rsidP="00200C79">
      <w:proofErr w:type="spellStart"/>
      <w:r>
        <w:t>DRB_percentage</w:t>
      </w:r>
      <w:proofErr w:type="spellEnd"/>
      <w:r>
        <w:t xml:space="preserve"> = (</w:t>
      </w:r>
      <w:proofErr w:type="spellStart"/>
      <w:r>
        <w:t>Player_sta$TRB.y</w:t>
      </w:r>
      <w:proofErr w:type="spellEnd"/>
      <w:r>
        <w:t xml:space="preserve"> - </w:t>
      </w:r>
      <w:proofErr w:type="spellStart"/>
      <w:r>
        <w:t>Player_sta$ORB.y</w:t>
      </w:r>
      <w:proofErr w:type="spellEnd"/>
      <w:r>
        <w:t xml:space="preserve">) / </w:t>
      </w:r>
      <w:proofErr w:type="spellStart"/>
      <w:r>
        <w:t>Player_sta$TRB.y</w:t>
      </w:r>
      <w:proofErr w:type="spellEnd"/>
    </w:p>
    <w:p w:rsidR="00200C79" w:rsidRDefault="00200C79" w:rsidP="00200C79">
      <w:r>
        <w:t>factor = (2/</w:t>
      </w:r>
      <w:proofErr w:type="gramStart"/>
      <w:r>
        <w:t>3)-(</w:t>
      </w:r>
      <w:proofErr w:type="gramEnd"/>
      <w:r>
        <w:t>0.5*(Player_sta$AST.y/Player_sta$FG.y))/(2*(Player_sta$FG.y/Player_sta$FT.y))</w:t>
      </w:r>
    </w:p>
    <w:p w:rsidR="00200C79" w:rsidRDefault="00200C79" w:rsidP="00200C79">
      <w:r>
        <w:t>#</w:t>
      </w:r>
      <w:r>
        <w:t>未调整的</w:t>
      </w:r>
      <w:r>
        <w:t>PER</w:t>
      </w:r>
    </w:p>
    <w:p w:rsidR="00200C79" w:rsidRDefault="00200C79" w:rsidP="00200C79">
      <w:proofErr w:type="spellStart"/>
      <w:r>
        <w:t>uPER</w:t>
      </w:r>
      <w:proofErr w:type="spellEnd"/>
      <w:r>
        <w:t xml:space="preserve"> = (1/</w:t>
      </w:r>
      <w:proofErr w:type="spellStart"/>
      <w:r>
        <w:t>Player_</w:t>
      </w:r>
      <w:proofErr w:type="gramStart"/>
      <w:r>
        <w:t>sta$MP.y</w:t>
      </w:r>
      <w:proofErr w:type="spellEnd"/>
      <w:r>
        <w:t>)*</w:t>
      </w:r>
      <w:proofErr w:type="gramEnd"/>
      <w:r>
        <w:t>(Player_sta$`3P.y`+(2/3)*</w:t>
      </w:r>
      <w:proofErr w:type="spellStart"/>
      <w:r>
        <w:t>Player_sta$AST.y</w:t>
      </w:r>
      <w:proofErr w:type="spellEnd"/>
      <w:r>
        <w:t>+</w:t>
      </w:r>
    </w:p>
    <w:p w:rsidR="00200C79" w:rsidRDefault="00200C79" w:rsidP="00200C79">
      <w:r>
        <w:t xml:space="preserve">        (2-factor*(</w:t>
      </w:r>
      <w:proofErr w:type="spellStart"/>
      <w:r>
        <w:t>Player_sta$AST.x</w:t>
      </w:r>
      <w:proofErr w:type="spellEnd"/>
      <w:r>
        <w:t>/</w:t>
      </w:r>
      <w:proofErr w:type="spellStart"/>
      <w:r>
        <w:t>Player_sta$FG.x</w:t>
      </w:r>
      <w:proofErr w:type="spellEnd"/>
      <w:proofErr w:type="gramStart"/>
      <w:r>
        <w:t>))*</w:t>
      </w:r>
      <w:proofErr w:type="spellStart"/>
      <w:proofErr w:type="gramEnd"/>
      <w:r>
        <w:t>Player_sta$FG.y</w:t>
      </w:r>
      <w:proofErr w:type="spellEnd"/>
      <w:r>
        <w:t>+</w:t>
      </w:r>
    </w:p>
    <w:p w:rsidR="00200C79" w:rsidRDefault="00200C79" w:rsidP="00200C79">
      <w:r>
        <w:t xml:space="preserve">          (0.5*Player_sta$FT.y*(1+(1-(Player_sta$AST.x/Player_sta$FG.x</w:t>
      </w:r>
      <w:proofErr w:type="gramStart"/>
      <w:r>
        <w:t>))+(</w:t>
      </w:r>
      <w:proofErr w:type="gramEnd"/>
      <w:r>
        <w:t>2/3)*</w:t>
      </w:r>
    </w:p>
    <w:p w:rsidR="00200C79" w:rsidRDefault="00200C79" w:rsidP="00200C79">
      <w:r>
        <w:t xml:space="preserve">           (Player_sta$AST.x/Player_sta$FG.x)))-VOP*Player_sta$TOV.y-VOP*DRB_percentage*</w:t>
      </w:r>
    </w:p>
    <w:p w:rsidR="00200C79" w:rsidRDefault="00200C79" w:rsidP="00200C79">
      <w:r>
        <w:t xml:space="preserve">        (Player_sta$FGA.y-Player_sta$FG.y)-VOP*0.44*(0.44+(0.56*DRB_percentage</w:t>
      </w:r>
      <w:proofErr w:type="gramStart"/>
      <w:r>
        <w:t>))*</w:t>
      </w:r>
      <w:proofErr w:type="gramEnd"/>
    </w:p>
    <w:p w:rsidR="00200C79" w:rsidRDefault="00200C79" w:rsidP="00200C79">
      <w:r>
        <w:t xml:space="preserve">          (Player_sta$FTA.y-Player_</w:t>
      </w:r>
      <w:proofErr w:type="gramStart"/>
      <w:r>
        <w:t>sta$FT.y)+</w:t>
      </w:r>
      <w:proofErr w:type="gramEnd"/>
      <w:r>
        <w:t>VOP*(1-DRB_percentage)*(Player_sta$TRB.y-</w:t>
      </w:r>
    </w:p>
    <w:p w:rsidR="00200C79" w:rsidRDefault="00200C79" w:rsidP="00200C79">
      <w:r>
        <w:t xml:space="preserve">          Player_</w:t>
      </w:r>
      <w:proofErr w:type="gramStart"/>
      <w:r>
        <w:t>sta$ORB.y)+</w:t>
      </w:r>
      <w:proofErr w:type="gramEnd"/>
      <w:r>
        <w:t>VOP*DRB_percentage*Player_sta$ORB.y+VOP*Player_sta$STL.y+</w:t>
      </w:r>
    </w:p>
    <w:p w:rsidR="00200C79" w:rsidRDefault="00200C79" w:rsidP="00200C79">
      <w:r>
        <w:t xml:space="preserve">          VOP*(1-DRB_</w:t>
      </w:r>
      <w:proofErr w:type="gramStart"/>
      <w:r>
        <w:t>percentage)*</w:t>
      </w:r>
      <w:proofErr w:type="gramEnd"/>
      <w:r>
        <w:t>(Player_sta$TRB.y-Player_sta$ORB.y)+VOP*DRB_percentage*</w:t>
      </w:r>
    </w:p>
    <w:p w:rsidR="00200C79" w:rsidRDefault="00200C79" w:rsidP="00200C79">
      <w:r>
        <w:t xml:space="preserve">          Player_sta$ORB.y+VOP*Player_sta$STL.y+VOP*DRB_percentage*Player_sta$BLK.y-</w:t>
      </w:r>
    </w:p>
    <w:p w:rsidR="00200C79" w:rsidRDefault="00200C79" w:rsidP="00200C79">
      <w:r>
        <w:t xml:space="preserve">          (Player_sta$FT.y-Player_sta$PF.y)-0.44*VOP*(Player_sta$FTA.y/Player_sta$PF.y))</w:t>
      </w:r>
    </w:p>
    <w:p w:rsidR="00200C79" w:rsidRDefault="00200C79" w:rsidP="00200C79">
      <w:r>
        <w:t xml:space="preserve"> </w:t>
      </w:r>
    </w:p>
    <w:p w:rsidR="00200C79" w:rsidRDefault="00200C79" w:rsidP="00200C79">
      <w:proofErr w:type="spellStart"/>
      <w:r>
        <w:t>Play_time</w:t>
      </w:r>
      <w:proofErr w:type="spellEnd"/>
      <w:r>
        <w:t>&lt;-</w:t>
      </w:r>
      <w:proofErr w:type="gramStart"/>
      <w:r>
        <w:t>aggregate(</w:t>
      </w:r>
      <w:proofErr w:type="spellStart"/>
      <w:proofErr w:type="gramEnd"/>
      <w:r>
        <w:t>Player_sta$MP.y,by</w:t>
      </w:r>
      <w:proofErr w:type="spellEnd"/>
      <w:r>
        <w:t>=list(Player_</w:t>
      </w:r>
      <w:proofErr w:type="spellStart"/>
      <w:r>
        <w:t>sta</w:t>
      </w:r>
      <w:proofErr w:type="spellEnd"/>
      <w:r>
        <w:t>$`Short Name`,</w:t>
      </w:r>
      <w:proofErr w:type="spellStart"/>
      <w:r>
        <w:t>Player_sta$Player</w:t>
      </w:r>
      <w:proofErr w:type="spellEnd"/>
      <w:r>
        <w:t>),</w:t>
      </w:r>
      <w:proofErr w:type="spellStart"/>
      <w:r>
        <w:t>sort,decreasing</w:t>
      </w:r>
      <w:proofErr w:type="spellEnd"/>
      <w:r>
        <w:t>=T)</w:t>
      </w:r>
    </w:p>
    <w:p w:rsidR="00200C79" w:rsidRDefault="00200C79" w:rsidP="00200C79">
      <w:proofErr w:type="spellStart"/>
      <w:proofErr w:type="gramStart"/>
      <w:r>
        <w:t>colnames</w:t>
      </w:r>
      <w:proofErr w:type="spellEnd"/>
      <w:r>
        <w:t>(</w:t>
      </w:r>
      <w:proofErr w:type="spellStart"/>
      <w:proofErr w:type="gramEnd"/>
      <w:r>
        <w:t>Play_time</w:t>
      </w:r>
      <w:proofErr w:type="spellEnd"/>
      <w:r>
        <w:t>) &lt;- c("Tm","Player","</w:t>
      </w:r>
      <w:proofErr w:type="spellStart"/>
      <w:r>
        <w:t>Minutes_Play</w:t>
      </w:r>
      <w:proofErr w:type="spellEnd"/>
      <w:r>
        <w:t>")</w:t>
      </w:r>
    </w:p>
    <w:p w:rsidR="00200C79" w:rsidRDefault="00200C79" w:rsidP="00200C79">
      <w:r>
        <w:t>#</w:t>
      </w:r>
      <w:r>
        <w:t>构建</w:t>
      </w:r>
      <w:proofErr w:type="spellStart"/>
      <w:r>
        <w:t>teamPER</w:t>
      </w:r>
      <w:proofErr w:type="spellEnd"/>
    </w:p>
    <w:p w:rsidR="00200C79" w:rsidRDefault="00200C79" w:rsidP="00200C79">
      <w:proofErr w:type="spellStart"/>
      <w:r>
        <w:t>Player_PER</w:t>
      </w:r>
      <w:proofErr w:type="spellEnd"/>
      <w:r>
        <w:t xml:space="preserve"> &lt;- </w:t>
      </w:r>
      <w:proofErr w:type="spellStart"/>
      <w:r>
        <w:t>as.</w:t>
      </w:r>
      <w:proofErr w:type="gramStart"/>
      <w:r>
        <w:t>data.frame</w:t>
      </w:r>
      <w:proofErr w:type="spellEnd"/>
      <w:proofErr w:type="gramEnd"/>
      <w:r>
        <w:t>(</w:t>
      </w:r>
      <w:proofErr w:type="spellStart"/>
      <w:r>
        <w:t>cbind</w:t>
      </w:r>
      <w:proofErr w:type="spellEnd"/>
      <w:r>
        <w:t>(</w:t>
      </w:r>
      <w:proofErr w:type="spellStart"/>
      <w:r>
        <w:t>Player_sta$Player,uPER</w:t>
      </w:r>
      <w:proofErr w:type="spellEnd"/>
      <w:r>
        <w:t>))</w:t>
      </w:r>
    </w:p>
    <w:p w:rsidR="00200C79" w:rsidRDefault="00200C79" w:rsidP="00200C79">
      <w:proofErr w:type="spellStart"/>
      <w:proofErr w:type="gramStart"/>
      <w:r>
        <w:t>colnames</w:t>
      </w:r>
      <w:proofErr w:type="spellEnd"/>
      <w:r>
        <w:t>(</w:t>
      </w:r>
      <w:proofErr w:type="spellStart"/>
      <w:proofErr w:type="gramEnd"/>
      <w:r>
        <w:t>Player_PER</w:t>
      </w:r>
      <w:proofErr w:type="spellEnd"/>
      <w:r>
        <w:t>) &lt;- c("Player","</w:t>
      </w:r>
      <w:proofErr w:type="spellStart"/>
      <w:r>
        <w:t>uPER</w:t>
      </w:r>
      <w:proofErr w:type="spellEnd"/>
      <w:r>
        <w:t>")</w:t>
      </w:r>
    </w:p>
    <w:p w:rsidR="00200C79" w:rsidRDefault="00200C79" w:rsidP="00200C79">
      <w:proofErr w:type="spellStart"/>
      <w:r>
        <w:t>Player_PER</w:t>
      </w:r>
      <w:proofErr w:type="spellEnd"/>
      <w:r>
        <w:t xml:space="preserve"> &lt;- </w:t>
      </w:r>
      <w:proofErr w:type="spellStart"/>
      <w:r>
        <w:t>right_</w:t>
      </w:r>
      <w:proofErr w:type="gramStart"/>
      <w:r>
        <w:t>join</w:t>
      </w:r>
      <w:proofErr w:type="spellEnd"/>
      <w:r>
        <w:t>(</w:t>
      </w:r>
      <w:proofErr w:type="spellStart"/>
      <w:proofErr w:type="gramEnd"/>
      <w:r>
        <w:t>Play_time,Player_PER,by</w:t>
      </w:r>
      <w:proofErr w:type="spellEnd"/>
      <w:r>
        <w:t>=c("Player"="Player"))</w:t>
      </w:r>
    </w:p>
    <w:p w:rsidR="00200C79" w:rsidRDefault="00200C79" w:rsidP="00200C79">
      <w:proofErr w:type="spellStart"/>
      <w:r>
        <w:t>Player_PER$uPER</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Player_PER$uPER</w:t>
      </w:r>
      <w:proofErr w:type="spellEnd"/>
      <w:r>
        <w:t>))</w:t>
      </w:r>
    </w:p>
    <w:p w:rsidR="00200C79" w:rsidRDefault="00200C79" w:rsidP="00200C79">
      <w:proofErr w:type="spellStart"/>
      <w:r>
        <w:t>Player_PER$multi_min</w:t>
      </w:r>
      <w:proofErr w:type="spellEnd"/>
      <w:r>
        <w:t xml:space="preserve"> &lt;- </w:t>
      </w:r>
      <w:proofErr w:type="spellStart"/>
      <w:r>
        <w:t>Player_PER$Minutes_Play</w:t>
      </w:r>
      <w:proofErr w:type="spellEnd"/>
      <w:r>
        <w:t>*</w:t>
      </w:r>
      <w:proofErr w:type="spellStart"/>
      <w:r>
        <w:t>Player_PER$uPER</w:t>
      </w:r>
      <w:proofErr w:type="spellEnd"/>
    </w:p>
    <w:p w:rsidR="00200C79" w:rsidRDefault="00200C79" w:rsidP="00200C79">
      <w:proofErr w:type="spellStart"/>
      <w:r>
        <w:t>Team_PER</w:t>
      </w:r>
      <w:proofErr w:type="spellEnd"/>
      <w:r>
        <w:t xml:space="preserve"> &lt;- </w:t>
      </w:r>
      <w:proofErr w:type="gramStart"/>
      <w:r>
        <w:t>aggregate(</w:t>
      </w:r>
      <w:proofErr w:type="spellStart"/>
      <w:proofErr w:type="gramEnd"/>
      <w:r>
        <w:t>Player_PER$multi_min,by</w:t>
      </w:r>
      <w:proofErr w:type="spellEnd"/>
      <w:r>
        <w:t>=list(</w:t>
      </w:r>
      <w:proofErr w:type="spellStart"/>
      <w:r>
        <w:t>Player_PER$Tm</w:t>
      </w:r>
      <w:proofErr w:type="spellEnd"/>
      <w:r>
        <w:t>),sum)</w:t>
      </w:r>
    </w:p>
    <w:p w:rsidR="00200C79" w:rsidRDefault="00200C79" w:rsidP="00200C79">
      <w:proofErr w:type="spellStart"/>
      <w:r>
        <w:t>Team_PER</w:t>
      </w:r>
      <w:proofErr w:type="spellEnd"/>
      <w:r>
        <w:t xml:space="preserve"> &lt;- </w:t>
      </w:r>
      <w:proofErr w:type="spellStart"/>
      <w:r>
        <w:t>Team_PER</w:t>
      </w:r>
      <w:proofErr w:type="spellEnd"/>
      <w:r>
        <w:t>[-which(</w:t>
      </w:r>
      <w:proofErr w:type="gramStart"/>
      <w:r>
        <w:t>is.na(</w:t>
      </w:r>
      <w:proofErr w:type="spellStart"/>
      <w:proofErr w:type="gramEnd"/>
      <w:r>
        <w:t>Team_PER$x</w:t>
      </w:r>
      <w:proofErr w:type="spellEnd"/>
      <w:r>
        <w:t>)),]</w:t>
      </w:r>
    </w:p>
    <w:p w:rsidR="00200C79" w:rsidRDefault="00200C79" w:rsidP="00200C79">
      <w:proofErr w:type="spellStart"/>
      <w:proofErr w:type="gramStart"/>
      <w:r>
        <w:t>colnames</w:t>
      </w:r>
      <w:proofErr w:type="spellEnd"/>
      <w:r>
        <w:t>(</w:t>
      </w:r>
      <w:proofErr w:type="spellStart"/>
      <w:proofErr w:type="gramEnd"/>
      <w:r>
        <w:t>Team_PER</w:t>
      </w:r>
      <w:proofErr w:type="spellEnd"/>
      <w:r>
        <w:t>) &lt;- c("Tm","</w:t>
      </w:r>
      <w:proofErr w:type="spellStart"/>
      <w:r>
        <w:t>Team_PER</w:t>
      </w:r>
      <w:proofErr w:type="spellEnd"/>
      <w:r>
        <w:t>")</w:t>
      </w:r>
    </w:p>
    <w:p w:rsidR="00200C79" w:rsidRDefault="00200C79" w:rsidP="00200C79"/>
    <w:p w:rsidR="00200C79" w:rsidRDefault="00200C79" w:rsidP="00200C79">
      <w:proofErr w:type="spellStart"/>
      <w:r>
        <w:t>Team_Conclusion</w:t>
      </w:r>
      <w:proofErr w:type="spellEnd"/>
      <w:r>
        <w:t xml:space="preserve"> &lt;- </w:t>
      </w:r>
      <w:proofErr w:type="spellStart"/>
      <w:r>
        <w:t>right_</w:t>
      </w:r>
      <w:proofErr w:type="gramStart"/>
      <w:r>
        <w:t>join</w:t>
      </w:r>
      <w:proofErr w:type="spellEnd"/>
      <w:r>
        <w:t>(</w:t>
      </w:r>
      <w:proofErr w:type="spellStart"/>
      <w:proofErr w:type="gramEnd"/>
      <w:r>
        <w:t>Team_PER,Team_Result,by</w:t>
      </w:r>
      <w:proofErr w:type="spellEnd"/>
      <w:r>
        <w:t>=c("Tm"="Short Name"))</w:t>
      </w:r>
    </w:p>
    <w:p w:rsidR="00200C79" w:rsidRDefault="00200C79" w:rsidP="00200C79">
      <w:r>
        <w:t>#</w:t>
      </w:r>
      <w:proofErr w:type="gramStart"/>
      <w:r>
        <w:t>summary(</w:t>
      </w:r>
      <w:proofErr w:type="spellStart"/>
      <w:proofErr w:type="gramEnd"/>
      <w:r>
        <w:t>Team_Conclusion</w:t>
      </w:r>
      <w:proofErr w:type="spellEnd"/>
      <w:r>
        <w:t>)</w:t>
      </w:r>
    </w:p>
    <w:p w:rsidR="00200C79" w:rsidRDefault="00200C79" w:rsidP="00200C79">
      <w:proofErr w:type="spellStart"/>
      <w:r>
        <w:t>Team_Conclusion$Conf</w:t>
      </w:r>
      <w:proofErr w:type="spellEnd"/>
      <w:r>
        <w:t xml:space="preserve"> &lt;- </w:t>
      </w:r>
      <w:proofErr w:type="spellStart"/>
      <w:proofErr w:type="gramStart"/>
      <w:r>
        <w:t>as.factor</w:t>
      </w:r>
      <w:proofErr w:type="spellEnd"/>
      <w:proofErr w:type="gramEnd"/>
      <w:r>
        <w:t>(</w:t>
      </w:r>
      <w:proofErr w:type="spellStart"/>
      <w:r>
        <w:t>Team_Conclusion$Conf</w:t>
      </w:r>
      <w:proofErr w:type="spellEnd"/>
      <w:r>
        <w:t>)</w:t>
      </w:r>
    </w:p>
    <w:p w:rsidR="00200C79" w:rsidRDefault="00200C79" w:rsidP="00200C79">
      <w:proofErr w:type="spellStart"/>
      <w:r>
        <w:t>Team_Conclusion$Div</w:t>
      </w:r>
      <w:proofErr w:type="spellEnd"/>
      <w:r>
        <w:t xml:space="preserve"> &lt;- </w:t>
      </w:r>
      <w:proofErr w:type="spellStart"/>
      <w:proofErr w:type="gramStart"/>
      <w:r>
        <w:t>as.factor</w:t>
      </w:r>
      <w:proofErr w:type="spellEnd"/>
      <w:proofErr w:type="gramEnd"/>
      <w:r>
        <w:t>(</w:t>
      </w:r>
      <w:proofErr w:type="spellStart"/>
      <w:r>
        <w:t>Team_Conclusion$Div</w:t>
      </w:r>
      <w:proofErr w:type="spellEnd"/>
      <w:r>
        <w:t>)</w:t>
      </w:r>
    </w:p>
    <w:p w:rsidR="00200C79" w:rsidRDefault="00200C79" w:rsidP="00200C79"/>
    <w:p w:rsidR="00200C79" w:rsidRDefault="00200C79" w:rsidP="00200C79">
      <w:r>
        <w:t xml:space="preserve">        </w:t>
      </w:r>
    </w:p>
    <w:p w:rsidR="00200C79" w:rsidRDefault="00200C79" w:rsidP="00200C79"/>
    <w:p w:rsidR="00200C79" w:rsidRDefault="00200C79" w:rsidP="00200C79"/>
    <w:p w:rsidR="00200C79" w:rsidRDefault="00200C79" w:rsidP="00200C79">
      <w:proofErr w:type="spellStart"/>
      <w:proofErr w:type="gramStart"/>
      <w:r>
        <w:t>colnames</w:t>
      </w:r>
      <w:proofErr w:type="spellEnd"/>
      <w:r>
        <w:t>(</w:t>
      </w:r>
      <w:proofErr w:type="spellStart"/>
      <w:proofErr w:type="gramEnd"/>
      <w:r>
        <w:t>Team_Conclusion</w:t>
      </w:r>
      <w:proofErr w:type="spellEnd"/>
      <w:r>
        <w:t>)&lt;-c("</w:t>
      </w:r>
      <w:proofErr w:type="spellStart"/>
      <w:r>
        <w:t>Team","Team_PER","Full</w:t>
      </w:r>
      <w:proofErr w:type="spellEnd"/>
      <w:r>
        <w:t xml:space="preserve"> Name","</w:t>
      </w:r>
      <w:proofErr w:type="spellStart"/>
      <w:r>
        <w:t>Rk</w:t>
      </w:r>
      <w:proofErr w:type="spellEnd"/>
      <w:r>
        <w:t>","Conference","</w:t>
      </w:r>
      <w:proofErr w:type="spellStart"/>
      <w:r>
        <w:t>Div</w:t>
      </w:r>
      <w:proofErr w:type="spellEnd"/>
      <w:r>
        <w:t>","W", "L","Wining_Rate","</w:t>
      </w:r>
      <w:proofErr w:type="spellStart"/>
      <w:r>
        <w:t>MoV</w:t>
      </w:r>
      <w:proofErr w:type="spellEnd"/>
      <w:r>
        <w:t>","</w:t>
      </w:r>
      <w:proofErr w:type="spellStart"/>
      <w:r>
        <w:t>ORtg</w:t>
      </w:r>
      <w:proofErr w:type="spellEnd"/>
      <w:r>
        <w:t>","</w:t>
      </w:r>
      <w:proofErr w:type="spellStart"/>
      <w:r>
        <w:t>DRtg</w:t>
      </w:r>
      <w:proofErr w:type="spellEnd"/>
      <w:r>
        <w:t>","</w:t>
      </w:r>
      <w:proofErr w:type="spellStart"/>
      <w:r>
        <w:t>NRtg</w:t>
      </w:r>
      <w:proofErr w:type="spellEnd"/>
      <w:r>
        <w:t>","</w:t>
      </w:r>
      <w:proofErr w:type="spellStart"/>
      <w:r>
        <w:t>A_MoV</w:t>
      </w:r>
      <w:proofErr w:type="spellEnd"/>
      <w:r>
        <w:t>",</w:t>
      </w:r>
    </w:p>
    <w:p w:rsidR="00200C79" w:rsidRDefault="00200C79" w:rsidP="00200C79">
      <w:r>
        <w:t xml:space="preserve"> "A_</w:t>
      </w:r>
      <w:proofErr w:type="spellStart"/>
      <w:r>
        <w:t>ORtg</w:t>
      </w:r>
      <w:proofErr w:type="spellEnd"/>
      <w:r>
        <w:t>","A_</w:t>
      </w:r>
      <w:proofErr w:type="spellStart"/>
      <w:r>
        <w:t>DRtg</w:t>
      </w:r>
      <w:proofErr w:type="spellEnd"/>
      <w:r>
        <w:t>","</w:t>
      </w:r>
      <w:proofErr w:type="spellStart"/>
      <w:r>
        <w:t>A_NRtg</w:t>
      </w:r>
      <w:proofErr w:type="spellEnd"/>
      <w:r>
        <w:t>")</w:t>
      </w:r>
    </w:p>
    <w:p w:rsidR="00200C79" w:rsidRDefault="00200C79" w:rsidP="00200C79">
      <w:r>
        <w:t xml:space="preserve">#model2 </w:t>
      </w:r>
      <w:proofErr w:type="spellStart"/>
      <w:r>
        <w:t>svm</w:t>
      </w:r>
      <w:proofErr w:type="spellEnd"/>
    </w:p>
    <w:p w:rsidR="00200C79" w:rsidRDefault="00200C79" w:rsidP="00200C79">
      <w:r>
        <w:t xml:space="preserve">svm1 &lt;- </w:t>
      </w:r>
      <w:proofErr w:type="gramStart"/>
      <w:r>
        <w:t>svm(</w:t>
      </w:r>
      <w:proofErr w:type="gramEnd"/>
      <w:r>
        <w:t>Wining_Rate~Team_PER+Rk+A_MoV+A_ORtg+A_DRtg+A_NRtg,data=Team_Conclusion,kernal="sigmoid")</w:t>
      </w:r>
    </w:p>
    <w:p w:rsidR="00200C79" w:rsidRDefault="00200C79" w:rsidP="00200C79">
      <w:proofErr w:type="spellStart"/>
      <w:r>
        <w:t>pre_result</w:t>
      </w:r>
      <w:proofErr w:type="spellEnd"/>
      <w:r>
        <w:t xml:space="preserve"> &lt;- round(predict(svm</w:t>
      </w:r>
      <w:proofErr w:type="gramStart"/>
      <w:r>
        <w:t>1,Team</w:t>
      </w:r>
      <w:proofErr w:type="gramEnd"/>
      <w:r>
        <w:t>_Conclusion[,c("Team_PER","Rk","A_MoV","A_ORtg","A_DRtg","A_NRtg")]),3)</w:t>
      </w:r>
    </w:p>
    <w:p w:rsidR="00200C79" w:rsidRDefault="00200C79" w:rsidP="00200C79">
      <w:r>
        <w:t>Compare &lt;- as.</w:t>
      </w:r>
      <w:proofErr w:type="gramStart"/>
      <w:r>
        <w:t>data.frame</w:t>
      </w:r>
      <w:proofErr w:type="gramEnd"/>
      <w:r>
        <w:t>(cbind(Team_Conclusion$Team,as.character(Team_Conclusion$Conference),pre_result,Team_Conclusion$Wining_Rate,Team_Conclusion$Rk))</w:t>
      </w:r>
    </w:p>
    <w:p w:rsidR="00200C79" w:rsidRDefault="00200C79" w:rsidP="00200C79">
      <w:proofErr w:type="spellStart"/>
      <w:proofErr w:type="gramStart"/>
      <w:r>
        <w:t>colnames</w:t>
      </w:r>
      <w:proofErr w:type="spellEnd"/>
      <w:r>
        <w:t>(</w:t>
      </w:r>
      <w:proofErr w:type="gramEnd"/>
      <w:r>
        <w:t>Compare)&lt;-c("Team","</w:t>
      </w:r>
      <w:proofErr w:type="spellStart"/>
      <w:r>
        <w:t>Conf</w:t>
      </w:r>
      <w:proofErr w:type="spellEnd"/>
      <w:r>
        <w:t>","</w:t>
      </w:r>
      <w:proofErr w:type="spellStart"/>
      <w:r>
        <w:t>Predict","Real","Rank</w:t>
      </w:r>
      <w:proofErr w:type="spellEnd"/>
      <w:r>
        <w:t>")</w:t>
      </w:r>
    </w:p>
    <w:p w:rsidR="00200C79" w:rsidRDefault="00200C79" w:rsidP="00200C79">
      <w:proofErr w:type="spellStart"/>
      <w:r>
        <w:t>Compare$Rank</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Compare$Rank</w:t>
      </w:r>
      <w:proofErr w:type="spellEnd"/>
      <w:r>
        <w:t>))</w:t>
      </w:r>
    </w:p>
    <w:p w:rsidR="00200C79" w:rsidRDefault="00200C79" w:rsidP="00200C79">
      <w:proofErr w:type="spellStart"/>
      <w:r>
        <w:t>Compare$Predict</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Compare$Predict</w:t>
      </w:r>
      <w:proofErr w:type="spellEnd"/>
      <w:r>
        <w:t>))</w:t>
      </w:r>
    </w:p>
    <w:p w:rsidR="00200C79" w:rsidRDefault="00200C79" w:rsidP="00200C79">
      <w:proofErr w:type="spellStart"/>
      <w:r>
        <w:t>Compare$Real</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Compare$Real</w:t>
      </w:r>
      <w:proofErr w:type="spellEnd"/>
      <w:r>
        <w:t>))</w:t>
      </w:r>
    </w:p>
    <w:p w:rsidR="00200C79" w:rsidRDefault="00200C79" w:rsidP="00200C79">
      <w:proofErr w:type="spellStart"/>
      <w:r>
        <w:t>mse</w:t>
      </w:r>
      <w:proofErr w:type="spellEnd"/>
      <w:r>
        <w:t xml:space="preserve"> &lt;- sqrt(mean((</w:t>
      </w:r>
      <w:proofErr w:type="spellStart"/>
      <w:r>
        <w:t>Compare$Predict-Compare$</w:t>
      </w:r>
      <w:proofErr w:type="gramStart"/>
      <w:r>
        <w:t>Real</w:t>
      </w:r>
      <w:proofErr w:type="spellEnd"/>
      <w:r>
        <w:t>)^</w:t>
      </w:r>
      <w:proofErr w:type="gramEnd"/>
      <w:r>
        <w:t>2))</w:t>
      </w:r>
    </w:p>
    <w:p w:rsidR="00200C79" w:rsidRDefault="00200C79" w:rsidP="00200C79"/>
    <w:p w:rsidR="00200C79" w:rsidRDefault="00200C79" w:rsidP="00200C79">
      <w:r>
        <w:t xml:space="preserve">p1 &lt;- </w:t>
      </w:r>
      <w:proofErr w:type="spellStart"/>
      <w:proofErr w:type="gramStart"/>
      <w:r>
        <w:t>ggplot</w:t>
      </w:r>
      <w:proofErr w:type="spellEnd"/>
      <w:r>
        <w:t>(</w:t>
      </w:r>
      <w:proofErr w:type="spellStart"/>
      <w:proofErr w:type="gramEnd"/>
      <w:r>
        <w:t>Compare,aes</w:t>
      </w:r>
      <w:proofErr w:type="spellEnd"/>
      <w:r>
        <w:t>(x=</w:t>
      </w:r>
      <w:proofErr w:type="spellStart"/>
      <w:r>
        <w:t>Rank,y</w:t>
      </w:r>
      <w:proofErr w:type="spellEnd"/>
      <w:r>
        <w:t>=Real))+</w:t>
      </w:r>
    </w:p>
    <w:p w:rsidR="00200C79" w:rsidRDefault="00200C79" w:rsidP="00200C79">
      <w:r>
        <w:t xml:space="preserve">  geom_point(aes(color=Conf</w:t>
      </w:r>
      <w:proofErr w:type="gramStart"/>
      <w:r>
        <w:t>))+</w:t>
      </w:r>
      <w:proofErr w:type="gramEnd"/>
      <w:r>
        <w:t>geom_text(aes(label=Team),size=2.5,nudge_y=-0.01)+</w:t>
      </w:r>
    </w:p>
    <w:p w:rsidR="00200C79" w:rsidRDefault="00200C79" w:rsidP="00200C79">
      <w:r>
        <w:t xml:space="preserve">  </w:t>
      </w:r>
      <w:proofErr w:type="gramStart"/>
      <w:r>
        <w:t>labs(</w:t>
      </w:r>
      <w:proofErr w:type="gramEnd"/>
      <w:r>
        <w:t>title="Real Wining Rate")+</w:t>
      </w:r>
    </w:p>
    <w:p w:rsidR="00200C79" w:rsidRDefault="00200C79" w:rsidP="00200C79">
      <w:r>
        <w:t xml:space="preserve">  </w:t>
      </w:r>
      <w:proofErr w:type="spellStart"/>
      <w:r>
        <w:t>xlab</w:t>
      </w:r>
      <w:proofErr w:type="spellEnd"/>
      <w:r>
        <w:t>("Rank</w:t>
      </w:r>
      <w:proofErr w:type="gramStart"/>
      <w:r>
        <w:t>")+</w:t>
      </w:r>
      <w:proofErr w:type="spellStart"/>
      <w:proofErr w:type="gramEnd"/>
      <w:r>
        <w:t>ylab</w:t>
      </w:r>
      <w:proofErr w:type="spellEnd"/>
      <w:r>
        <w:t>("Wining Rate")+</w:t>
      </w:r>
    </w:p>
    <w:p w:rsidR="00200C79" w:rsidRDefault="00200C79" w:rsidP="00200C79">
      <w:r>
        <w:t xml:space="preserve">  </w:t>
      </w:r>
      <w:proofErr w:type="gramStart"/>
      <w:r>
        <w:t>theme(</w:t>
      </w:r>
      <w:proofErr w:type="spellStart"/>
      <w:proofErr w:type="gramEnd"/>
      <w:r>
        <w:t>plot.title</w:t>
      </w:r>
      <w:proofErr w:type="spellEnd"/>
      <w:r>
        <w:t xml:space="preserve"> = </w:t>
      </w:r>
      <w:proofErr w:type="spellStart"/>
      <w:r>
        <w:t>element_text</w:t>
      </w:r>
      <w:proofErr w:type="spellEnd"/>
      <w:r>
        <w:t>(size = 8))+</w:t>
      </w:r>
    </w:p>
    <w:p w:rsidR="00200C79" w:rsidRDefault="00200C79" w:rsidP="00200C79">
      <w:r>
        <w:t xml:space="preserve">  </w:t>
      </w:r>
      <w:proofErr w:type="spellStart"/>
      <w:r>
        <w:t>theme_</w:t>
      </w:r>
      <w:proofErr w:type="gramStart"/>
      <w:r>
        <w:t>bw</w:t>
      </w:r>
      <w:proofErr w:type="spellEnd"/>
      <w:r>
        <w:t>(</w:t>
      </w:r>
      <w:proofErr w:type="gramEnd"/>
      <w:r>
        <w:t>)</w:t>
      </w:r>
    </w:p>
    <w:p w:rsidR="00200C79" w:rsidRDefault="00200C79" w:rsidP="00200C79">
      <w:r>
        <w:t xml:space="preserve">p2 &lt;- </w:t>
      </w:r>
      <w:proofErr w:type="spellStart"/>
      <w:proofErr w:type="gramStart"/>
      <w:r>
        <w:t>ggplot</w:t>
      </w:r>
      <w:proofErr w:type="spellEnd"/>
      <w:r>
        <w:t>(</w:t>
      </w:r>
      <w:proofErr w:type="spellStart"/>
      <w:proofErr w:type="gramEnd"/>
      <w:r>
        <w:t>Compare,aes</w:t>
      </w:r>
      <w:proofErr w:type="spellEnd"/>
      <w:r>
        <w:t>(x=</w:t>
      </w:r>
      <w:proofErr w:type="spellStart"/>
      <w:r>
        <w:t>Rank,y</w:t>
      </w:r>
      <w:proofErr w:type="spellEnd"/>
      <w:r>
        <w:t>=Predict))+</w:t>
      </w:r>
    </w:p>
    <w:p w:rsidR="00200C79" w:rsidRDefault="00200C79" w:rsidP="00200C79">
      <w:r>
        <w:t xml:space="preserve">  geom_point(aes(color=Conf</w:t>
      </w:r>
      <w:proofErr w:type="gramStart"/>
      <w:r>
        <w:t>))+</w:t>
      </w:r>
      <w:proofErr w:type="gramEnd"/>
      <w:r>
        <w:t>geom_text(aes(label=Team),size=2.5,nudge_y=-0.01)+</w:t>
      </w:r>
    </w:p>
    <w:p w:rsidR="00200C79" w:rsidRDefault="00200C79" w:rsidP="00200C79">
      <w:r>
        <w:t xml:space="preserve">  </w:t>
      </w:r>
      <w:proofErr w:type="gramStart"/>
      <w:r>
        <w:t>labs(</w:t>
      </w:r>
      <w:proofErr w:type="gramEnd"/>
      <w:r>
        <w:t>title="Predict Wining Rate")+</w:t>
      </w:r>
    </w:p>
    <w:p w:rsidR="00200C79" w:rsidRDefault="00200C79" w:rsidP="00200C79">
      <w:r>
        <w:t xml:space="preserve">  </w:t>
      </w:r>
      <w:proofErr w:type="spellStart"/>
      <w:r>
        <w:t>xlab</w:t>
      </w:r>
      <w:proofErr w:type="spellEnd"/>
      <w:r>
        <w:t>("Rank</w:t>
      </w:r>
      <w:proofErr w:type="gramStart"/>
      <w:r>
        <w:t>")+</w:t>
      </w:r>
      <w:proofErr w:type="spellStart"/>
      <w:proofErr w:type="gramEnd"/>
      <w:r>
        <w:t>ylab</w:t>
      </w:r>
      <w:proofErr w:type="spellEnd"/>
      <w:r>
        <w:t>("Wining Rate")+</w:t>
      </w:r>
    </w:p>
    <w:p w:rsidR="00200C79" w:rsidRDefault="00200C79" w:rsidP="00200C79">
      <w:r>
        <w:t xml:space="preserve">  </w:t>
      </w:r>
      <w:proofErr w:type="gramStart"/>
      <w:r>
        <w:t>theme(</w:t>
      </w:r>
      <w:proofErr w:type="spellStart"/>
      <w:proofErr w:type="gramEnd"/>
      <w:r>
        <w:t>plot.title</w:t>
      </w:r>
      <w:proofErr w:type="spellEnd"/>
      <w:r>
        <w:t xml:space="preserve"> = </w:t>
      </w:r>
      <w:proofErr w:type="spellStart"/>
      <w:r>
        <w:t>element_text</w:t>
      </w:r>
      <w:proofErr w:type="spellEnd"/>
      <w:r>
        <w:t>(size = 8))+</w:t>
      </w:r>
    </w:p>
    <w:p w:rsidR="00200C79" w:rsidRDefault="00200C79" w:rsidP="00200C79">
      <w:r>
        <w:t xml:space="preserve">  </w:t>
      </w:r>
      <w:proofErr w:type="spellStart"/>
      <w:r>
        <w:t>theme_</w:t>
      </w:r>
      <w:proofErr w:type="gramStart"/>
      <w:r>
        <w:t>bw</w:t>
      </w:r>
      <w:proofErr w:type="spellEnd"/>
      <w:r>
        <w:t>(</w:t>
      </w:r>
      <w:proofErr w:type="gramEnd"/>
      <w:r>
        <w:t>)</w:t>
      </w:r>
    </w:p>
    <w:p w:rsidR="00200C79" w:rsidRDefault="00200C79" w:rsidP="00200C79">
      <w:proofErr w:type="spellStart"/>
      <w:proofErr w:type="gramStart"/>
      <w:r>
        <w:t>grid.arrange</w:t>
      </w:r>
      <w:proofErr w:type="spellEnd"/>
      <w:proofErr w:type="gramEnd"/>
      <w:r>
        <w:t>(p1, p2,ncol=2)</w:t>
      </w:r>
    </w:p>
    <w:p w:rsidR="00200C79" w:rsidRDefault="00200C79" w:rsidP="00200C79"/>
    <w:p w:rsidR="00200C79" w:rsidRDefault="00200C79" w:rsidP="00200C79">
      <w:r>
        <w:t xml:space="preserve">#model3 </w:t>
      </w:r>
      <w:proofErr w:type="spellStart"/>
      <w:r>
        <w:t>glm</w:t>
      </w:r>
      <w:proofErr w:type="spellEnd"/>
    </w:p>
    <w:p w:rsidR="00200C79" w:rsidRDefault="00200C79" w:rsidP="00200C79">
      <w:r>
        <w:t xml:space="preserve">lm1 &lt;- </w:t>
      </w:r>
      <w:proofErr w:type="gramStart"/>
      <w:r>
        <w:t>lm(</w:t>
      </w:r>
      <w:proofErr w:type="gramEnd"/>
      <w:r>
        <w:t>Wining_Rate~Team_PER+Rk+A_MoV+A_ORtg+A_DRtg+A_NRtg,data=Team_Conclusion)</w:t>
      </w:r>
    </w:p>
    <w:p w:rsidR="00200C79" w:rsidRDefault="00200C79" w:rsidP="00200C79">
      <w:r>
        <w:t>summary(lm1)</w:t>
      </w:r>
    </w:p>
    <w:p w:rsidR="00200C79" w:rsidRDefault="00200C79" w:rsidP="00200C79">
      <w:proofErr w:type="spellStart"/>
      <w:r>
        <w:t>pre_result</w:t>
      </w:r>
      <w:proofErr w:type="spellEnd"/>
      <w:r>
        <w:t xml:space="preserve"> &lt;- round(predict(lm</w:t>
      </w:r>
      <w:proofErr w:type="gramStart"/>
      <w:r>
        <w:t>1,Team</w:t>
      </w:r>
      <w:proofErr w:type="gramEnd"/>
      <w:r>
        <w:t>_Conclusion[,c("Team_PER","Rk","A_MoV","A_ORtg","A_DRtg","A_NRtg")]),3)</w:t>
      </w:r>
    </w:p>
    <w:p w:rsidR="00200C79" w:rsidRDefault="00200C79" w:rsidP="00200C79">
      <w:r>
        <w:t>Compare &lt;- as.</w:t>
      </w:r>
      <w:proofErr w:type="gramStart"/>
      <w:r>
        <w:t>data.frame</w:t>
      </w:r>
      <w:proofErr w:type="gramEnd"/>
      <w:r>
        <w:t>(cbind(Team_Conclusion$Team,as.character(Team_Conclusion$Conference),pre_result,Team_Conclusion$Wining_Rate,Team_Conclusion$Rk))</w:t>
      </w:r>
    </w:p>
    <w:p w:rsidR="00200C79" w:rsidRDefault="00200C79" w:rsidP="00200C79">
      <w:proofErr w:type="spellStart"/>
      <w:proofErr w:type="gramStart"/>
      <w:r>
        <w:t>colnames</w:t>
      </w:r>
      <w:proofErr w:type="spellEnd"/>
      <w:r>
        <w:t>(</w:t>
      </w:r>
      <w:proofErr w:type="gramEnd"/>
      <w:r>
        <w:t>Compare)&lt;-c("Team","</w:t>
      </w:r>
      <w:proofErr w:type="spellStart"/>
      <w:r>
        <w:t>Conf</w:t>
      </w:r>
      <w:proofErr w:type="spellEnd"/>
      <w:r>
        <w:t>","</w:t>
      </w:r>
      <w:proofErr w:type="spellStart"/>
      <w:r>
        <w:t>Predict","Real","Rank</w:t>
      </w:r>
      <w:proofErr w:type="spellEnd"/>
      <w:r>
        <w:t>")</w:t>
      </w:r>
    </w:p>
    <w:p w:rsidR="00200C79" w:rsidRDefault="00200C79" w:rsidP="00200C79">
      <w:proofErr w:type="spellStart"/>
      <w:r>
        <w:lastRenderedPageBreak/>
        <w:t>Compare$Rank</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Compare$Rank</w:t>
      </w:r>
      <w:proofErr w:type="spellEnd"/>
      <w:r>
        <w:t>))</w:t>
      </w:r>
    </w:p>
    <w:p w:rsidR="00200C79" w:rsidRDefault="00200C79" w:rsidP="00200C79">
      <w:proofErr w:type="spellStart"/>
      <w:r>
        <w:t>Compare$Predict</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Compare$Predict</w:t>
      </w:r>
      <w:proofErr w:type="spellEnd"/>
      <w:r>
        <w:t>))</w:t>
      </w:r>
    </w:p>
    <w:p w:rsidR="00200C79" w:rsidRDefault="00200C79" w:rsidP="00200C79">
      <w:proofErr w:type="spellStart"/>
      <w:r>
        <w:t>Compare$Real</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Compare$Real</w:t>
      </w:r>
      <w:proofErr w:type="spellEnd"/>
      <w:r>
        <w:t>))</w:t>
      </w:r>
    </w:p>
    <w:p w:rsidR="00200C79" w:rsidRDefault="00200C79" w:rsidP="00200C79">
      <w:proofErr w:type="spellStart"/>
      <w:r>
        <w:t>mse</w:t>
      </w:r>
      <w:proofErr w:type="spellEnd"/>
      <w:r>
        <w:t xml:space="preserve"> &lt;- sqrt(mean((Compare$Predict-Compare$</w:t>
      </w:r>
      <w:proofErr w:type="gramStart"/>
      <w:r>
        <w:t>Real)^</w:t>
      </w:r>
      <w:proofErr w:type="gramEnd"/>
      <w:r>
        <w:t>2,na.rm = T))</w:t>
      </w:r>
    </w:p>
    <w:p w:rsidR="00200C79" w:rsidRDefault="00200C79" w:rsidP="00200C79"/>
    <w:p w:rsidR="00200C79" w:rsidRDefault="00200C79" w:rsidP="00200C79">
      <w:r>
        <w:t xml:space="preserve">p1 &lt;- </w:t>
      </w:r>
      <w:proofErr w:type="spellStart"/>
      <w:proofErr w:type="gramStart"/>
      <w:r>
        <w:t>ggplot</w:t>
      </w:r>
      <w:proofErr w:type="spellEnd"/>
      <w:r>
        <w:t>(</w:t>
      </w:r>
      <w:proofErr w:type="spellStart"/>
      <w:proofErr w:type="gramEnd"/>
      <w:r>
        <w:t>Compare,aes</w:t>
      </w:r>
      <w:proofErr w:type="spellEnd"/>
      <w:r>
        <w:t>(x=</w:t>
      </w:r>
      <w:proofErr w:type="spellStart"/>
      <w:r>
        <w:t>Rank,y</w:t>
      </w:r>
      <w:proofErr w:type="spellEnd"/>
      <w:r>
        <w:t>=Real))+</w:t>
      </w:r>
    </w:p>
    <w:p w:rsidR="00200C79" w:rsidRDefault="00200C79" w:rsidP="00200C79">
      <w:r>
        <w:t xml:space="preserve">  geom_point(aes(color=Conf</w:t>
      </w:r>
      <w:proofErr w:type="gramStart"/>
      <w:r>
        <w:t>))+</w:t>
      </w:r>
      <w:proofErr w:type="gramEnd"/>
      <w:r>
        <w:t>geom_text(aes(label=Team),size=2.5,nudge_y=-0.01)+</w:t>
      </w:r>
    </w:p>
    <w:p w:rsidR="00200C79" w:rsidRDefault="00200C79" w:rsidP="00200C79">
      <w:r>
        <w:t xml:space="preserve">  </w:t>
      </w:r>
      <w:proofErr w:type="gramStart"/>
      <w:r>
        <w:t>labs(</w:t>
      </w:r>
      <w:proofErr w:type="gramEnd"/>
      <w:r>
        <w:t>title="Real Wining Rate")+</w:t>
      </w:r>
    </w:p>
    <w:p w:rsidR="00200C79" w:rsidRDefault="00200C79" w:rsidP="00200C79">
      <w:r>
        <w:t xml:space="preserve">  </w:t>
      </w:r>
      <w:proofErr w:type="spellStart"/>
      <w:r>
        <w:t>xlab</w:t>
      </w:r>
      <w:proofErr w:type="spellEnd"/>
      <w:r>
        <w:t>("Rank</w:t>
      </w:r>
      <w:proofErr w:type="gramStart"/>
      <w:r>
        <w:t>")+</w:t>
      </w:r>
      <w:proofErr w:type="spellStart"/>
      <w:proofErr w:type="gramEnd"/>
      <w:r>
        <w:t>ylab</w:t>
      </w:r>
      <w:proofErr w:type="spellEnd"/>
      <w:r>
        <w:t>("Wining Rate")+</w:t>
      </w:r>
    </w:p>
    <w:p w:rsidR="00200C79" w:rsidRDefault="00200C79" w:rsidP="00200C79">
      <w:r>
        <w:t xml:space="preserve">  </w:t>
      </w:r>
      <w:proofErr w:type="gramStart"/>
      <w:r>
        <w:t>theme(</w:t>
      </w:r>
      <w:proofErr w:type="spellStart"/>
      <w:proofErr w:type="gramEnd"/>
      <w:r>
        <w:t>plot.title</w:t>
      </w:r>
      <w:proofErr w:type="spellEnd"/>
      <w:r>
        <w:t xml:space="preserve"> = </w:t>
      </w:r>
      <w:proofErr w:type="spellStart"/>
      <w:r>
        <w:t>element_text</w:t>
      </w:r>
      <w:proofErr w:type="spellEnd"/>
      <w:r>
        <w:t>(size = 8))+</w:t>
      </w:r>
    </w:p>
    <w:p w:rsidR="00200C79" w:rsidRDefault="00200C79" w:rsidP="00200C79">
      <w:r>
        <w:t xml:space="preserve">  </w:t>
      </w:r>
      <w:proofErr w:type="spellStart"/>
      <w:r>
        <w:t>theme_</w:t>
      </w:r>
      <w:proofErr w:type="gramStart"/>
      <w:r>
        <w:t>bw</w:t>
      </w:r>
      <w:proofErr w:type="spellEnd"/>
      <w:r>
        <w:t>(</w:t>
      </w:r>
      <w:proofErr w:type="gramEnd"/>
      <w:r>
        <w:t>)</w:t>
      </w:r>
    </w:p>
    <w:p w:rsidR="00200C79" w:rsidRDefault="00200C79" w:rsidP="00200C79">
      <w:r>
        <w:t xml:space="preserve">p2 &lt;- </w:t>
      </w:r>
      <w:proofErr w:type="spellStart"/>
      <w:proofErr w:type="gramStart"/>
      <w:r>
        <w:t>ggplot</w:t>
      </w:r>
      <w:proofErr w:type="spellEnd"/>
      <w:r>
        <w:t>(</w:t>
      </w:r>
      <w:proofErr w:type="spellStart"/>
      <w:proofErr w:type="gramEnd"/>
      <w:r>
        <w:t>Compare,aes</w:t>
      </w:r>
      <w:proofErr w:type="spellEnd"/>
      <w:r>
        <w:t>(x=</w:t>
      </w:r>
      <w:proofErr w:type="spellStart"/>
      <w:r>
        <w:t>Rank,y</w:t>
      </w:r>
      <w:proofErr w:type="spellEnd"/>
      <w:r>
        <w:t>=Predict))+</w:t>
      </w:r>
    </w:p>
    <w:p w:rsidR="00200C79" w:rsidRDefault="00200C79" w:rsidP="00200C79">
      <w:r>
        <w:t xml:space="preserve">  geom_point(aes(color=Conf</w:t>
      </w:r>
      <w:proofErr w:type="gramStart"/>
      <w:r>
        <w:t>))+</w:t>
      </w:r>
      <w:proofErr w:type="gramEnd"/>
      <w:r>
        <w:t>geom_text(aes(label=Team),size=2.5,nudge_y=-0.01)+</w:t>
      </w:r>
    </w:p>
    <w:p w:rsidR="00200C79" w:rsidRDefault="00200C79" w:rsidP="00200C79">
      <w:r>
        <w:t xml:space="preserve">  </w:t>
      </w:r>
      <w:proofErr w:type="gramStart"/>
      <w:r>
        <w:t>labs(</w:t>
      </w:r>
      <w:proofErr w:type="gramEnd"/>
      <w:r>
        <w:t>title="Predict Wining Rate")+</w:t>
      </w:r>
    </w:p>
    <w:p w:rsidR="00200C79" w:rsidRDefault="00200C79" w:rsidP="00200C79">
      <w:r>
        <w:t xml:space="preserve">  </w:t>
      </w:r>
      <w:proofErr w:type="spellStart"/>
      <w:r>
        <w:t>xlab</w:t>
      </w:r>
      <w:proofErr w:type="spellEnd"/>
      <w:r>
        <w:t>("Rank</w:t>
      </w:r>
      <w:proofErr w:type="gramStart"/>
      <w:r>
        <w:t>")+</w:t>
      </w:r>
      <w:proofErr w:type="spellStart"/>
      <w:proofErr w:type="gramEnd"/>
      <w:r>
        <w:t>ylab</w:t>
      </w:r>
      <w:proofErr w:type="spellEnd"/>
      <w:r>
        <w:t>("Wining Rate")+</w:t>
      </w:r>
    </w:p>
    <w:p w:rsidR="00200C79" w:rsidRDefault="00200C79" w:rsidP="00200C79">
      <w:r>
        <w:t xml:space="preserve">  </w:t>
      </w:r>
      <w:proofErr w:type="gramStart"/>
      <w:r>
        <w:t>theme(</w:t>
      </w:r>
      <w:proofErr w:type="spellStart"/>
      <w:proofErr w:type="gramEnd"/>
      <w:r>
        <w:t>plot.title</w:t>
      </w:r>
      <w:proofErr w:type="spellEnd"/>
      <w:r>
        <w:t xml:space="preserve"> = </w:t>
      </w:r>
      <w:proofErr w:type="spellStart"/>
      <w:r>
        <w:t>element_text</w:t>
      </w:r>
      <w:proofErr w:type="spellEnd"/>
      <w:r>
        <w:t>(size = 8))+</w:t>
      </w:r>
    </w:p>
    <w:p w:rsidR="00200C79" w:rsidRDefault="00200C79" w:rsidP="00200C79">
      <w:r>
        <w:t xml:space="preserve">  </w:t>
      </w:r>
      <w:proofErr w:type="spellStart"/>
      <w:r>
        <w:t>theme_</w:t>
      </w:r>
      <w:proofErr w:type="gramStart"/>
      <w:r>
        <w:t>bw</w:t>
      </w:r>
      <w:proofErr w:type="spellEnd"/>
      <w:r>
        <w:t>(</w:t>
      </w:r>
      <w:proofErr w:type="gramEnd"/>
      <w:r>
        <w:t>)</w:t>
      </w:r>
    </w:p>
    <w:p w:rsidR="00200C79" w:rsidRDefault="00200C79" w:rsidP="00200C79">
      <w:proofErr w:type="spellStart"/>
      <w:proofErr w:type="gramStart"/>
      <w:r>
        <w:t>grid.arrange</w:t>
      </w:r>
      <w:proofErr w:type="spellEnd"/>
      <w:proofErr w:type="gramEnd"/>
      <w:r>
        <w:t>(p1, p2,ncol=2)</w:t>
      </w:r>
    </w:p>
    <w:p w:rsidR="00200C79" w:rsidRDefault="00200C79" w:rsidP="00200C79"/>
    <w:p w:rsidR="00200C79" w:rsidRDefault="00200C79" w:rsidP="00200C79">
      <w:pPr>
        <w:pStyle w:val="Heading1"/>
      </w:pPr>
      <w:r>
        <w:rPr>
          <w:rFonts w:hint="eastAsia"/>
        </w:rPr>
        <w:t>参考文献</w:t>
      </w:r>
    </w:p>
    <w:p w:rsidR="00200C79" w:rsidRDefault="00200C79" w:rsidP="00200C79">
      <w:pPr>
        <w:rPr>
          <w:rFonts w:ascii="SimSun" w:hAnsi="SimSun"/>
        </w:rPr>
      </w:pPr>
      <w:r w:rsidRPr="00662437">
        <w:rPr>
          <w:rFonts w:ascii="SimSun" w:hAnsi="SimSun" w:hint="eastAsia"/>
        </w:rPr>
        <w:t>[</w:t>
      </w:r>
      <w:proofErr w:type="gramStart"/>
      <w:r w:rsidRPr="00662437">
        <w:rPr>
          <w:rFonts w:ascii="SimSun" w:hAnsi="SimSun" w:hint="eastAsia"/>
        </w:rPr>
        <w:t>1]</w:t>
      </w:r>
      <w:r w:rsidRPr="00662437">
        <w:rPr>
          <w:rFonts w:ascii="SimSun" w:hAnsi="SimSun"/>
        </w:rPr>
        <w:t>Justin</w:t>
      </w:r>
      <w:proofErr w:type="gramEnd"/>
      <w:r w:rsidRPr="00662437">
        <w:rPr>
          <w:rFonts w:ascii="SimSun" w:hAnsi="SimSun"/>
        </w:rPr>
        <w:t xml:space="preserve"> </w:t>
      </w:r>
      <w:proofErr w:type="spellStart"/>
      <w:r w:rsidRPr="00662437">
        <w:rPr>
          <w:rFonts w:ascii="SimSun" w:hAnsi="SimSun"/>
        </w:rPr>
        <w:t>Kubatko</w:t>
      </w:r>
      <w:proofErr w:type="spellEnd"/>
      <w:r>
        <w:rPr>
          <w:rFonts w:ascii="SimSun" w:hAnsi="SimSun"/>
        </w:rPr>
        <w:t xml:space="preserve">, </w:t>
      </w:r>
      <w:r w:rsidRPr="00662437">
        <w:rPr>
          <w:rFonts w:ascii="SimSun" w:hAnsi="SimSun"/>
        </w:rPr>
        <w:t>Dean Oliver</w:t>
      </w:r>
      <w:r>
        <w:rPr>
          <w:rFonts w:ascii="SimSun" w:hAnsi="SimSun"/>
        </w:rPr>
        <w:t xml:space="preserve">, </w:t>
      </w:r>
      <w:r w:rsidRPr="00662437">
        <w:rPr>
          <w:rFonts w:ascii="SimSun" w:hAnsi="SimSun"/>
        </w:rPr>
        <w:t>A Starting Point for Analyzing Basketball Statistics</w:t>
      </w:r>
      <w:r>
        <w:rPr>
          <w:rFonts w:ascii="SimSun" w:hAnsi="SimSun"/>
        </w:rPr>
        <w:t xml:space="preserve">, </w:t>
      </w:r>
      <w:r w:rsidRPr="00662437">
        <w:rPr>
          <w:rFonts w:ascii="SimSun" w:hAnsi="SimSun"/>
        </w:rPr>
        <w:t>Journal of Quantitative Analysis in Sports</w:t>
      </w:r>
      <w:r>
        <w:rPr>
          <w:rFonts w:ascii="SimSun" w:hAnsi="SimSun"/>
        </w:rPr>
        <w:t xml:space="preserve">. </w:t>
      </w:r>
      <w:r w:rsidRPr="00662437">
        <w:rPr>
          <w:rFonts w:ascii="SimSun" w:hAnsi="SimSun"/>
        </w:rPr>
        <w:t>Volume 3, Issue 3</w:t>
      </w:r>
      <w:r>
        <w:rPr>
          <w:rFonts w:ascii="SimSun" w:hAnsi="SimSun"/>
        </w:rPr>
        <w:t xml:space="preserve"> </w:t>
      </w:r>
      <w:r w:rsidRPr="00662437">
        <w:rPr>
          <w:rFonts w:ascii="SimSun" w:hAnsi="SimSun"/>
        </w:rPr>
        <w:t>2007</w:t>
      </w:r>
    </w:p>
    <w:p w:rsidR="00200C79" w:rsidRDefault="00200C79" w:rsidP="00200C79">
      <w:pPr>
        <w:rPr>
          <w:rFonts w:ascii="SimSun" w:hAnsi="SimSun"/>
        </w:rPr>
      </w:pPr>
      <w:r w:rsidRPr="00662437">
        <w:rPr>
          <w:rFonts w:ascii="SimSun" w:hAnsi="SimSun" w:hint="eastAsia"/>
        </w:rPr>
        <w:t>[</w:t>
      </w:r>
      <w:proofErr w:type="gramStart"/>
      <w:r w:rsidRPr="00662437">
        <w:rPr>
          <w:rFonts w:ascii="SimSun" w:hAnsi="SimSun" w:hint="eastAsia"/>
        </w:rPr>
        <w:t>2]</w:t>
      </w:r>
      <w:r>
        <w:rPr>
          <w:rFonts w:ascii="SimSun" w:hAnsi="SimSun"/>
        </w:rPr>
        <w:t>Alexander</w:t>
      </w:r>
      <w:proofErr w:type="gramEnd"/>
      <w:r>
        <w:rPr>
          <w:rFonts w:ascii="SimSun" w:hAnsi="SimSun"/>
        </w:rPr>
        <w:t xml:space="preserve"> </w:t>
      </w:r>
      <w:proofErr w:type="spellStart"/>
      <w:r>
        <w:rPr>
          <w:rFonts w:ascii="SimSun" w:hAnsi="SimSun"/>
        </w:rPr>
        <w:t>Franks,Andrew</w:t>
      </w:r>
      <w:proofErr w:type="spellEnd"/>
      <w:r>
        <w:rPr>
          <w:rFonts w:ascii="SimSun" w:hAnsi="SimSun"/>
        </w:rPr>
        <w:t xml:space="preserve"> Miller, Luke </w:t>
      </w:r>
      <w:proofErr w:type="spellStart"/>
      <w:r>
        <w:rPr>
          <w:rFonts w:ascii="SimSun" w:hAnsi="SimSun"/>
        </w:rPr>
        <w:t>Bornn</w:t>
      </w:r>
      <w:proofErr w:type="spellEnd"/>
      <w:r>
        <w:rPr>
          <w:rFonts w:ascii="SimSun" w:hAnsi="SimSun"/>
        </w:rPr>
        <w:t xml:space="preserve">, Kirk </w:t>
      </w:r>
      <w:proofErr w:type="spellStart"/>
      <w:r>
        <w:rPr>
          <w:rFonts w:ascii="SimSun" w:hAnsi="SimSun"/>
        </w:rPr>
        <w:t>Goldberry</w:t>
      </w:r>
      <w:proofErr w:type="spellEnd"/>
      <w:r>
        <w:rPr>
          <w:rFonts w:ascii="SimSun" w:hAnsi="SimSun"/>
        </w:rPr>
        <w:t xml:space="preserve">, </w:t>
      </w:r>
      <w:proofErr w:type="spellStart"/>
      <w:r>
        <w:rPr>
          <w:rFonts w:ascii="SimSun" w:hAnsi="SimSun"/>
        </w:rPr>
        <w:t>Harward</w:t>
      </w:r>
      <w:proofErr w:type="spellEnd"/>
      <w:r>
        <w:rPr>
          <w:rFonts w:ascii="SimSun" w:hAnsi="SimSun"/>
        </w:rPr>
        <w:t xml:space="preserve"> </w:t>
      </w:r>
      <w:proofErr w:type="spellStart"/>
      <w:r>
        <w:rPr>
          <w:rFonts w:ascii="SimSun" w:hAnsi="SimSun"/>
        </w:rPr>
        <w:t>Univeristy</w:t>
      </w:r>
      <w:proofErr w:type="spellEnd"/>
    </w:p>
    <w:p w:rsidR="00200C79" w:rsidRPr="00662437" w:rsidRDefault="00200C79" w:rsidP="00200C79">
      <w:pPr>
        <w:rPr>
          <w:rFonts w:ascii="SimSun" w:hAnsi="SimSun"/>
        </w:rPr>
      </w:pPr>
      <w:r w:rsidRPr="00662437">
        <w:rPr>
          <w:rFonts w:ascii="SimSun" w:hAnsi="SimSun"/>
        </w:rPr>
        <w:t>Counterpoints: Advanced Defensive Metrics for NBA Basketball</w:t>
      </w:r>
      <w:r w:rsidRPr="00662437">
        <w:rPr>
          <w:rFonts w:ascii="SimSun" w:hAnsi="SimSun" w:hint="eastAsia"/>
        </w:rPr>
        <w:t xml:space="preserve">, </w:t>
      </w:r>
      <w:proofErr w:type="spellStart"/>
      <w:r w:rsidRPr="00662437">
        <w:rPr>
          <w:rFonts w:ascii="SimSun" w:hAnsi="SimSun" w:hint="eastAsia"/>
        </w:rPr>
        <w:t>Mit</w:t>
      </w:r>
      <w:proofErr w:type="spellEnd"/>
      <w:r w:rsidRPr="00662437">
        <w:rPr>
          <w:rFonts w:ascii="SimSun" w:hAnsi="SimSun" w:hint="eastAsia"/>
        </w:rPr>
        <w:t xml:space="preserve"> Sloan, Sports </w:t>
      </w:r>
      <w:proofErr w:type="spellStart"/>
      <w:r w:rsidRPr="00662437">
        <w:rPr>
          <w:rFonts w:ascii="SimSun" w:hAnsi="SimSun" w:hint="eastAsia"/>
        </w:rPr>
        <w:t>Analyics</w:t>
      </w:r>
      <w:proofErr w:type="spellEnd"/>
      <w:r w:rsidRPr="00662437">
        <w:rPr>
          <w:rFonts w:ascii="SimSun" w:hAnsi="SimSun" w:hint="eastAsia"/>
        </w:rPr>
        <w:t xml:space="preserve"> Conference.</w:t>
      </w:r>
    </w:p>
    <w:p w:rsidR="00200C79" w:rsidRPr="00296798" w:rsidRDefault="00200C79" w:rsidP="00200C79">
      <w:pPr>
        <w:rPr>
          <w:rFonts w:ascii="SimSun" w:hAnsi="SimSun"/>
        </w:rPr>
      </w:pPr>
      <w:r w:rsidRPr="00662437">
        <w:rPr>
          <w:rFonts w:ascii="SimSun" w:hAnsi="SimSun" w:hint="eastAsia"/>
        </w:rPr>
        <w:t>[3]</w:t>
      </w:r>
      <w:hyperlink r:id="rId13" w:history="1">
        <w:r w:rsidRPr="00B06A6B">
          <w:rPr>
            <w:rStyle w:val="Hyperlink"/>
            <w:rFonts w:ascii="SimSun" w:hAnsi="SimSun"/>
          </w:rPr>
          <w:t>https://www.basketball-reference.com/leagues/NBA_2012.html#all_team-stats-per_poss</w:t>
        </w:r>
      </w:hyperlink>
    </w:p>
    <w:p w:rsidR="00200C79" w:rsidRPr="00B06A6B" w:rsidRDefault="00200C79" w:rsidP="00200C79">
      <w:pPr>
        <w:rPr>
          <w:rStyle w:val="Hyperlink"/>
          <w:rFonts w:ascii="SimSun" w:hAnsi="SimSun"/>
        </w:rPr>
      </w:pPr>
      <w:r w:rsidRPr="00662437">
        <w:rPr>
          <w:rFonts w:ascii="SimSun" w:hAnsi="SimSun" w:hint="eastAsia"/>
        </w:rPr>
        <w:t>[4]</w:t>
      </w:r>
      <w:r>
        <w:rPr>
          <w:rFonts w:ascii="SimSun" w:hAnsi="SimSun"/>
        </w:rPr>
        <w:fldChar w:fldCharType="begin"/>
      </w:r>
      <w:r>
        <w:rPr>
          <w:rFonts w:ascii="SimSun" w:hAnsi="SimSun"/>
        </w:rPr>
        <w:instrText xml:space="preserve"> HYPERLINK "https://wenku.baidu.com/view/bb2bb542fe4733687e21aa44.html" </w:instrText>
      </w:r>
      <w:r>
        <w:rPr>
          <w:rFonts w:ascii="SimSun" w:hAnsi="SimSun"/>
        </w:rPr>
        <w:fldChar w:fldCharType="separate"/>
      </w:r>
      <w:r w:rsidRPr="00B06A6B">
        <w:rPr>
          <w:rStyle w:val="Hyperlink"/>
          <w:rFonts w:ascii="SimSun" w:hAnsi="SimSun"/>
        </w:rPr>
        <w:t>https://wenku.baidu.com/view/bb2bb542fe4733687e21aa44.html</w:t>
      </w:r>
    </w:p>
    <w:p w:rsidR="00200C79" w:rsidRDefault="00200C79" w:rsidP="00200C79">
      <w:pPr>
        <w:rPr>
          <w:rFonts w:ascii="SimSun" w:hAnsi="SimSun"/>
        </w:rPr>
      </w:pPr>
      <w:r>
        <w:rPr>
          <w:rFonts w:ascii="SimSun" w:hAnsi="SimSun"/>
        </w:rPr>
        <w:fldChar w:fldCharType="end"/>
      </w:r>
      <w:r w:rsidRPr="00662437">
        <w:rPr>
          <w:rFonts w:ascii="SimSun" w:hAnsi="SimSun" w:hint="eastAsia"/>
        </w:rPr>
        <w:t>[</w:t>
      </w:r>
      <w:proofErr w:type="gramStart"/>
      <w:r w:rsidRPr="00662437">
        <w:rPr>
          <w:rFonts w:ascii="SimSun" w:hAnsi="SimSun" w:hint="eastAsia"/>
        </w:rPr>
        <w:t>5]</w:t>
      </w:r>
      <w:proofErr w:type="spellStart"/>
      <w:r w:rsidRPr="00662437">
        <w:rPr>
          <w:rFonts w:ascii="SimSun" w:hAnsi="SimSun"/>
        </w:rPr>
        <w:t>Berri</w:t>
      </w:r>
      <w:proofErr w:type="gramEnd"/>
      <w:r w:rsidRPr="00662437">
        <w:rPr>
          <w:rFonts w:ascii="SimSun" w:hAnsi="SimSun"/>
        </w:rPr>
        <w:t>,David</w:t>
      </w:r>
      <w:proofErr w:type="spellEnd"/>
      <w:r w:rsidRPr="00662437">
        <w:rPr>
          <w:rFonts w:ascii="SimSun" w:hAnsi="SimSun"/>
        </w:rPr>
        <w:t xml:space="preserve"> J., Martin B. Schmidt, and Stacey </w:t>
      </w:r>
      <w:proofErr w:type="spellStart"/>
      <w:r w:rsidRPr="00662437">
        <w:rPr>
          <w:rFonts w:ascii="SimSun" w:hAnsi="SimSun"/>
        </w:rPr>
        <w:t>L.Book</w:t>
      </w:r>
      <w:proofErr w:type="spellEnd"/>
      <w:r w:rsidRPr="00662437">
        <w:rPr>
          <w:rFonts w:ascii="SimSun" w:hAnsi="SimSun"/>
        </w:rPr>
        <w:t xml:space="preserve">. The Wages of Wins: Taking Measure of </w:t>
      </w:r>
      <w:proofErr w:type="spellStart"/>
      <w:r w:rsidRPr="00662437">
        <w:rPr>
          <w:rFonts w:ascii="SimSun" w:hAnsi="SimSun" w:hint="eastAsia"/>
        </w:rPr>
        <w:t>The</w:t>
      </w:r>
      <w:r w:rsidRPr="00662437">
        <w:rPr>
          <w:rFonts w:ascii="SimSun" w:hAnsi="SimSun"/>
        </w:rPr>
        <w:t>Many</w:t>
      </w:r>
      <w:proofErr w:type="spellEnd"/>
      <w:r w:rsidRPr="00662437">
        <w:rPr>
          <w:rFonts w:ascii="SimSun" w:hAnsi="SimSun"/>
        </w:rPr>
        <w:t xml:space="preserve"> Myths in Modern Sports. 2006. </w:t>
      </w:r>
      <w:proofErr w:type="spellStart"/>
      <w:r w:rsidRPr="00662437">
        <w:rPr>
          <w:rFonts w:ascii="SimSun" w:hAnsi="SimSun"/>
        </w:rPr>
        <w:t>Standford</w:t>
      </w:r>
      <w:proofErr w:type="spellEnd"/>
      <w:r w:rsidRPr="00662437">
        <w:rPr>
          <w:rFonts w:ascii="SimSun" w:hAnsi="SimSun"/>
        </w:rPr>
        <w:t xml:space="preserve"> University Press, Standard, CA: Stanford University Press</w:t>
      </w:r>
      <w:r w:rsidRPr="00296798">
        <w:rPr>
          <w:rFonts w:ascii="SimSun" w:hAnsi="SimSun" w:hint="eastAsia"/>
        </w:rPr>
        <w:t xml:space="preserve"> </w:t>
      </w:r>
    </w:p>
    <w:p w:rsidR="00200C79" w:rsidRDefault="00200C79" w:rsidP="00200C79">
      <w:pPr>
        <w:rPr>
          <w:rFonts w:ascii="SimSun" w:hAnsi="SimSun"/>
        </w:rPr>
      </w:pPr>
      <w:r>
        <w:rPr>
          <w:rFonts w:ascii="SimSun" w:hAnsi="SimSun"/>
        </w:rPr>
        <w:t>[</w:t>
      </w:r>
      <w:proofErr w:type="gramStart"/>
      <w:r>
        <w:rPr>
          <w:rFonts w:ascii="SimSun" w:hAnsi="SimSun"/>
        </w:rPr>
        <w:t>6]Hollinger</w:t>
      </w:r>
      <w:proofErr w:type="gramEnd"/>
      <w:r>
        <w:rPr>
          <w:rFonts w:ascii="SimSun" w:hAnsi="SimSun"/>
        </w:rPr>
        <w:t xml:space="preserve"> </w:t>
      </w:r>
      <w:proofErr w:type="spellStart"/>
      <w:r>
        <w:rPr>
          <w:rFonts w:ascii="SimSun" w:hAnsi="SimSun"/>
        </w:rPr>
        <w:t>John:”What</w:t>
      </w:r>
      <w:proofErr w:type="spellEnd"/>
      <w:r>
        <w:rPr>
          <w:rFonts w:ascii="SimSun" w:hAnsi="SimSun"/>
        </w:rPr>
        <w:t xml:space="preserve"> is PER?”</w:t>
      </w:r>
    </w:p>
    <w:p w:rsidR="00200C79" w:rsidRDefault="00200C79" w:rsidP="00200C79">
      <w:pPr>
        <w:rPr>
          <w:rFonts w:ascii="SimSun" w:hAnsi="SimSun"/>
        </w:rPr>
      </w:pPr>
      <w:hyperlink r:id="rId14" w:history="1">
        <w:r w:rsidRPr="0078576D">
          <w:rPr>
            <w:rStyle w:val="Hyperlink"/>
            <w:rFonts w:ascii="SimSun" w:hAnsi="SimSun"/>
          </w:rPr>
          <w:t>http://sports.espn.go.com/nba/columns/story?columnist=hollinger_john&amp;id=2850240</w:t>
        </w:r>
      </w:hyperlink>
    </w:p>
    <w:p w:rsidR="00200C79" w:rsidRDefault="00200C79" w:rsidP="00200C79">
      <w:pPr>
        <w:rPr>
          <w:rFonts w:ascii="SimSun" w:hAnsi="SimSun"/>
        </w:rPr>
      </w:pPr>
      <w:r>
        <w:rPr>
          <w:rFonts w:ascii="SimSun" w:hAnsi="SimSun"/>
        </w:rPr>
        <w:t>[</w:t>
      </w:r>
      <w:proofErr w:type="gramStart"/>
      <w:r>
        <w:rPr>
          <w:rFonts w:ascii="SimSun" w:hAnsi="SimSun"/>
        </w:rPr>
        <w:t>7]</w:t>
      </w:r>
      <w:proofErr w:type="spellStart"/>
      <w:r>
        <w:rPr>
          <w:rFonts w:ascii="SimSun" w:hAnsi="SimSun"/>
        </w:rPr>
        <w:t>Fixler</w:t>
      </w:r>
      <w:proofErr w:type="spellEnd"/>
      <w:proofErr w:type="gramEnd"/>
      <w:r>
        <w:rPr>
          <w:rFonts w:ascii="SimSun" w:hAnsi="SimSun"/>
        </w:rPr>
        <w:t>, Kevin:”</w:t>
      </w:r>
      <w:proofErr w:type="spellStart"/>
      <w:r>
        <w:rPr>
          <w:rFonts w:ascii="SimSun" w:hAnsi="SimSun"/>
        </w:rPr>
        <w:t>Disapperance</w:t>
      </w:r>
      <w:proofErr w:type="spellEnd"/>
      <w:r>
        <w:rPr>
          <w:rFonts w:ascii="SimSun" w:hAnsi="SimSun"/>
        </w:rPr>
        <w:t xml:space="preserve"> of The Traditional NBA Big Man”</w:t>
      </w:r>
    </w:p>
    <w:p w:rsidR="00200C79" w:rsidRPr="00662437" w:rsidRDefault="00200C79" w:rsidP="00200C79">
      <w:pPr>
        <w:rPr>
          <w:rFonts w:ascii="SimSun" w:hAnsi="SimSun"/>
        </w:rPr>
      </w:pPr>
      <w:hyperlink r:id="rId15" w:history="1">
        <w:r w:rsidRPr="00B06A6B">
          <w:rPr>
            <w:rStyle w:val="Hyperlink"/>
            <w:rFonts w:ascii="SimSun" w:hAnsi="SimSun"/>
          </w:rPr>
          <w:t>http://www.thepostgame.com/blog/eye-performance/201206/nba-centers-big-man-clifford-ray-kareem-ewing-howard-mikan-wilt</w:t>
        </w:r>
      </w:hyperlink>
    </w:p>
    <w:p w:rsidR="00200C79" w:rsidRPr="00200C79" w:rsidRDefault="00200C79" w:rsidP="00200C79"/>
    <w:p w:rsidR="00200C79" w:rsidRDefault="00200C79" w:rsidP="00200C79"/>
    <w:p w:rsidR="00200C79" w:rsidRDefault="00200C79" w:rsidP="00200C79">
      <w:r>
        <w:t xml:space="preserve">  </w:t>
      </w:r>
    </w:p>
    <w:p w:rsidR="00200C79" w:rsidRDefault="00200C79" w:rsidP="00200C79">
      <w:r>
        <w:t xml:space="preserve">  </w:t>
      </w:r>
    </w:p>
    <w:p w:rsidR="00200C79" w:rsidRPr="00200C79" w:rsidRDefault="00200C79" w:rsidP="00200C79">
      <w:pPr>
        <w:rPr>
          <w:rFonts w:hint="eastAsia"/>
        </w:rPr>
      </w:pPr>
    </w:p>
    <w:p w:rsidR="001D0D94" w:rsidRDefault="001D0D94" w:rsidP="001D0D94"/>
    <w:p w:rsidR="001D0D94" w:rsidRPr="00447439" w:rsidRDefault="001D0D94" w:rsidP="001D0D94"/>
    <w:p w:rsidR="00A83D97" w:rsidRDefault="00A83D97" w:rsidP="00A83D97">
      <w:pPr>
        <w:rPr>
          <w:rFonts w:ascii="SimSun" w:eastAsia="SimSun" w:hAnsi="SimSun" w:cs="SimSun"/>
        </w:rPr>
      </w:pPr>
    </w:p>
    <w:p w:rsidR="00A83D97" w:rsidRDefault="00A83D97" w:rsidP="00323ABD"/>
    <w:sectPr w:rsidR="00A83D97" w:rsidSect="004324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abic Typesetting">
    <w:altName w:val="Arial"/>
    <w:panose1 w:val="020B0604020202020204"/>
    <w:charset w:val="00"/>
    <w:family w:val="script"/>
    <w:pitch w:val="variable"/>
    <w:sig w:usb0="A000206F" w:usb1="C0000000" w:usb2="00000008" w:usb3="00000000" w:csb0="000000D3" w:csb1="00000000"/>
  </w:font>
  <w:font w:name="Cambria Math">
    <w:panose1 w:val="02040503050406030204"/>
    <w:charset w:val="00"/>
    <w:family w:val="roman"/>
    <w:pitch w:val="variable"/>
    <w:sig w:usb0="E00002FF" w:usb1="420024FF" w:usb2="00000000" w:usb3="00000000" w:csb0="0000019F" w:csb1="00000000"/>
  </w:font>
  <w:font w:name="GulimChe">
    <w:panose1 w:val="020B0609000101010101"/>
    <w:charset w:val="81"/>
    <w:family w:val="modern"/>
    <w:pitch w:val="fixed"/>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321E"/>
    <w:multiLevelType w:val="hybridMultilevel"/>
    <w:tmpl w:val="DBDAB7D8"/>
    <w:lvl w:ilvl="0" w:tplc="0409001B">
      <w:start w:val="1"/>
      <w:numFmt w:val="lowerRoman"/>
      <w:lvlText w:val="%1."/>
      <w:lvlJc w:val="righ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511761"/>
    <w:multiLevelType w:val="hybridMultilevel"/>
    <w:tmpl w:val="DF40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F7EEE"/>
    <w:multiLevelType w:val="hybridMultilevel"/>
    <w:tmpl w:val="0764E080"/>
    <w:lvl w:ilvl="0" w:tplc="33FA6A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3971DB"/>
    <w:multiLevelType w:val="hybridMultilevel"/>
    <w:tmpl w:val="821874D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3D42AC"/>
    <w:multiLevelType w:val="hybridMultilevel"/>
    <w:tmpl w:val="63EE37BE"/>
    <w:lvl w:ilvl="0" w:tplc="DC7C2E4C">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92B53"/>
    <w:multiLevelType w:val="hybridMultilevel"/>
    <w:tmpl w:val="8E7CD6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75EE4"/>
    <w:multiLevelType w:val="hybridMultilevel"/>
    <w:tmpl w:val="10004462"/>
    <w:lvl w:ilvl="0" w:tplc="630E81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FF5D53"/>
    <w:multiLevelType w:val="hybridMultilevel"/>
    <w:tmpl w:val="0FAED26A"/>
    <w:lvl w:ilvl="0" w:tplc="0409001B">
      <w:start w:val="1"/>
      <w:numFmt w:val="low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521D5DC4"/>
    <w:multiLevelType w:val="hybridMultilevel"/>
    <w:tmpl w:val="709C9144"/>
    <w:lvl w:ilvl="0" w:tplc="5C18874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A66EB"/>
    <w:multiLevelType w:val="hybridMultilevel"/>
    <w:tmpl w:val="7E8AE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CDE042A"/>
    <w:multiLevelType w:val="hybridMultilevel"/>
    <w:tmpl w:val="02548A10"/>
    <w:lvl w:ilvl="0" w:tplc="04885718">
      <w:start w:val="1"/>
      <w:numFmt w:val="decimal"/>
      <w:lvlText w:val="%1."/>
      <w:lvlJc w:val="left"/>
      <w:pPr>
        <w:ind w:left="1320" w:hanging="480"/>
      </w:pPr>
      <w:rPr>
        <w:rFonts w:ascii="SimSun" w:eastAsia="SimSun" w:hAnsi="SimSun" w:cs="SimSun"/>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613A28DB"/>
    <w:multiLevelType w:val="multilevel"/>
    <w:tmpl w:val="3CD2B004"/>
    <w:lvl w:ilvl="0">
      <w:start w:val="1"/>
      <w:numFmt w:val="decimal"/>
      <w:pStyle w:val="Heading1"/>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4AA690E"/>
    <w:multiLevelType w:val="hybridMultilevel"/>
    <w:tmpl w:val="193088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CA021A"/>
    <w:multiLevelType w:val="hybridMultilevel"/>
    <w:tmpl w:val="99106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3"/>
  </w:num>
  <w:num w:numId="7">
    <w:abstractNumId w:val="12"/>
  </w:num>
  <w:num w:numId="8">
    <w:abstractNumId w:val="2"/>
  </w:num>
  <w:num w:numId="9">
    <w:abstractNumId w:val="3"/>
  </w:num>
  <w:num w:numId="10">
    <w:abstractNumId w:val="0"/>
  </w:num>
  <w:num w:numId="11">
    <w:abstractNumId w:val="7"/>
  </w:num>
  <w:num w:numId="12">
    <w:abstractNumId w:val="4"/>
  </w:num>
  <w:num w:numId="13">
    <w:abstractNumId w:val="10"/>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BD"/>
    <w:rsid w:val="00110B49"/>
    <w:rsid w:val="001D0D94"/>
    <w:rsid w:val="00200C79"/>
    <w:rsid w:val="00210D61"/>
    <w:rsid w:val="00323ABD"/>
    <w:rsid w:val="0043247E"/>
    <w:rsid w:val="006E02E7"/>
    <w:rsid w:val="00A83D97"/>
    <w:rsid w:val="00F2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3BB3"/>
  <w14:defaultImageDpi w14:val="32767"/>
  <w15:chartTrackingRefBased/>
  <w15:docId w15:val="{09BC8947-BB37-D84D-BE9D-B82BAA33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BD"/>
    <w:pPr>
      <w:widowControl w:val="0"/>
      <w:numPr>
        <w:numId w:val="1"/>
      </w:numPr>
      <w:spacing w:line="360" w:lineRule="auto"/>
      <w:jc w:val="both"/>
      <w:outlineLvl w:val="0"/>
    </w:pPr>
    <w:rPr>
      <w:b/>
      <w:bCs/>
      <w:kern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BD"/>
    <w:rPr>
      <w:b/>
      <w:bCs/>
      <w:kern w:val="44"/>
      <w:szCs w:val="44"/>
    </w:rPr>
  </w:style>
  <w:style w:type="table" w:styleId="TableGrid">
    <w:name w:val="Table Grid"/>
    <w:basedOn w:val="TableNormal"/>
    <w:uiPriority w:val="39"/>
    <w:rsid w:val="00323AB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23ABD"/>
    <w:rPr>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23ABD"/>
    <w:pPr>
      <w:widowControl w:val="0"/>
      <w:ind w:firstLineChars="200" w:firstLine="420"/>
      <w:jc w:val="both"/>
    </w:pPr>
    <w:rPr>
      <w:kern w:val="2"/>
      <w:sz w:val="21"/>
      <w:szCs w:val="22"/>
    </w:rPr>
  </w:style>
  <w:style w:type="paragraph" w:customStyle="1" w:styleId="1">
    <w:name w:val="正文1"/>
    <w:rsid w:val="00323ABD"/>
    <w:pPr>
      <w:jc w:val="both"/>
    </w:pPr>
    <w:rPr>
      <w:rFonts w:ascii="Cambria" w:eastAsia="SimSun" w:hAnsi="Cambria" w:cs="SimSun"/>
      <w:kern w:val="2"/>
      <w:sz w:val="21"/>
      <w:szCs w:val="21"/>
    </w:rPr>
  </w:style>
  <w:style w:type="paragraph" w:styleId="Caption">
    <w:name w:val="caption"/>
    <w:basedOn w:val="Normal"/>
    <w:next w:val="Normal"/>
    <w:uiPriority w:val="35"/>
    <w:unhideWhenUsed/>
    <w:qFormat/>
    <w:rsid w:val="00A83D97"/>
    <w:pPr>
      <w:spacing w:after="200"/>
    </w:pPr>
    <w:rPr>
      <w:i/>
      <w:iCs/>
      <w:color w:val="44546A" w:themeColor="text2"/>
      <w:sz w:val="18"/>
      <w:szCs w:val="18"/>
    </w:rPr>
  </w:style>
  <w:style w:type="character" w:styleId="Hyperlink">
    <w:name w:val="Hyperlink"/>
    <w:basedOn w:val="DefaultParagraphFont"/>
    <w:uiPriority w:val="99"/>
    <w:unhideWhenUsed/>
    <w:rsid w:val="00200C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sketball-reference.com/leagues/NBA_2012.html%23all_team-stats-per_pos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thepostgame.com/blog/eye-performance/201206/nba-centers-big-man-clifford-ray-kareem-ewing-howard-mikan-wil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orts.espn.go.com/nba/columns/story?columnist=hollinger_john&amp;id=285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19</Pages>
  <Words>7302</Words>
  <Characters>16358</Characters>
  <Application>Microsoft Office Word</Application>
  <DocSecurity>0</DocSecurity>
  <Lines>817</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Yao</dc:creator>
  <cp:keywords/>
  <dc:description/>
  <cp:lastModifiedBy>Sun Yao</cp:lastModifiedBy>
  <cp:revision>1</cp:revision>
  <dcterms:created xsi:type="dcterms:W3CDTF">2020-03-01T13:16:00Z</dcterms:created>
  <dcterms:modified xsi:type="dcterms:W3CDTF">2020-03-01T13:51:00Z</dcterms:modified>
</cp:coreProperties>
</file>