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БЪЛГАРСКА АКАДЕМИЯ НА НАУКИТЕ, ИНСТИТУТ ПО ЕЛЕКТРОНИКА</w:t>
      </w:r>
    </w:p>
    <w:p>
      <w:pPr>
        <w:spacing w:before="0" w:after="0" w:line="360"/>
        <w:ind w:right="0" w:left="0" w:firstLine="0"/>
        <w:jc w:val="center"/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0"/>
          <w:spacing w:val="0"/>
          <w:position w:val="0"/>
          <w:sz w:val="22"/>
          <w:shd w:fill="auto" w:val="clear"/>
        </w:rPr>
        <w:t xml:space="preserve">ПРЕДЛОЖЕНИЕ ЗА КОМАНДИРОВКА В Р БЪЛГАРИЯ</w:t>
      </w:r>
    </w:p>
    <w:p>
      <w:pPr>
        <w:spacing w:before="0" w:after="269" w:line="240"/>
        <w:ind w:right="0" w:left="0" w:firstLine="0"/>
        <w:jc w:val="center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18"/>
          <w:shd w:fill="auto" w:val="clear"/>
        </w:rPr>
      </w:pPr>
    </w:p>
    <w:p>
      <w:pPr>
        <w:numPr>
          <w:ilvl w:val="0"/>
          <w:numId w:val="3"/>
        </w:numPr>
        <w:tabs>
          <w:tab w:val="left" w:pos="426" w:leader="none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ТРИТЕ ИМЕНА НА ПРЕДЛАГАНОТО ЛИЦЕ, НАУЧНИ СТЕПЕНИ И ЗВАНИЯ:</w:t>
      </w:r>
    </w:p>
    <w:p>
      <w:pPr>
        <w:tabs>
          <w:tab w:val="left" w:pos="426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ab/>
      </w: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Йоан Николаев Трендафилов, инженер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</w:p>
    <w:p>
      <w:pPr>
        <w:numPr>
          <w:ilvl w:val="0"/>
          <w:numId w:val="5"/>
        </w:numPr>
        <w:tabs>
          <w:tab w:val="left" w:pos="426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ДО ГР.(С.): Равда</w:t>
        <w:tab/>
        <w:t xml:space="preserve">и обратно в София………………………..</w:t>
      </w:r>
    </w:p>
    <w:p>
      <w:pPr>
        <w:numPr>
          <w:ilvl w:val="0"/>
          <w:numId w:val="5"/>
        </w:numPr>
        <w:tabs>
          <w:tab w:val="left" w:pos="426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СРОК НА КОМАНДИРОВКАТА 6 дена………………....… ДАТИ ОТ 20.09.2026  ДО 25.09.2026 г.   </w:t>
      </w:r>
    </w:p>
    <w:p>
      <w:pPr>
        <w:numPr>
          <w:ilvl w:val="0"/>
          <w:numId w:val="5"/>
        </w:numPr>
        <w:tabs>
          <w:tab w:val="left" w:pos="426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МАРШРУТ: София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Равда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София </w:t>
        <w:tab/>
      </w:r>
    </w:p>
    <w:p>
      <w:pPr>
        <w:numPr>
          <w:ilvl w:val="0"/>
          <w:numId w:val="5"/>
        </w:numPr>
        <w:tabs>
          <w:tab w:val="left" w:pos="426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МОТИВИРОВКА НА ПРЕДЛОЖЕНИЕТО: Участие в 24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  <w:vertAlign w:val="superscript"/>
        </w:rPr>
        <w:t xml:space="preserve">-th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International Conference and School on Quantum Electronics "Laser Physics and Applications".</w:t>
      </w:r>
    </w:p>
    <w:p>
      <w:pPr>
        <w:numPr>
          <w:ilvl w:val="0"/>
          <w:numId w:val="5"/>
        </w:numPr>
        <w:tabs>
          <w:tab w:val="left" w:pos="426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ЩЕ УЧАСТВА ЛИ С ДОКЛАД:  ДА.</w:t>
      </w:r>
    </w:p>
    <w:p>
      <w:pPr>
        <w:numPr>
          <w:ilvl w:val="0"/>
          <w:numId w:val="5"/>
        </w:numPr>
        <w:tabs>
          <w:tab w:val="left" w:pos="426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ФИНАНСОВИ УСЛОВИЯ:</w:t>
      </w:r>
    </w:p>
    <w:p>
      <w:pPr>
        <w:tabs>
          <w:tab w:val="left" w:pos="363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а)</w:t>
        <w:tab/>
        <w:t xml:space="preserve">пътни: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за сметка на договор КП-06-МНФ/13 от 18.05.2026 г.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ab/>
      </w:r>
    </w:p>
    <w:p>
      <w:pPr>
        <w:tabs>
          <w:tab w:val="left" w:pos="373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б)</w:t>
        <w:tab/>
        <w:t xml:space="preserve">дневни: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за сметка на договор Д01-131 от 2025г., x 22 евро на ден</w:t>
        <w:tab/>
      </w:r>
    </w:p>
    <w:p>
      <w:pPr>
        <w:tabs>
          <w:tab w:val="left" w:pos="373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в)</w:t>
        <w:tab/>
        <w:t xml:space="preserve">квартирни: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за сметка на договор КП-06-МНФ/13 от 18.05.2026 г.</w:t>
        <w:tab/>
      </w:r>
    </w:p>
    <w:p>
      <w:pPr>
        <w:tabs>
          <w:tab w:val="left" w:pos="373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г)</w:t>
        <w:tab/>
        <w:t xml:space="preserve">такса за правоучастие: ДА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сума: 380 евро.........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auto" w:val="clear"/>
        </w:rPr>
        <w:t xml:space="preserve">за сметка на договор Д01-131 от 2025г.</w:t>
      </w:r>
    </w:p>
    <w:p>
      <w:pPr>
        <w:tabs>
          <w:tab w:val="left" w:pos="373" w:leader="none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д)</w:t>
        <w:tab/>
        <w:t xml:space="preserve">други: </w:t>
        <w:tab/>
      </w:r>
    </w:p>
    <w:p>
      <w:pPr>
        <w:numPr>
          <w:ilvl w:val="0"/>
          <w:numId w:val="8"/>
        </w:numPr>
        <w:tabs>
          <w:tab w:val="left" w:pos="426" w:leader="none"/>
          <w:tab w:val="left" w:pos="5722" w:leader="dot"/>
          <w:tab w:val="left" w:pos="6953" w:leader="none"/>
          <w:tab w:val="left" w:pos="7368" w:leader="dot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КОМАНДИРОВКИ ПРЕЗ НАСТОЯЩАТА ГОДИНА: НЕ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.</w:t>
      </w:r>
    </w:p>
    <w:p>
      <w:pPr>
        <w:numPr>
          <w:ilvl w:val="0"/>
          <w:numId w:val="8"/>
        </w:numPr>
        <w:tabs>
          <w:tab w:val="left" w:pos="426" w:leader="none"/>
          <w:tab w:val="left" w:pos="8573" w:leader="dot"/>
          <w:tab w:val="left" w:pos="9461" w:leader="dot"/>
          <w:tab w:val="right" w:pos="9781" w:leader="dot"/>
        </w:tabs>
        <w:spacing w:before="0" w:after="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ПРЕДСТАВЕНИ ЛИ СА ОТЧЕТНИ ДОКЛАДИ ПРЕЗ ОТЧЕТНАТА ГОДИНА: НЕ.</w:t>
      </w:r>
    </w:p>
    <w:p>
      <w:pPr>
        <w:tabs>
          <w:tab w:val="right" w:pos="9781" w:leader="dot"/>
        </w:tabs>
        <w:spacing w:before="0" w:after="24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right" w:pos="9781" w:leader="dot"/>
        </w:tabs>
        <w:spacing w:before="0" w:after="240" w:line="420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КОМАНДИРОВКАТА Е ПРЕДЛОЖЕНА ОТ РЪКОВОДИТЕЛЯ НА ПОСОЧЕНИЯ ПО-ГОРЕ ДОГОВОР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FF" w:val="clear"/>
        </w:rPr>
        <w:t xml:space="preserve">доц. Таня Драйшу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FFFFFF" w:val="clear"/>
        </w:rPr>
        <w:t xml:space="preserve">…………………………….…....................................................................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.........</w:t>
        <w:br/>
        <w:t xml:space="preserve">И СЪГЛАСУВАНА С РЪКОВОДИТЕЛЯ НА ЛАБОРАТОРИЯ </w:t>
      </w:r>
      <w:r>
        <w:rPr>
          <w:rFonts w:ascii="Times New Roman" w:hAnsi="Times New Roman" w:cs="Times New Roman" w:eastAsia="Times New Roman"/>
          <w:i/>
          <w:color w:val="auto"/>
          <w:spacing w:val="0"/>
          <w:position w:val="0"/>
          <w:sz w:val="22"/>
          <w:shd w:fill="FFFFFF" w:val="clear"/>
        </w:rPr>
        <w:t xml:space="preserve">(име на лаборатория и ръководител)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  <w:br/>
        <w:t xml:space="preserve">Лаб.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„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Лазерна локация“, доц. Захари Пешев</w:t>
        <w:tab/>
        <w:br/>
        <w:tab/>
        <w:br/>
        <w:t xml:space="preserve">И ГЛАВНИЯ СЧЕТОВОДИТЕЛ НА ИЕ-БАН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К. Родева</w:t>
      </w:r>
    </w:p>
    <w:p>
      <w:pPr>
        <w:spacing w:before="0" w:after="240" w:line="36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в случай на пътуване за сметка на източници, външни на ИЕ-БАН, командировката се съгласува само с ръководителя на лабораторията)</w:t>
      </w: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ПОДПИС НА КОМАНДИРОВАНИЯ:</w:t>
        <w:tab/>
        <w:tab/>
        <w:tab/>
        <w:t xml:space="preserve">РЪКОВОДИТЕЛ НА ЛАБОРАТОРИЯ:</w:t>
      </w:r>
    </w:p>
    <w:p>
      <w:pPr>
        <w:spacing w:before="0" w:after="160" w:line="259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-284" w:firstLine="0"/>
        <w:jc w:val="left"/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0"/>
          <w:position w:val="0"/>
          <w:sz w:val="22"/>
          <w:shd w:fill="auto" w:val="clear"/>
        </w:rPr>
        <w:t xml:space="preserve">РЪКОВОДИТЕЛ НА ДОГОВОР:                          </w:t>
        <w:tab/>
        <w:tab/>
        <w:t xml:space="preserve">ГЛАВЕН СЧЕТОВОДИТЕЛ: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3">
    <w:abstractNumId w:val="12"/>
  </w:num>
  <w:num w:numId="5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