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0" w:name="_oxsg1x8n030j"/>
      <w:bookmarkEnd w:id="0"/>
      <w:r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PERGUNTAS E RESPOSTAS – LOCAÇÃO DO IMÓVEL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19k1apho9xq4"/>
      <w:bookmarkEnd w:id="1"/>
      <w:r>
        <w:rPr>
          <w:b/>
          <w:bCs/>
          <w:sz w:val="34"/>
          <w:szCs w:val="34"/>
        </w:rPr>
        <w:t>1. Qual o valor do aluguel e o que está incluso?</w:t>
      </w:r>
    </w:p>
    <w:p>
      <w:pPr>
        <w:pStyle w:val="normal1"/>
        <w:spacing w:lineRule="auto" w:line="240" w:before="240" w:after="240"/>
        <w:rPr/>
      </w:pPr>
      <w:r>
        <w:rPr/>
        <w:t xml:space="preserve">O valor do aluguel é de </w:t>
      </w:r>
      <w:r>
        <w:rPr>
          <w:b/>
          <w:bCs/>
        </w:rPr>
        <w:t>R$ 2.800,00 mensais</w:t>
      </w:r>
      <w:r>
        <w:rPr/>
        <w:t>, já incluso o valor da taxa de condomínio.</w:t>
      </w:r>
    </w:p>
    <w:p>
      <w:pPr>
        <w:pStyle w:val="normal1"/>
        <w:rPr/>
      </w:pPr>
      <w:bookmarkStart w:id="2" w:name="_mxuf7jnzzmwq"/>
      <w:bookmarkEnd w:id="2"/>
      <w:r>
        <w:rPr>
          <w:b/>
          <w:bCs/>
          <w:sz w:val="34"/>
          <w:szCs w:val="34"/>
        </w:rPr>
        <w:t>2. Qual o prazo mínimo do contrato de locação?</w:t>
      </w:r>
    </w:p>
    <w:p>
      <w:pPr>
        <w:pStyle w:val="normal1"/>
        <w:spacing w:lineRule="auto" w:line="240" w:before="240" w:after="240"/>
        <w:rPr/>
      </w:pPr>
      <w:r>
        <w:rPr/>
        <w:t xml:space="preserve">O prazo mínimo da locação é de </w:t>
      </w:r>
      <w:r>
        <w:rPr>
          <w:b/>
          <w:bCs/>
        </w:rPr>
        <w:t>12 (doze) meses</w:t>
      </w:r>
      <w:r>
        <w:rPr/>
        <w:t>.</w:t>
      </w:r>
    </w:p>
    <w:p>
      <w:pPr>
        <w:pStyle w:val="normal1"/>
        <w:rPr/>
      </w:pPr>
      <w:bookmarkStart w:id="3" w:name="_qz0b65kcha03"/>
      <w:bookmarkEnd w:id="3"/>
      <w:r>
        <w:rPr>
          <w:b/>
          <w:bCs/>
          <w:sz w:val="34"/>
          <w:szCs w:val="34"/>
        </w:rPr>
        <w:t>3. É necessário algum tipo de garantia locatícia?</w:t>
      </w:r>
    </w:p>
    <w:p>
      <w:pPr>
        <w:pStyle w:val="normal1"/>
        <w:spacing w:lineRule="auto" w:line="240" w:before="240" w:after="240"/>
        <w:rPr/>
      </w:pPr>
      <w:r>
        <w:rPr/>
        <w:t xml:space="preserve">Sim. Será exigida </w:t>
      </w:r>
      <w:r>
        <w:rPr>
          <w:b/>
          <w:bCs/>
        </w:rPr>
        <w:t>caução no valor equivalente a 1 (um) mês e meio de aluguel</w:t>
      </w:r>
      <w:r>
        <w:rPr/>
        <w:t>.</w:t>
      </w:r>
    </w:p>
    <w:p>
      <w:pPr>
        <w:pStyle w:val="normal1"/>
        <w:rPr/>
      </w:pPr>
      <w:bookmarkStart w:id="4" w:name="_1dwf0o2329e2"/>
      <w:bookmarkEnd w:id="4"/>
      <w:r>
        <w:rPr>
          <w:b/>
          <w:bCs/>
          <w:sz w:val="34"/>
          <w:szCs w:val="34"/>
        </w:rPr>
        <w:t>4. O apartamento aceita animais domésticos?</w:t>
      </w:r>
    </w:p>
    <w:p>
      <w:pPr>
        <w:pStyle w:val="normal1"/>
        <w:spacing w:lineRule="auto" w:line="240" w:before="240" w:after="240"/>
        <w:rPr/>
      </w:pPr>
      <w:r>
        <w:rPr/>
        <w:t>Sim. São permitidos animais de pequeno porte, desde que não causem irregularidades, danos ao imóvel ou descumprimento das regras do condomínio.</w:t>
      </w:r>
    </w:p>
    <w:p>
      <w:pPr>
        <w:pStyle w:val="normal1"/>
        <w:rPr/>
      </w:pPr>
      <w:bookmarkStart w:id="5" w:name="_88acclwl4t55"/>
      <w:bookmarkEnd w:id="5"/>
      <w:r>
        <w:rPr>
          <w:b/>
          <w:bCs/>
          <w:sz w:val="34"/>
          <w:szCs w:val="34"/>
        </w:rPr>
        <w:t>5. Como funciona o reajuste do aluguel?</w:t>
      </w:r>
    </w:p>
    <w:p>
      <w:pPr>
        <w:pStyle w:val="normal1"/>
        <w:spacing w:lineRule="auto" w:line="240" w:before="240" w:after="240"/>
        <w:rPr/>
      </w:pPr>
      <w:r>
        <w:rPr/>
        <w:t xml:space="preserve">O reajuste do aluguel será realizado anualmente, com base no índice </w:t>
      </w:r>
      <w:r>
        <w:rPr>
          <w:b/>
          <w:bCs/>
        </w:rPr>
        <w:t>IPCA</w:t>
      </w:r>
      <w:r>
        <w:rPr/>
        <w:t>, conforme previsto em contrato.</w:t>
      </w:r>
    </w:p>
    <w:p>
      <w:pPr>
        <w:pStyle w:val="normal1"/>
        <w:rPr/>
      </w:pPr>
      <w:bookmarkStart w:id="6" w:name="_mcnzs0lxdy4m"/>
      <w:bookmarkEnd w:id="6"/>
      <w:r>
        <w:rPr>
          <w:b/>
          <w:bCs/>
          <w:sz w:val="34"/>
          <w:szCs w:val="34"/>
        </w:rPr>
        <w:t>6. Quem é responsável pelo pagamento do IPTU?</w:t>
      </w:r>
    </w:p>
    <w:p>
      <w:pPr>
        <w:pStyle w:val="normal1"/>
        <w:spacing w:lineRule="auto" w:line="240" w:before="240" w:after="240"/>
        <w:rPr/>
      </w:pPr>
      <w:r>
        <w:rPr/>
        <w:t>O pagamento do IPTU é de responsabilidade do inquilino. Contudo, o IPTU do ano vigente já está quitado.</w:t>
      </w:r>
    </w:p>
    <w:p>
      <w:pPr>
        <w:pStyle w:val="normal1"/>
        <w:rPr/>
      </w:pPr>
      <w:bookmarkStart w:id="7" w:name="_cdjr5gtwmqxw"/>
      <w:bookmarkEnd w:id="7"/>
      <w:r>
        <w:rPr>
          <w:b/>
          <w:bCs/>
          <w:sz w:val="34"/>
          <w:szCs w:val="34"/>
        </w:rPr>
        <w:t>7. O imóvel é mobiliado ou semimobiliado?</w:t>
      </w:r>
    </w:p>
    <w:p>
      <w:pPr>
        <w:pStyle w:val="normal1"/>
        <w:spacing w:lineRule="auto" w:line="240" w:before="240" w:after="240"/>
        <w:rPr/>
      </w:pPr>
      <w:r>
        <w:rPr/>
        <w:t xml:space="preserve">O imóvel é </w:t>
      </w:r>
      <w:r>
        <w:rPr>
          <w:b/>
          <w:bCs/>
        </w:rPr>
        <w:t>mobiliado</w:t>
      </w:r>
      <w:r>
        <w:rPr/>
        <w:t>.</w:t>
      </w:r>
    </w:p>
    <w:p>
      <w:pPr>
        <w:pStyle w:val="normal1"/>
        <w:rPr/>
      </w:pPr>
      <w:bookmarkStart w:id="8" w:name="_agfbhcahhwdz"/>
      <w:bookmarkEnd w:id="8"/>
      <w:r>
        <w:rPr>
          <w:b/>
          <w:bCs/>
          <w:sz w:val="34"/>
          <w:szCs w:val="34"/>
        </w:rPr>
        <w:t>8. Como funciona a multa em caso de saída antes do término do contrato?</w:t>
      </w:r>
    </w:p>
    <w:p>
      <w:pPr>
        <w:pStyle w:val="normal1"/>
        <w:spacing w:lineRule="auto" w:line="240" w:before="240" w:after="240"/>
        <w:rPr/>
      </w:pPr>
      <w:r>
        <w:rPr/>
        <w:t>Em caso de desocupação antes do término do contrato, será aplicada multa proporcional ao período restante da locação.</w:t>
      </w:r>
    </w:p>
    <w:p>
      <w:pPr>
        <w:pStyle w:val="normal1"/>
        <w:spacing w:lineRule="auto" w:line="240" w:before="240" w:after="240"/>
        <w:rPr/>
      </w:pPr>
      <w:bookmarkStart w:id="9" w:name="_sh6mf0iczcp8"/>
      <w:bookmarkEnd w:id="9"/>
      <w:r>
        <w:rPr>
          <w:b/>
          <w:bCs/>
          <w:sz w:val="34"/>
          <w:szCs w:val="34"/>
        </w:rPr>
        <w:t>9. É permitido fazer alterações ou reformas no imóvel?</w:t>
      </w:r>
    </w:p>
    <w:p>
      <w:pPr>
        <w:pStyle w:val="normal1"/>
        <w:spacing w:lineRule="auto" w:line="240" w:before="240" w:after="240"/>
        <w:rPr/>
      </w:pPr>
      <w:r>
        <w:rPr/>
        <w:t>Somente mediante autorização prévia do proprietário.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0" w:name="_5886xls6tjae"/>
      <w:bookmarkEnd w:id="10"/>
      <w:r>
        <w:rPr>
          <w:b/>
          <w:bCs/>
          <w:sz w:val="34"/>
          <w:szCs w:val="34"/>
        </w:rPr>
        <w:t>10. Quais documentos são necessários para aprovação da locação?</w:t>
      </w:r>
    </w:p>
    <w:p>
      <w:pPr>
        <w:pStyle w:val="normal1"/>
        <w:spacing w:lineRule="auto" w:line="240" w:before="240" w:after="240"/>
        <w:rPr/>
      </w:pPr>
      <w:r>
        <w:rPr/>
        <w:t>Os documentos necessários são: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/>
      </w:pPr>
      <w:r>
        <w:rPr/>
        <w:t>RG;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CPF;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rPr/>
      </w:pPr>
      <w:r>
        <w:rPr/>
        <w:t>Comprovante de renda.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Wingdings">
    <w:charset w:val="02"/>
    <w:family w:val="auto"/>
    <w:pitch w:val="default"/>
    <w:embedRegular r:id="rId18" w:fontKey="{12014A78-CABC-4EF0-12AC-5CD89AEFDE12}"/>
    <w:embedBold r:id="rId19" w:fontKey="{13014A78-CABC-4EF0-12AC-5CD89AEFDE13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20" w:fontKey="{14014A78-CABC-4EF0-12AC-5CD89AEFDE14}"/>
    <w:embedBold r:id="rId21" w:fontKey="{15014A78-CABC-4EF0-12AC-5CD89AEFDE15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LibreOffice/24.8.6.1$Windows_X86_64 LibreOffice_project/051bf11303684a0a982c9966e8be766d0a9efbc7</Application>
  <AppVersion>15.0000</AppVersion>
  <Pages>2</Pages>
  <Words>231</Words>
  <Characters>1146</Characters>
  <CharactersWithSpaces>1352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2026-05-14T17:48:20Z</dcterms:modified>
  <cp:revision>1</cp:revision>
  <dc:subject/>
  <dc:title/>
</cp:coreProperties>
</file>