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A8BE" w14:textId="77777777" w:rsidR="00553FF4" w:rsidRPr="0032228C" w:rsidRDefault="00553FF4" w:rsidP="0032228C">
      <w:pPr>
        <w:jc w:val="center"/>
        <w:rPr>
          <w:rFonts w:ascii="Arial" w:hAnsi="Arial" w:cs="Arial"/>
          <w:b/>
          <w:bCs/>
          <w:lang w:val="en-US"/>
        </w:rPr>
      </w:pPr>
      <w:r w:rsidRPr="0032228C">
        <w:rPr>
          <w:rFonts w:ascii="Arial" w:hAnsi="Arial" w:cs="Arial"/>
          <w:b/>
          <w:bCs/>
          <w:lang w:val="en-US"/>
        </w:rPr>
        <w:t>CHANGE REQUEST EVALUATION REPORT</w:t>
      </w:r>
    </w:p>
    <w:p w14:paraId="757057B6" w14:textId="77777777" w:rsidR="00553FF4" w:rsidRDefault="00553FF4" w:rsidP="0032228C">
      <w:pPr>
        <w:jc w:val="center"/>
        <w:rPr>
          <w:rFonts w:ascii="Arial" w:hAnsi="Arial" w:cs="Arial"/>
          <w:b/>
          <w:bCs/>
          <w:lang w:val="en-US"/>
        </w:rPr>
      </w:pPr>
      <w:r w:rsidRPr="0032228C">
        <w:rPr>
          <w:rFonts w:ascii="Arial" w:hAnsi="Arial" w:cs="Arial"/>
          <w:b/>
          <w:bCs/>
          <w:lang w:val="en-US"/>
        </w:rPr>
        <w:t>SIGIAL – Integrated Incident and Alert Management System</w:t>
      </w:r>
    </w:p>
    <w:p w14:paraId="2C111023" w14:textId="00729AF9" w:rsidR="00F1711D" w:rsidRPr="00A13B46" w:rsidRDefault="00F1711D" w:rsidP="00F1711D">
      <w:pPr>
        <w:jc w:val="both"/>
        <w:rPr>
          <w:rFonts w:ascii="Arial" w:hAnsi="Arial" w:cs="Arial"/>
          <w:i/>
          <w:iCs/>
          <w:sz w:val="22"/>
          <w:szCs w:val="22"/>
          <w:lang w:val="en-US"/>
        </w:rPr>
      </w:pPr>
      <w:r w:rsidRPr="00A13B46">
        <w:rPr>
          <w:rFonts w:ascii="Arial" w:hAnsi="Arial" w:cs="Arial"/>
          <w:i/>
          <w:iCs/>
          <w:sz w:val="22"/>
          <w:szCs w:val="22"/>
          <w:lang w:val="en-US"/>
        </w:rPr>
        <w:t>This document presents the evaluation performed by the Configuration Control Board (CCB) for Change Request CR-0</w:t>
      </w:r>
      <w:r w:rsidR="00134A9C">
        <w:rPr>
          <w:rFonts w:ascii="Arial" w:hAnsi="Arial" w:cs="Arial"/>
          <w:i/>
          <w:iCs/>
          <w:sz w:val="22"/>
          <w:szCs w:val="22"/>
          <w:lang w:val="en-US"/>
        </w:rPr>
        <w:t>3</w:t>
      </w:r>
      <w:r w:rsidRPr="00A13B46">
        <w:rPr>
          <w:rFonts w:ascii="Arial" w:hAnsi="Arial" w:cs="Arial"/>
          <w:i/>
          <w:iCs/>
          <w:sz w:val="22"/>
          <w:szCs w:val="22"/>
          <w:lang w:val="en-US"/>
        </w:rPr>
        <w:t xml:space="preserve"> associated with the SIGIAL platform. The purpose of this report is to analyze the technical, operational, architectural, business, and regulatory impact of the requested modification in accordance with the procedures established in the Software Configuration Management Plan (SCMP).</w:t>
      </w:r>
    </w:p>
    <w:p w14:paraId="40919515" w14:textId="77777777" w:rsidR="00F1711D" w:rsidRPr="0032228C" w:rsidRDefault="00F1711D" w:rsidP="0032228C">
      <w:pPr>
        <w:jc w:val="center"/>
        <w:rPr>
          <w:rFonts w:ascii="Arial" w:hAnsi="Arial" w:cs="Arial"/>
          <w:b/>
          <w:bCs/>
          <w:lang w:val="en-US"/>
        </w:rPr>
      </w:pPr>
    </w:p>
    <w:p w14:paraId="0276ADFD" w14:textId="141678D1" w:rsidR="00553FF4" w:rsidRPr="0032228C" w:rsidRDefault="00553FF4" w:rsidP="00553FF4">
      <w:pPr>
        <w:jc w:val="both"/>
        <w:rPr>
          <w:rFonts w:ascii="Arial" w:hAnsi="Arial" w:cs="Arial"/>
          <w:b/>
          <w:bCs/>
          <w:lang w:val="en-US"/>
        </w:rPr>
      </w:pPr>
      <w:r w:rsidRPr="0032228C">
        <w:rPr>
          <w:rFonts w:ascii="Arial" w:hAnsi="Arial" w:cs="Arial"/>
          <w:b/>
          <w:bCs/>
          <w:lang w:val="en-US"/>
        </w:rPr>
        <w:t>1. Change Request Identification</w:t>
      </w:r>
      <w:r w:rsidR="0032228C" w:rsidRPr="0032228C">
        <w:rPr>
          <w:rFonts w:ascii="Arial" w:hAnsi="Arial" w:cs="Arial"/>
          <w:b/>
          <w:bCs/>
          <w:lang w:val="en-US"/>
        </w:rPr>
        <w:t>:</w:t>
      </w:r>
    </w:p>
    <w:p w14:paraId="1DFD817A" w14:textId="56BD6D11" w:rsidR="00553FF4" w:rsidRPr="00553FF4" w:rsidRDefault="00553FF4" w:rsidP="00553FF4">
      <w:pPr>
        <w:jc w:val="both"/>
        <w:rPr>
          <w:rFonts w:ascii="Arial" w:hAnsi="Arial" w:cs="Arial"/>
          <w:lang w:val="en-US"/>
        </w:rPr>
      </w:pPr>
      <w:r w:rsidRPr="0032228C">
        <w:rPr>
          <w:rFonts w:ascii="Arial" w:hAnsi="Arial" w:cs="Arial"/>
          <w:b/>
          <w:bCs/>
          <w:lang w:val="en-US"/>
        </w:rPr>
        <w:t>CR ID:</w:t>
      </w:r>
      <w:r w:rsidRPr="00553FF4">
        <w:rPr>
          <w:rFonts w:ascii="Arial" w:hAnsi="Arial" w:cs="Arial"/>
          <w:lang w:val="en-US"/>
        </w:rPr>
        <w:t xml:space="preserve"> CR-0</w:t>
      </w:r>
      <w:r w:rsidR="000267C9">
        <w:rPr>
          <w:rFonts w:ascii="Arial" w:hAnsi="Arial" w:cs="Arial"/>
          <w:lang w:val="en-US"/>
        </w:rPr>
        <w:t>3</w:t>
      </w:r>
      <w:r w:rsidR="0032228C">
        <w:rPr>
          <w:rFonts w:ascii="Arial" w:hAnsi="Arial" w:cs="Arial"/>
          <w:lang w:val="en-US"/>
        </w:rPr>
        <w:t>.</w:t>
      </w:r>
    </w:p>
    <w:p w14:paraId="215CF280" w14:textId="2E52FA70" w:rsidR="00553FF4" w:rsidRPr="00553FF4" w:rsidRDefault="00553FF4" w:rsidP="00553FF4">
      <w:pPr>
        <w:jc w:val="both"/>
        <w:rPr>
          <w:rFonts w:ascii="Arial" w:hAnsi="Arial" w:cs="Arial"/>
          <w:lang w:val="en-US"/>
        </w:rPr>
      </w:pPr>
      <w:r w:rsidRPr="0032228C">
        <w:rPr>
          <w:rFonts w:ascii="Arial" w:hAnsi="Arial" w:cs="Arial"/>
          <w:b/>
          <w:bCs/>
          <w:lang w:val="en-US"/>
        </w:rPr>
        <w:t>Title:</w:t>
      </w:r>
      <w:r w:rsidRPr="00553FF4">
        <w:rPr>
          <w:rFonts w:ascii="Arial" w:hAnsi="Arial" w:cs="Arial"/>
          <w:lang w:val="en-US"/>
        </w:rPr>
        <w:t xml:space="preserve"> </w:t>
      </w:r>
      <w:r w:rsidR="000267C9" w:rsidRPr="000267C9">
        <w:rPr>
          <w:rFonts w:ascii="Arial" w:hAnsi="Arial" w:cs="Arial"/>
          <w:lang w:val="en-US"/>
        </w:rPr>
        <w:t>Global Scaling and Multi-Region Monitoring Capability</w:t>
      </w:r>
      <w:r w:rsidR="0032228C">
        <w:rPr>
          <w:rFonts w:ascii="Arial" w:hAnsi="Arial" w:cs="Arial"/>
          <w:lang w:val="en-US"/>
        </w:rPr>
        <w:t>.</w:t>
      </w:r>
    </w:p>
    <w:p w14:paraId="05CFE66E" w14:textId="00FFACE1" w:rsidR="00553FF4" w:rsidRPr="00553FF4" w:rsidRDefault="00553FF4" w:rsidP="00553FF4">
      <w:pPr>
        <w:jc w:val="both"/>
        <w:rPr>
          <w:rFonts w:ascii="Arial" w:hAnsi="Arial" w:cs="Arial"/>
          <w:lang w:val="en-US"/>
        </w:rPr>
      </w:pPr>
      <w:r w:rsidRPr="0032228C">
        <w:rPr>
          <w:rFonts w:ascii="Arial" w:hAnsi="Arial" w:cs="Arial"/>
          <w:b/>
          <w:bCs/>
          <w:lang w:val="en-US"/>
        </w:rPr>
        <w:t>Type:</w:t>
      </w:r>
      <w:r w:rsidRPr="00553FF4">
        <w:rPr>
          <w:rFonts w:ascii="Arial" w:hAnsi="Arial" w:cs="Arial"/>
          <w:lang w:val="en-US"/>
        </w:rPr>
        <w:t xml:space="preserve"> </w:t>
      </w:r>
      <w:r w:rsidR="000A4091" w:rsidRPr="000A4091">
        <w:rPr>
          <w:rFonts w:ascii="Arial" w:hAnsi="Arial" w:cs="Arial"/>
          <w:lang w:val="en-US"/>
        </w:rPr>
        <w:t>Architectural Change (Major)</w:t>
      </w:r>
      <w:r w:rsidR="006C2771">
        <w:rPr>
          <w:rFonts w:ascii="Arial" w:hAnsi="Arial" w:cs="Arial"/>
          <w:lang w:val="en-US"/>
        </w:rPr>
        <w:t>.</w:t>
      </w:r>
    </w:p>
    <w:p w14:paraId="13C7B9D8" w14:textId="3CAF22DE" w:rsidR="00553FF4" w:rsidRPr="00553FF4" w:rsidRDefault="00553FF4" w:rsidP="00553FF4">
      <w:pPr>
        <w:jc w:val="both"/>
        <w:rPr>
          <w:rFonts w:ascii="Arial" w:hAnsi="Arial" w:cs="Arial"/>
          <w:lang w:val="en-US"/>
        </w:rPr>
      </w:pPr>
      <w:r w:rsidRPr="0032228C">
        <w:rPr>
          <w:rFonts w:ascii="Arial" w:hAnsi="Arial" w:cs="Arial"/>
          <w:b/>
          <w:bCs/>
          <w:lang w:val="en-US"/>
        </w:rPr>
        <w:t>Requested by:</w:t>
      </w:r>
      <w:r w:rsidRPr="00553FF4">
        <w:rPr>
          <w:rFonts w:ascii="Arial" w:hAnsi="Arial" w:cs="Arial"/>
          <w:lang w:val="en-US"/>
        </w:rPr>
        <w:t xml:space="preserve"> </w:t>
      </w:r>
      <w:r w:rsidR="006C2771" w:rsidRPr="000267C9">
        <w:rPr>
          <w:rFonts w:ascii="Arial" w:hAnsi="Arial" w:cs="Arial"/>
          <w:lang w:val="en-US"/>
        </w:rPr>
        <w:t>Client</w:t>
      </w:r>
      <w:r w:rsidR="0032228C">
        <w:rPr>
          <w:rFonts w:ascii="Arial" w:hAnsi="Arial" w:cs="Arial"/>
          <w:lang w:val="en-US"/>
        </w:rPr>
        <w:t>.</w:t>
      </w:r>
    </w:p>
    <w:p w14:paraId="70314990" w14:textId="102930DC" w:rsidR="00553FF4" w:rsidRPr="00553FF4" w:rsidRDefault="00553FF4" w:rsidP="00553FF4">
      <w:pPr>
        <w:jc w:val="both"/>
        <w:rPr>
          <w:rFonts w:ascii="Arial" w:hAnsi="Arial" w:cs="Arial"/>
          <w:lang w:val="en-US"/>
        </w:rPr>
      </w:pPr>
      <w:r w:rsidRPr="0032228C">
        <w:rPr>
          <w:rFonts w:ascii="Arial" w:hAnsi="Arial" w:cs="Arial"/>
          <w:b/>
          <w:bCs/>
          <w:lang w:val="en-US"/>
        </w:rPr>
        <w:t>Date:</w:t>
      </w:r>
      <w:r w:rsidRPr="00553FF4">
        <w:rPr>
          <w:rFonts w:ascii="Arial" w:hAnsi="Arial" w:cs="Arial"/>
          <w:lang w:val="en-US"/>
        </w:rPr>
        <w:t xml:space="preserve"> </w:t>
      </w:r>
      <w:r w:rsidR="008D3E2E" w:rsidRPr="005D069E">
        <w:rPr>
          <w:rFonts w:ascii="Arial" w:hAnsi="Arial" w:cs="Arial"/>
          <w:lang w:val="en-US"/>
        </w:rPr>
        <w:t>May 7, 2026.</w:t>
      </w:r>
    </w:p>
    <w:p w14:paraId="2DE01F10" w14:textId="77777777" w:rsidR="00553FF4" w:rsidRPr="00553FF4" w:rsidRDefault="00553FF4" w:rsidP="00553FF4">
      <w:pPr>
        <w:jc w:val="both"/>
        <w:rPr>
          <w:rFonts w:ascii="Arial" w:hAnsi="Arial" w:cs="Arial"/>
          <w:lang w:val="en-US"/>
        </w:rPr>
      </w:pPr>
    </w:p>
    <w:p w14:paraId="0A146522" w14:textId="3D0EE8D2" w:rsidR="00553FF4" w:rsidRPr="0032228C" w:rsidRDefault="00553FF4" w:rsidP="00553FF4">
      <w:pPr>
        <w:jc w:val="both"/>
        <w:rPr>
          <w:rFonts w:ascii="Arial" w:hAnsi="Arial" w:cs="Arial"/>
          <w:b/>
          <w:bCs/>
          <w:lang w:val="en-US"/>
        </w:rPr>
      </w:pPr>
      <w:r w:rsidRPr="0032228C">
        <w:rPr>
          <w:rFonts w:ascii="Arial" w:hAnsi="Arial" w:cs="Arial"/>
          <w:b/>
          <w:bCs/>
          <w:lang w:val="en-US"/>
        </w:rPr>
        <w:t>2. Description of the Change</w:t>
      </w:r>
      <w:r w:rsidR="0032228C" w:rsidRPr="0032228C">
        <w:rPr>
          <w:rFonts w:ascii="Arial" w:hAnsi="Arial" w:cs="Arial"/>
          <w:b/>
          <w:bCs/>
          <w:lang w:val="en-US"/>
        </w:rPr>
        <w:t>.</w:t>
      </w:r>
    </w:p>
    <w:p w14:paraId="136B947E" w14:textId="77777777" w:rsidR="004260E3" w:rsidRPr="004260E3" w:rsidRDefault="004260E3" w:rsidP="004260E3">
      <w:pPr>
        <w:jc w:val="both"/>
        <w:rPr>
          <w:rFonts w:ascii="Arial" w:hAnsi="Arial" w:cs="Arial"/>
          <w:lang w:val="en-US"/>
        </w:rPr>
      </w:pPr>
      <w:r w:rsidRPr="004260E3">
        <w:rPr>
          <w:rFonts w:ascii="Arial" w:hAnsi="Arial" w:cs="Arial"/>
          <w:lang w:val="en-US"/>
        </w:rPr>
        <w:t>The client requests the evolution of the SIGIAL platform toward a globally scalable and distributed monitoring architecture capable of supporting alarm management operations across multiple geographic regions and heterogeneous monitoring infrastructures.</w:t>
      </w:r>
    </w:p>
    <w:p w14:paraId="212C6983" w14:textId="77777777" w:rsidR="004260E3" w:rsidRPr="004260E3" w:rsidRDefault="004260E3" w:rsidP="004260E3">
      <w:pPr>
        <w:jc w:val="both"/>
        <w:rPr>
          <w:rFonts w:ascii="Arial" w:hAnsi="Arial" w:cs="Arial"/>
          <w:lang w:val="en-US"/>
        </w:rPr>
      </w:pPr>
      <w:r w:rsidRPr="004260E3">
        <w:rPr>
          <w:rFonts w:ascii="Arial" w:hAnsi="Arial" w:cs="Arial"/>
          <w:lang w:val="en-US"/>
        </w:rPr>
        <w:t>The proposed modification introduces multi-region monitoring capabilities, distributed operational management, and centralized orchestration of alarm systems deployed in different locations and operational environments. The new architecture is expected to support global scalability, regional service distribution, high availability, fault tolerance, and coordinated monitoring activities across geographically distributed infrastructures.</w:t>
      </w:r>
    </w:p>
    <w:p w14:paraId="3FD881DC" w14:textId="77777777" w:rsidR="004260E3" w:rsidRPr="004260E3" w:rsidRDefault="004260E3" w:rsidP="004260E3">
      <w:pPr>
        <w:jc w:val="both"/>
        <w:rPr>
          <w:rFonts w:ascii="Arial" w:hAnsi="Arial" w:cs="Arial"/>
          <w:lang w:val="en-US"/>
        </w:rPr>
      </w:pPr>
      <w:r w:rsidRPr="004260E3">
        <w:rPr>
          <w:rFonts w:ascii="Arial" w:hAnsi="Arial" w:cs="Arial"/>
          <w:lang w:val="en-US"/>
        </w:rPr>
        <w:t>The proposed change also incorporates the need for distributed data management services, regional synchronization mechanisms, multi-tenant operational support, and scalable communication services capable of handling large volumes of monitoring information across multiple regions.</w:t>
      </w:r>
    </w:p>
    <w:p w14:paraId="6FFAA265" w14:textId="77777777" w:rsidR="004260E3" w:rsidRPr="004260E3" w:rsidRDefault="004260E3" w:rsidP="004260E3">
      <w:pPr>
        <w:jc w:val="both"/>
        <w:rPr>
          <w:rFonts w:ascii="Arial" w:hAnsi="Arial" w:cs="Arial"/>
          <w:lang w:val="en-US"/>
        </w:rPr>
      </w:pPr>
      <w:r w:rsidRPr="004260E3">
        <w:rPr>
          <w:rFonts w:ascii="Arial" w:hAnsi="Arial" w:cs="Arial"/>
          <w:lang w:val="en-US"/>
        </w:rPr>
        <w:t>From an architectural perspective, the modification represents a major transformation of the current SIGIAL environment by evolving the platform from a centralized monitoring architecture into a distributed enterprise monitoring ecosystem capable of supporting future global expansion initiatives.</w:t>
      </w:r>
    </w:p>
    <w:p w14:paraId="699E7412" w14:textId="77777777" w:rsidR="00553FF4" w:rsidRPr="00553FF4" w:rsidRDefault="00553FF4" w:rsidP="00553FF4">
      <w:pPr>
        <w:jc w:val="both"/>
        <w:rPr>
          <w:rFonts w:ascii="Arial" w:hAnsi="Arial" w:cs="Arial"/>
          <w:lang w:val="en-US"/>
        </w:rPr>
      </w:pPr>
    </w:p>
    <w:p w14:paraId="7ED7D0F8" w14:textId="1F4142B6" w:rsidR="00553FF4" w:rsidRPr="0032228C" w:rsidRDefault="00553FF4" w:rsidP="00553FF4">
      <w:pPr>
        <w:jc w:val="both"/>
        <w:rPr>
          <w:rFonts w:ascii="Arial" w:hAnsi="Arial" w:cs="Arial"/>
          <w:b/>
          <w:bCs/>
          <w:lang w:val="en-US"/>
        </w:rPr>
      </w:pPr>
      <w:r w:rsidRPr="0032228C">
        <w:rPr>
          <w:rFonts w:ascii="Arial" w:hAnsi="Arial" w:cs="Arial"/>
          <w:b/>
          <w:bCs/>
          <w:lang w:val="en-US"/>
        </w:rPr>
        <w:t>3. Justification</w:t>
      </w:r>
      <w:r w:rsidR="0032228C">
        <w:rPr>
          <w:rFonts w:ascii="Arial" w:hAnsi="Arial" w:cs="Arial"/>
          <w:b/>
          <w:bCs/>
          <w:lang w:val="en-US"/>
        </w:rPr>
        <w:t>.</w:t>
      </w:r>
    </w:p>
    <w:p w14:paraId="6F9EC024" w14:textId="77777777" w:rsidR="005377B5" w:rsidRPr="005377B5" w:rsidRDefault="005377B5" w:rsidP="005377B5">
      <w:pPr>
        <w:jc w:val="both"/>
        <w:rPr>
          <w:rFonts w:ascii="Arial" w:hAnsi="Arial" w:cs="Arial"/>
          <w:lang w:val="en-US"/>
        </w:rPr>
      </w:pPr>
      <w:r w:rsidRPr="005377B5">
        <w:rPr>
          <w:rFonts w:ascii="Arial" w:hAnsi="Arial" w:cs="Arial"/>
          <w:lang w:val="en-US"/>
        </w:rPr>
        <w:lastRenderedPageBreak/>
        <w:t>The proposed change is driven by the organization’s long-term strategic objective of expanding the SIGIAL platform beyond regional operational boundaries and supporting global monitoring services across multiple geographic locations.</w:t>
      </w:r>
    </w:p>
    <w:p w14:paraId="383E0EBA" w14:textId="77777777" w:rsidR="005377B5" w:rsidRPr="005377B5" w:rsidRDefault="005377B5" w:rsidP="005377B5">
      <w:pPr>
        <w:jc w:val="both"/>
        <w:rPr>
          <w:rFonts w:ascii="Arial" w:hAnsi="Arial" w:cs="Arial"/>
          <w:lang w:val="en-US"/>
        </w:rPr>
      </w:pPr>
      <w:r w:rsidRPr="005377B5">
        <w:rPr>
          <w:rFonts w:ascii="Arial" w:hAnsi="Arial" w:cs="Arial"/>
          <w:lang w:val="en-US"/>
        </w:rPr>
        <w:t>Currently, the SIGIAL environment operates under a centralized monitoring architecture designed primarily for local and regional alarm management operations. Although the current platform adequately supports existing operational requirements, the architecture presents scalability limitations that restrict the organization’s ability to support large-scale distributed monitoring services and multi-region operational environments.</w:t>
      </w:r>
    </w:p>
    <w:p w14:paraId="3FC7D3E8" w14:textId="77777777" w:rsidR="005377B5" w:rsidRPr="005377B5" w:rsidRDefault="005377B5" w:rsidP="005377B5">
      <w:pPr>
        <w:jc w:val="both"/>
        <w:rPr>
          <w:rFonts w:ascii="Arial" w:hAnsi="Arial" w:cs="Arial"/>
          <w:lang w:val="en-US"/>
        </w:rPr>
      </w:pPr>
      <w:r w:rsidRPr="005377B5">
        <w:rPr>
          <w:rFonts w:ascii="Arial" w:hAnsi="Arial" w:cs="Arial"/>
          <w:lang w:val="en-US"/>
        </w:rPr>
        <w:t>The implementation of global monitoring capabilities would enable the organization to centralize monitoring operations, improve service scalability, support geographically distributed clients, and establish coordinated monitoring processes across multiple operational regions. Additionally, the proposed architecture would strengthen service continuity, fault tolerance, and operational availability through distributed infrastructure mechanisms.</w:t>
      </w:r>
    </w:p>
    <w:p w14:paraId="7019390E" w14:textId="77777777" w:rsidR="005377B5" w:rsidRPr="005377B5" w:rsidRDefault="005377B5" w:rsidP="005377B5">
      <w:pPr>
        <w:jc w:val="both"/>
        <w:rPr>
          <w:rFonts w:ascii="Arial" w:hAnsi="Arial" w:cs="Arial"/>
          <w:lang w:val="en-US"/>
        </w:rPr>
      </w:pPr>
      <w:r w:rsidRPr="005377B5">
        <w:rPr>
          <w:rFonts w:ascii="Arial" w:hAnsi="Arial" w:cs="Arial"/>
          <w:lang w:val="en-US"/>
        </w:rPr>
        <w:t>From a business perspective, the modification introduces opportunities for international expansion, service diversification, and large-scale operational growth. The proposed change also complements the analytical and strategic capabilities introduced in CR-02 by enabling distributed operational intelligence and cross-regional analytical processing.</w:t>
      </w:r>
    </w:p>
    <w:p w14:paraId="12AEBCC2" w14:textId="77777777" w:rsidR="005377B5" w:rsidRPr="005377B5" w:rsidRDefault="005377B5" w:rsidP="005377B5">
      <w:pPr>
        <w:jc w:val="both"/>
        <w:rPr>
          <w:rFonts w:ascii="Arial" w:hAnsi="Arial" w:cs="Arial"/>
          <w:lang w:val="en-US"/>
        </w:rPr>
      </w:pPr>
      <w:r w:rsidRPr="005377B5">
        <w:rPr>
          <w:rFonts w:ascii="Arial" w:hAnsi="Arial" w:cs="Arial"/>
          <w:lang w:val="en-US"/>
        </w:rPr>
        <w:t>However, the requested modification introduces substantial architectural complexity, distributed systems challenges, infrastructure scalability requirements, and operational transformation impacts that significantly exceed the scope of the current baseline configuration.</w:t>
      </w:r>
    </w:p>
    <w:p w14:paraId="1B5DF778" w14:textId="77777777" w:rsidR="0089531C" w:rsidRPr="000A4091" w:rsidRDefault="0089531C" w:rsidP="00553FF4">
      <w:pPr>
        <w:jc w:val="both"/>
        <w:rPr>
          <w:rFonts w:ascii="Arial" w:hAnsi="Arial" w:cs="Arial"/>
          <w:lang w:val="en-US"/>
        </w:rPr>
      </w:pPr>
    </w:p>
    <w:p w14:paraId="58D19D91" w14:textId="25A914BB" w:rsidR="00553FF4" w:rsidRPr="0032228C" w:rsidRDefault="00553FF4" w:rsidP="00553FF4">
      <w:pPr>
        <w:jc w:val="both"/>
        <w:rPr>
          <w:rFonts w:ascii="Arial" w:hAnsi="Arial" w:cs="Arial"/>
          <w:b/>
          <w:bCs/>
          <w:lang w:val="en-US"/>
        </w:rPr>
      </w:pPr>
      <w:r w:rsidRPr="0032228C">
        <w:rPr>
          <w:rFonts w:ascii="Arial" w:hAnsi="Arial" w:cs="Arial"/>
          <w:b/>
          <w:bCs/>
          <w:lang w:val="en-US"/>
        </w:rPr>
        <w:t>4. Impact Analysis</w:t>
      </w:r>
      <w:r w:rsidR="0032228C" w:rsidRPr="0032228C">
        <w:rPr>
          <w:rFonts w:ascii="Arial" w:hAnsi="Arial" w:cs="Arial"/>
          <w:b/>
          <w:bCs/>
          <w:lang w:val="en-US"/>
        </w:rPr>
        <w:t>.</w:t>
      </w:r>
    </w:p>
    <w:p w14:paraId="61359A5F" w14:textId="77777777" w:rsidR="005377B5" w:rsidRPr="005377B5" w:rsidRDefault="005377B5" w:rsidP="005377B5">
      <w:pPr>
        <w:jc w:val="both"/>
        <w:rPr>
          <w:rFonts w:ascii="Arial" w:hAnsi="Arial" w:cs="Arial"/>
          <w:lang w:val="en-US"/>
        </w:rPr>
      </w:pPr>
      <w:r w:rsidRPr="005377B5">
        <w:rPr>
          <w:rFonts w:ascii="Arial" w:hAnsi="Arial" w:cs="Arial"/>
          <w:lang w:val="en-US"/>
        </w:rPr>
        <w:t>The implementation of global scaling and multi-region monitoring capabilities introduces a substantial transformation in the operational, architectural, infrastructural, and configuration management components of the SIGIAL platform.</w:t>
      </w:r>
    </w:p>
    <w:p w14:paraId="60701A68" w14:textId="77777777" w:rsidR="005377B5" w:rsidRPr="005377B5" w:rsidRDefault="005377B5" w:rsidP="005377B5">
      <w:pPr>
        <w:jc w:val="both"/>
        <w:rPr>
          <w:rFonts w:ascii="Arial" w:hAnsi="Arial" w:cs="Arial"/>
          <w:lang w:val="en-US"/>
        </w:rPr>
      </w:pPr>
      <w:r w:rsidRPr="005377B5">
        <w:rPr>
          <w:rFonts w:ascii="Arial" w:hAnsi="Arial" w:cs="Arial"/>
          <w:lang w:val="en-US"/>
        </w:rPr>
        <w:t>Since the proposed architecture requires distributed monitoring services, regional orchestration mechanisms, and scalable communication infrastructure, multiple existing modules and Software Configuration Items (SCIs) will be significantly affected.</w:t>
      </w:r>
    </w:p>
    <w:p w14:paraId="47B1F733" w14:textId="77777777" w:rsidR="005377B5" w:rsidRPr="005377B5" w:rsidRDefault="005377B5" w:rsidP="005377B5">
      <w:pPr>
        <w:jc w:val="both"/>
        <w:rPr>
          <w:rFonts w:ascii="Arial" w:hAnsi="Arial" w:cs="Arial"/>
          <w:b/>
          <w:bCs/>
          <w:lang w:val="en-US"/>
        </w:rPr>
      </w:pPr>
      <w:r w:rsidRPr="005377B5">
        <w:rPr>
          <w:rFonts w:ascii="Arial" w:hAnsi="Arial" w:cs="Arial"/>
          <w:b/>
          <w:bCs/>
          <w:lang w:val="en-US"/>
        </w:rPr>
        <w:t>The primary impacted modules are the following:</w:t>
      </w:r>
    </w:p>
    <w:p w14:paraId="11653D31" w14:textId="77777777" w:rsidR="005377B5" w:rsidRPr="005377B5" w:rsidRDefault="005377B5" w:rsidP="005377B5">
      <w:pPr>
        <w:pStyle w:val="Prrafodelista"/>
        <w:numPr>
          <w:ilvl w:val="0"/>
          <w:numId w:val="19"/>
        </w:numPr>
        <w:tabs>
          <w:tab w:val="num" w:pos="720"/>
        </w:tabs>
        <w:jc w:val="both"/>
        <w:rPr>
          <w:rFonts w:ascii="Arial" w:hAnsi="Arial" w:cs="Arial"/>
          <w:lang w:val="en-US"/>
        </w:rPr>
      </w:pPr>
      <w:r w:rsidRPr="005377B5">
        <w:rPr>
          <w:rFonts w:ascii="Arial" w:hAnsi="Arial" w:cs="Arial"/>
          <w:b/>
          <w:bCs/>
          <w:i/>
          <w:iCs/>
          <w:lang w:val="en-US"/>
        </w:rPr>
        <w:t>M4 – Incident Management</w:t>
      </w:r>
      <w:r w:rsidRPr="005377B5">
        <w:rPr>
          <w:rFonts w:ascii="Arial" w:hAnsi="Arial" w:cs="Arial"/>
          <w:lang w:val="en-US"/>
        </w:rPr>
        <w:t xml:space="preserve">, because the module must support distributed incident processing, regional synchronization, and multi-region operational coordination. </w:t>
      </w:r>
    </w:p>
    <w:p w14:paraId="73E93639" w14:textId="77777777" w:rsidR="005377B5" w:rsidRPr="005377B5" w:rsidRDefault="005377B5" w:rsidP="005377B5">
      <w:pPr>
        <w:pStyle w:val="Prrafodelista"/>
        <w:numPr>
          <w:ilvl w:val="0"/>
          <w:numId w:val="19"/>
        </w:numPr>
        <w:tabs>
          <w:tab w:val="num" w:pos="720"/>
        </w:tabs>
        <w:jc w:val="both"/>
        <w:rPr>
          <w:rFonts w:ascii="Arial" w:hAnsi="Arial" w:cs="Arial"/>
          <w:lang w:val="en-US"/>
        </w:rPr>
      </w:pPr>
      <w:r w:rsidRPr="005377B5">
        <w:rPr>
          <w:rFonts w:ascii="Arial" w:hAnsi="Arial" w:cs="Arial"/>
          <w:b/>
          <w:bCs/>
          <w:i/>
          <w:iCs/>
          <w:lang w:val="en-US"/>
        </w:rPr>
        <w:t>M7 – Reporting and Auditing</w:t>
      </w:r>
      <w:r w:rsidRPr="005377B5">
        <w:rPr>
          <w:rFonts w:ascii="Arial" w:hAnsi="Arial" w:cs="Arial"/>
          <w:lang w:val="en-US"/>
        </w:rPr>
        <w:t xml:space="preserve">, because reporting services must support geographically distributed operational records, regional traceability, and centralized auditing across multiple monitoring regions. </w:t>
      </w:r>
    </w:p>
    <w:p w14:paraId="54D2161A" w14:textId="77777777" w:rsidR="005377B5" w:rsidRPr="005377B5" w:rsidRDefault="005377B5" w:rsidP="005377B5">
      <w:pPr>
        <w:jc w:val="both"/>
        <w:rPr>
          <w:rFonts w:ascii="Arial" w:hAnsi="Arial" w:cs="Arial"/>
          <w:lang w:val="en-US"/>
        </w:rPr>
      </w:pPr>
      <w:r w:rsidRPr="005377B5">
        <w:rPr>
          <w:rFonts w:ascii="Arial" w:hAnsi="Arial" w:cs="Arial"/>
          <w:lang w:val="en-US"/>
        </w:rPr>
        <w:t>Additionally, the proposed modification introduces new functional components identified as:</w:t>
      </w:r>
    </w:p>
    <w:p w14:paraId="1AA6C4C8" w14:textId="77777777" w:rsidR="005377B5" w:rsidRPr="005377B5" w:rsidRDefault="005377B5" w:rsidP="005377B5">
      <w:pPr>
        <w:pStyle w:val="Prrafodelista"/>
        <w:numPr>
          <w:ilvl w:val="0"/>
          <w:numId w:val="20"/>
        </w:numPr>
        <w:tabs>
          <w:tab w:val="num" w:pos="720"/>
        </w:tabs>
        <w:jc w:val="both"/>
        <w:rPr>
          <w:rFonts w:ascii="Arial" w:hAnsi="Arial" w:cs="Arial"/>
          <w:lang w:val="en-US"/>
        </w:rPr>
      </w:pPr>
      <w:r w:rsidRPr="005377B5">
        <w:rPr>
          <w:rFonts w:ascii="Arial" w:hAnsi="Arial" w:cs="Arial"/>
          <w:b/>
          <w:bCs/>
          <w:i/>
          <w:iCs/>
          <w:lang w:val="en-US"/>
        </w:rPr>
        <w:lastRenderedPageBreak/>
        <w:t>M9 – Global Monitoring Module,</w:t>
      </w:r>
      <w:r w:rsidRPr="005377B5">
        <w:rPr>
          <w:rFonts w:ascii="Arial" w:hAnsi="Arial" w:cs="Arial"/>
          <w:lang w:val="en-US"/>
        </w:rPr>
        <w:t xml:space="preserve"> responsible for distributed monitoring coordination and regional operational orchestration. </w:t>
      </w:r>
    </w:p>
    <w:p w14:paraId="0AD7DE43" w14:textId="77777777" w:rsidR="005377B5" w:rsidRPr="005377B5" w:rsidRDefault="005377B5" w:rsidP="005377B5">
      <w:pPr>
        <w:pStyle w:val="Prrafodelista"/>
        <w:numPr>
          <w:ilvl w:val="0"/>
          <w:numId w:val="20"/>
        </w:numPr>
        <w:tabs>
          <w:tab w:val="num" w:pos="720"/>
        </w:tabs>
        <w:jc w:val="both"/>
        <w:rPr>
          <w:rFonts w:ascii="Arial" w:hAnsi="Arial" w:cs="Arial"/>
          <w:lang w:val="en-US"/>
        </w:rPr>
      </w:pPr>
      <w:r w:rsidRPr="005377B5">
        <w:rPr>
          <w:rFonts w:ascii="Arial" w:hAnsi="Arial" w:cs="Arial"/>
          <w:b/>
          <w:bCs/>
          <w:i/>
          <w:iCs/>
          <w:lang w:val="en-US"/>
        </w:rPr>
        <w:t>M10 – Distributed Data Management Layer,</w:t>
      </w:r>
      <w:r w:rsidRPr="005377B5">
        <w:rPr>
          <w:rFonts w:ascii="Arial" w:hAnsi="Arial" w:cs="Arial"/>
          <w:lang w:val="en-US"/>
        </w:rPr>
        <w:t xml:space="preserve"> responsible for data replication, synchronization, distributed storage, and regional consistency management. </w:t>
      </w:r>
    </w:p>
    <w:p w14:paraId="16766D42" w14:textId="77777777" w:rsidR="005377B5" w:rsidRPr="005377B5" w:rsidRDefault="005377B5" w:rsidP="005377B5">
      <w:pPr>
        <w:jc w:val="both"/>
        <w:rPr>
          <w:rFonts w:ascii="Arial" w:hAnsi="Arial" w:cs="Arial"/>
          <w:lang w:val="en-US"/>
        </w:rPr>
      </w:pPr>
      <w:r w:rsidRPr="005377B5">
        <w:rPr>
          <w:rFonts w:ascii="Arial" w:hAnsi="Arial" w:cs="Arial"/>
          <w:lang w:val="en-US"/>
        </w:rPr>
        <w:t>The implementation also affects multiple existing Software Configuration Items, particularly SCI-04 and SCI-06, which require substantial architectural adaptation to support distributed operational environments and multi-region analytical services.</w:t>
      </w:r>
    </w:p>
    <w:p w14:paraId="584A4A4D" w14:textId="77777777" w:rsidR="005377B5" w:rsidRPr="005377B5" w:rsidRDefault="005377B5" w:rsidP="005377B5">
      <w:pPr>
        <w:jc w:val="both"/>
        <w:rPr>
          <w:rFonts w:ascii="Arial" w:hAnsi="Arial" w:cs="Arial"/>
          <w:lang w:val="en-US"/>
        </w:rPr>
      </w:pPr>
      <w:r w:rsidRPr="005377B5">
        <w:rPr>
          <w:rFonts w:ascii="Arial" w:hAnsi="Arial" w:cs="Arial"/>
          <w:lang w:val="en-US"/>
        </w:rPr>
        <w:t>Furthermore, the modification requires the creation of a new SCI identified as SCI-07 – Global Monitoring and Multi-Region Orchestration Module.</w:t>
      </w:r>
    </w:p>
    <w:p w14:paraId="35115732" w14:textId="77777777" w:rsidR="005377B5" w:rsidRPr="005377B5" w:rsidRDefault="005377B5" w:rsidP="005377B5">
      <w:pPr>
        <w:jc w:val="both"/>
        <w:rPr>
          <w:rFonts w:ascii="Arial" w:hAnsi="Arial" w:cs="Arial"/>
          <w:lang w:val="en-US"/>
        </w:rPr>
      </w:pPr>
      <w:r w:rsidRPr="005377B5">
        <w:rPr>
          <w:rFonts w:ascii="Arial" w:hAnsi="Arial" w:cs="Arial"/>
          <w:lang w:val="en-US"/>
        </w:rPr>
        <w:t>From a requirements perspective, the change introduces new functional capabilities associated with multi-region monitoring, distributed orchestration, regional synchronization, and scalable communication services. Additional non-functional requirements related to availability, scalability, latency, fault tolerance, and infrastructure resilience must also be incorporated.</w:t>
      </w:r>
    </w:p>
    <w:p w14:paraId="754AF03A" w14:textId="77777777" w:rsidR="005377B5" w:rsidRPr="005377B5" w:rsidRDefault="005377B5" w:rsidP="005377B5">
      <w:pPr>
        <w:jc w:val="both"/>
        <w:rPr>
          <w:rFonts w:ascii="Arial" w:hAnsi="Arial" w:cs="Arial"/>
          <w:lang w:val="en-US"/>
        </w:rPr>
      </w:pPr>
      <w:r w:rsidRPr="005377B5">
        <w:rPr>
          <w:rFonts w:ascii="Arial" w:hAnsi="Arial" w:cs="Arial"/>
          <w:lang w:val="en-US"/>
        </w:rPr>
        <w:t>Architecturally, the modification represents a transition from a centralized operational architecture toward a distributed enterprise monitoring ecosystem based on multi-region infrastructure, distributed processing, load balancing, replication services, and synchronization mechanisms.</w:t>
      </w:r>
    </w:p>
    <w:p w14:paraId="0803BCC4" w14:textId="77777777" w:rsidR="0089531C" w:rsidRPr="005377B5" w:rsidRDefault="0089531C" w:rsidP="00553FF4">
      <w:pPr>
        <w:jc w:val="both"/>
        <w:rPr>
          <w:rFonts w:ascii="Arial" w:hAnsi="Arial" w:cs="Arial"/>
          <w:lang w:val="en-US"/>
        </w:rPr>
      </w:pPr>
    </w:p>
    <w:p w14:paraId="0B55B72C" w14:textId="4B9E03C7" w:rsidR="00553FF4" w:rsidRPr="0032228C" w:rsidRDefault="00553FF4" w:rsidP="00553FF4">
      <w:pPr>
        <w:jc w:val="both"/>
        <w:rPr>
          <w:rFonts w:ascii="Arial" w:hAnsi="Arial" w:cs="Arial"/>
          <w:b/>
          <w:bCs/>
          <w:lang w:val="en-US"/>
        </w:rPr>
      </w:pPr>
      <w:r w:rsidRPr="0032228C">
        <w:rPr>
          <w:rFonts w:ascii="Arial" w:hAnsi="Arial" w:cs="Arial"/>
          <w:b/>
          <w:bCs/>
          <w:lang w:val="en-US"/>
        </w:rPr>
        <w:t>5. Effort Estimation</w:t>
      </w:r>
      <w:r w:rsidR="0032228C" w:rsidRPr="0032228C">
        <w:rPr>
          <w:rFonts w:ascii="Arial" w:hAnsi="Arial" w:cs="Arial"/>
          <w:b/>
          <w:bCs/>
          <w:lang w:val="en-US"/>
        </w:rPr>
        <w:t>.</w:t>
      </w:r>
    </w:p>
    <w:p w14:paraId="062E44D9" w14:textId="77777777" w:rsidR="00C05C01" w:rsidRPr="00C05C01" w:rsidRDefault="00C05C01" w:rsidP="00C05C01">
      <w:pPr>
        <w:jc w:val="both"/>
        <w:rPr>
          <w:rFonts w:ascii="Arial" w:hAnsi="Arial" w:cs="Arial"/>
          <w:lang w:val="en-US"/>
        </w:rPr>
      </w:pPr>
      <w:r w:rsidRPr="00C05C01">
        <w:rPr>
          <w:rFonts w:ascii="Arial" w:hAnsi="Arial" w:cs="Arial"/>
          <w:lang w:val="en-US"/>
        </w:rPr>
        <w:t>The estimated implementation effort associated with this change request is considered very high due to the substantial architectural transformation required to evolve the SIGIAL platform from a centralized monitoring environment into a globally distributed operational ecosystem.</w:t>
      </w:r>
    </w:p>
    <w:p w14:paraId="3813E797" w14:textId="77777777" w:rsidR="00C05C01" w:rsidRPr="00C05C01" w:rsidRDefault="00C05C01" w:rsidP="00C05C01">
      <w:pPr>
        <w:jc w:val="both"/>
        <w:rPr>
          <w:rFonts w:ascii="Arial" w:hAnsi="Arial" w:cs="Arial"/>
          <w:lang w:val="en-US"/>
        </w:rPr>
      </w:pPr>
      <w:r w:rsidRPr="00C05C01">
        <w:rPr>
          <w:rFonts w:ascii="Arial" w:hAnsi="Arial" w:cs="Arial"/>
          <w:lang w:val="en-US"/>
        </w:rPr>
        <w:t>The implementation effort includes activities related to distributed architecture design, regional infrastructure planning, scalable communication services, distributed data management, replication and synchronization mechanisms, load balancing strategies, multi-region orchestration services, integration testing, infrastructure validation, and configuration management updates.</w:t>
      </w:r>
    </w:p>
    <w:p w14:paraId="6EA84C84" w14:textId="77777777" w:rsidR="00C05C01" w:rsidRPr="00C05C01" w:rsidRDefault="00C05C01" w:rsidP="00C05C01">
      <w:pPr>
        <w:jc w:val="both"/>
        <w:rPr>
          <w:rFonts w:ascii="Arial" w:hAnsi="Arial" w:cs="Arial"/>
          <w:lang w:val="en-US"/>
        </w:rPr>
      </w:pPr>
      <w:r w:rsidRPr="00C05C01">
        <w:rPr>
          <w:rFonts w:ascii="Arial" w:hAnsi="Arial" w:cs="Arial"/>
          <w:lang w:val="en-US"/>
        </w:rPr>
        <w:t>Additionally, the proposed modification may require the incorporation of cloud-based distributed infrastructure technologies, high-availability services, regional failover mechanisms, and advanced monitoring frameworks capable of supporting large-scale distributed operational environments.</w:t>
      </w:r>
    </w:p>
    <w:p w14:paraId="498C5ACA" w14:textId="77777777" w:rsidR="00C05C01" w:rsidRPr="00C05C01" w:rsidRDefault="00C05C01" w:rsidP="00C05C01">
      <w:pPr>
        <w:jc w:val="both"/>
        <w:rPr>
          <w:rFonts w:ascii="Arial" w:hAnsi="Arial" w:cs="Arial"/>
          <w:lang w:val="en-US"/>
        </w:rPr>
      </w:pPr>
      <w:r w:rsidRPr="00C05C01">
        <w:rPr>
          <w:rFonts w:ascii="Arial" w:hAnsi="Arial" w:cs="Arial"/>
          <w:lang w:val="en-US"/>
        </w:rPr>
        <w:t>The implementation also introduces significant complexity associated with distributed systems engineering, latency management, fault tolerance, scalability verification, and operational resilience validation activities.</w:t>
      </w:r>
    </w:p>
    <w:p w14:paraId="2883D485" w14:textId="77777777" w:rsidR="00C05C01" w:rsidRDefault="00C05C01" w:rsidP="00C05C01">
      <w:pPr>
        <w:jc w:val="both"/>
        <w:rPr>
          <w:rFonts w:ascii="Arial" w:hAnsi="Arial" w:cs="Arial"/>
          <w:lang w:val="en-US"/>
        </w:rPr>
      </w:pPr>
      <w:r w:rsidRPr="00C05C01">
        <w:rPr>
          <w:rFonts w:ascii="Arial" w:hAnsi="Arial" w:cs="Arial"/>
          <w:lang w:val="en-US"/>
        </w:rPr>
        <w:t>Due to the magnitude of the architectural transformation, the implementation effort is classified as very high and would likely require phased implementation strategies across multiple baseline evolutions and development cycles.</w:t>
      </w:r>
    </w:p>
    <w:p w14:paraId="43937F83" w14:textId="77777777" w:rsidR="00823435" w:rsidRPr="00C05C01" w:rsidRDefault="00823435" w:rsidP="00C05C01">
      <w:pPr>
        <w:jc w:val="both"/>
        <w:rPr>
          <w:rFonts w:ascii="Arial" w:hAnsi="Arial" w:cs="Arial"/>
          <w:lang w:val="en-US"/>
        </w:rPr>
      </w:pPr>
    </w:p>
    <w:p w14:paraId="5494FB4D" w14:textId="374E50E7" w:rsidR="00553FF4" w:rsidRDefault="00553FF4" w:rsidP="00553FF4">
      <w:pPr>
        <w:jc w:val="both"/>
        <w:rPr>
          <w:rFonts w:ascii="Arial" w:hAnsi="Arial" w:cs="Arial"/>
          <w:b/>
          <w:bCs/>
          <w:lang w:val="en-US"/>
        </w:rPr>
      </w:pPr>
      <w:r w:rsidRPr="0032228C">
        <w:rPr>
          <w:rFonts w:ascii="Arial" w:hAnsi="Arial" w:cs="Arial"/>
          <w:b/>
          <w:bCs/>
          <w:lang w:val="en-US"/>
        </w:rPr>
        <w:t>6. Evaluation Criteria (Based on SCMP)</w:t>
      </w:r>
      <w:r w:rsidR="0032228C" w:rsidRPr="0032228C">
        <w:rPr>
          <w:rFonts w:ascii="Arial" w:hAnsi="Arial" w:cs="Arial"/>
          <w:b/>
          <w:bCs/>
          <w:lang w:val="en-US"/>
        </w:rPr>
        <w:t>.</w:t>
      </w:r>
    </w:p>
    <w:p w14:paraId="4887089A" w14:textId="77777777" w:rsidR="00B26F57" w:rsidRPr="00B26F57" w:rsidRDefault="00B26F57" w:rsidP="00B26F57">
      <w:pPr>
        <w:jc w:val="both"/>
        <w:rPr>
          <w:rFonts w:ascii="Arial" w:hAnsi="Arial" w:cs="Arial"/>
          <w:lang w:val="en-US"/>
        </w:rPr>
      </w:pPr>
      <w:r w:rsidRPr="00B26F57">
        <w:rPr>
          <w:rFonts w:ascii="Arial" w:hAnsi="Arial" w:cs="Arial"/>
          <w:lang w:val="en-US"/>
        </w:rPr>
        <w:t>The Configuration Control Board (CCB) evaluated Change Request CR-03 according to a set of technical, operational, architectural, business, and configuration management criteria defined in the Software Configuration Management Plan (SCMP). The purpose of this evaluation is to determine the feasibility, strategic relevance, architectural impact, scalability implications, and operational transformation associated with evolving the SIGIAL platform toward a distributed multi-region monitoring architecture.</w:t>
      </w:r>
    </w:p>
    <w:p w14:paraId="7F61DF85" w14:textId="77777777" w:rsidR="00B26F57" w:rsidRPr="00B26F57" w:rsidRDefault="00B26F57" w:rsidP="00B26F57">
      <w:pPr>
        <w:jc w:val="both"/>
        <w:rPr>
          <w:rFonts w:ascii="Arial" w:hAnsi="Arial" w:cs="Arial"/>
          <w:lang w:val="en-US"/>
        </w:rPr>
      </w:pPr>
      <w:r w:rsidRPr="00B26F57">
        <w:rPr>
          <w:rFonts w:ascii="Arial" w:hAnsi="Arial" w:cs="Arial"/>
          <w:lang w:val="en-US"/>
        </w:rPr>
        <w:t>The following table summarizes the evaluation criteria, assigned impact levels, and the corresponding technical justification associated with each assessment.</w:t>
      </w:r>
    </w:p>
    <w:tbl>
      <w:tblPr>
        <w:tblStyle w:val="Tablaconcuadrcula"/>
        <w:tblW w:w="9634" w:type="dxa"/>
        <w:tblLook w:val="04A0" w:firstRow="1" w:lastRow="0" w:firstColumn="1" w:lastColumn="0" w:noHBand="0" w:noVBand="1"/>
      </w:tblPr>
      <w:tblGrid>
        <w:gridCol w:w="1737"/>
        <w:gridCol w:w="1235"/>
        <w:gridCol w:w="6662"/>
      </w:tblGrid>
      <w:tr w:rsidR="00716FC5" w14:paraId="746EF2C2" w14:textId="77777777" w:rsidTr="00F165D8">
        <w:tc>
          <w:tcPr>
            <w:tcW w:w="1737" w:type="dxa"/>
            <w:shd w:val="clear" w:color="auto" w:fill="BFBFBF" w:themeFill="background1" w:themeFillShade="BF"/>
          </w:tcPr>
          <w:p w14:paraId="3EE6CFC2" w14:textId="4111FADD" w:rsidR="00716FC5" w:rsidRPr="00716FC5" w:rsidRDefault="00716FC5" w:rsidP="00716FC5">
            <w:pPr>
              <w:jc w:val="center"/>
              <w:rPr>
                <w:rFonts w:ascii="Arial" w:hAnsi="Arial" w:cs="Arial"/>
                <w:b/>
                <w:bCs/>
                <w:lang w:val="en-US"/>
              </w:rPr>
            </w:pPr>
            <w:r w:rsidRPr="00716FC5">
              <w:rPr>
                <w:rFonts w:ascii="Arial" w:hAnsi="Arial" w:cs="Arial"/>
                <w:b/>
                <w:bCs/>
                <w:lang w:val="en-US"/>
              </w:rPr>
              <w:t>Criterion</w:t>
            </w:r>
          </w:p>
        </w:tc>
        <w:tc>
          <w:tcPr>
            <w:tcW w:w="1235" w:type="dxa"/>
            <w:shd w:val="clear" w:color="auto" w:fill="BFBFBF" w:themeFill="background1" w:themeFillShade="BF"/>
          </w:tcPr>
          <w:p w14:paraId="37BD2B74" w14:textId="5ADDF206" w:rsidR="00716FC5" w:rsidRPr="00716FC5" w:rsidRDefault="00716FC5" w:rsidP="00716FC5">
            <w:pPr>
              <w:jc w:val="center"/>
              <w:rPr>
                <w:rFonts w:ascii="Arial" w:hAnsi="Arial" w:cs="Arial"/>
                <w:b/>
                <w:bCs/>
                <w:lang w:val="en-US"/>
              </w:rPr>
            </w:pPr>
            <w:r w:rsidRPr="00716FC5">
              <w:rPr>
                <w:rFonts w:ascii="Arial" w:hAnsi="Arial" w:cs="Arial"/>
                <w:b/>
                <w:bCs/>
                <w:lang w:val="en-US"/>
              </w:rPr>
              <w:t>Level</w:t>
            </w:r>
          </w:p>
        </w:tc>
        <w:tc>
          <w:tcPr>
            <w:tcW w:w="6662" w:type="dxa"/>
            <w:shd w:val="clear" w:color="auto" w:fill="BFBFBF" w:themeFill="background1" w:themeFillShade="BF"/>
          </w:tcPr>
          <w:p w14:paraId="6F38E325" w14:textId="04E18638" w:rsidR="00716FC5" w:rsidRPr="00716FC5" w:rsidRDefault="00716FC5" w:rsidP="00716FC5">
            <w:pPr>
              <w:jc w:val="center"/>
              <w:rPr>
                <w:rFonts w:ascii="Arial" w:hAnsi="Arial" w:cs="Arial"/>
                <w:b/>
                <w:bCs/>
                <w:lang w:val="en-US"/>
              </w:rPr>
            </w:pPr>
            <w:r w:rsidRPr="00716FC5">
              <w:rPr>
                <w:rFonts w:ascii="Arial" w:hAnsi="Arial" w:cs="Arial"/>
                <w:b/>
                <w:bCs/>
                <w:lang w:val="en-US"/>
              </w:rPr>
              <w:t>Justification</w:t>
            </w:r>
          </w:p>
        </w:tc>
      </w:tr>
      <w:tr w:rsidR="00716FC5" w:rsidRPr="00320458" w14:paraId="6C863A45" w14:textId="77777777" w:rsidTr="00F165D8">
        <w:tc>
          <w:tcPr>
            <w:tcW w:w="1737" w:type="dxa"/>
            <w:vAlign w:val="center"/>
          </w:tcPr>
          <w:p w14:paraId="5F63E11B" w14:textId="2DA256E1" w:rsidR="00716FC5" w:rsidRPr="00BB4B52" w:rsidRDefault="00716FC5" w:rsidP="00553FF4">
            <w:pPr>
              <w:jc w:val="both"/>
              <w:rPr>
                <w:rFonts w:ascii="Arial" w:hAnsi="Arial" w:cs="Arial"/>
                <w:b/>
                <w:bCs/>
                <w:lang w:val="en-US"/>
              </w:rPr>
            </w:pPr>
            <w:r w:rsidRPr="00BB4B52">
              <w:rPr>
                <w:rFonts w:ascii="Arial" w:hAnsi="Arial" w:cs="Arial"/>
                <w:b/>
                <w:bCs/>
                <w:lang w:val="en-US"/>
              </w:rPr>
              <w:t>Effort</w:t>
            </w:r>
          </w:p>
        </w:tc>
        <w:tc>
          <w:tcPr>
            <w:tcW w:w="1235" w:type="dxa"/>
            <w:vAlign w:val="center"/>
          </w:tcPr>
          <w:p w14:paraId="15BFA08D" w14:textId="7D6ED98B" w:rsidR="00716FC5" w:rsidRDefault="00716FC5" w:rsidP="00716FC5">
            <w:pPr>
              <w:jc w:val="center"/>
              <w:rPr>
                <w:rFonts w:ascii="Arial" w:hAnsi="Arial" w:cs="Arial"/>
                <w:lang w:val="en-US"/>
              </w:rPr>
            </w:pPr>
            <w:r w:rsidRPr="00553FF4">
              <w:rPr>
                <w:rFonts w:ascii="Arial" w:hAnsi="Arial" w:cs="Arial"/>
                <w:lang w:val="en-US"/>
              </w:rPr>
              <w:t>High</w:t>
            </w:r>
          </w:p>
        </w:tc>
        <w:tc>
          <w:tcPr>
            <w:tcW w:w="6662" w:type="dxa"/>
          </w:tcPr>
          <w:p w14:paraId="737F0F98" w14:textId="6B7F0BF5" w:rsidR="00716FC5" w:rsidRDefault="00B26F57" w:rsidP="00553FF4">
            <w:pPr>
              <w:jc w:val="both"/>
              <w:rPr>
                <w:rFonts w:ascii="Arial" w:hAnsi="Arial" w:cs="Arial"/>
                <w:lang w:val="en-US"/>
              </w:rPr>
            </w:pPr>
            <w:r w:rsidRPr="00271F46">
              <w:rPr>
                <w:rFonts w:ascii="Arial" w:hAnsi="Arial" w:cs="Arial"/>
                <w:lang w:val="en-US"/>
              </w:rPr>
              <w:t>The implementation of the proposed distributed monitoring architecture requires substantial redesign of operational services, communication infrastructure, synchronization mechanisms, distributed data management components, and scalability services. The magnitude of the required architectural transformation justifies the high implementation effort classification.</w:t>
            </w:r>
          </w:p>
        </w:tc>
      </w:tr>
      <w:tr w:rsidR="00716FC5" w:rsidRPr="00320458" w14:paraId="433F602C" w14:textId="77777777" w:rsidTr="00F165D8">
        <w:tc>
          <w:tcPr>
            <w:tcW w:w="1737" w:type="dxa"/>
            <w:vAlign w:val="center"/>
          </w:tcPr>
          <w:p w14:paraId="7476533D" w14:textId="6D5D2152" w:rsidR="00716FC5" w:rsidRPr="00BB4B52" w:rsidRDefault="00716FC5" w:rsidP="00716FC5">
            <w:pPr>
              <w:jc w:val="both"/>
              <w:rPr>
                <w:rFonts w:ascii="Arial" w:hAnsi="Arial" w:cs="Arial"/>
                <w:b/>
                <w:bCs/>
                <w:lang w:val="en-US"/>
              </w:rPr>
            </w:pPr>
            <w:r w:rsidRPr="00BB4B52">
              <w:rPr>
                <w:rFonts w:ascii="Arial" w:hAnsi="Arial" w:cs="Arial"/>
                <w:b/>
                <w:bCs/>
                <w:lang w:val="en-US"/>
              </w:rPr>
              <w:t>Technical Risk</w:t>
            </w:r>
          </w:p>
        </w:tc>
        <w:tc>
          <w:tcPr>
            <w:tcW w:w="1235" w:type="dxa"/>
            <w:vAlign w:val="center"/>
          </w:tcPr>
          <w:p w14:paraId="7A6433D5" w14:textId="628D557F" w:rsidR="00716FC5" w:rsidRDefault="00003A81" w:rsidP="00716FC5">
            <w:pPr>
              <w:jc w:val="center"/>
              <w:rPr>
                <w:rFonts w:ascii="Arial" w:hAnsi="Arial" w:cs="Arial"/>
                <w:lang w:val="en-US"/>
              </w:rPr>
            </w:pPr>
            <w:r w:rsidRPr="00553FF4">
              <w:rPr>
                <w:rFonts w:ascii="Arial" w:hAnsi="Arial" w:cs="Arial"/>
                <w:lang w:val="en-US"/>
              </w:rPr>
              <w:t>High</w:t>
            </w:r>
          </w:p>
        </w:tc>
        <w:tc>
          <w:tcPr>
            <w:tcW w:w="6662" w:type="dxa"/>
          </w:tcPr>
          <w:p w14:paraId="71256923" w14:textId="332CB9DA" w:rsidR="00716FC5" w:rsidRDefault="00271F46" w:rsidP="00716FC5">
            <w:pPr>
              <w:jc w:val="both"/>
              <w:rPr>
                <w:rFonts w:ascii="Arial" w:hAnsi="Arial" w:cs="Arial"/>
                <w:lang w:val="en-US"/>
              </w:rPr>
            </w:pPr>
            <w:r w:rsidRPr="00FB5243">
              <w:rPr>
                <w:rFonts w:ascii="Arial" w:hAnsi="Arial" w:cs="Arial"/>
                <w:lang w:val="en-US"/>
              </w:rPr>
              <w:t>The modification introduces significant technical complexity associated with distributed systems engineering, multi-region synchronization, fault tolerance, replication services, latency management, and infrastructure scalability. Potential risks include regional service failures, synchronization inconsistencies, infrastructure instability, and operational performance degradation.</w:t>
            </w:r>
          </w:p>
        </w:tc>
      </w:tr>
      <w:tr w:rsidR="00716FC5" w:rsidRPr="00320458" w14:paraId="3B0AAE4F" w14:textId="77777777" w:rsidTr="00F165D8">
        <w:tc>
          <w:tcPr>
            <w:tcW w:w="1737" w:type="dxa"/>
            <w:vAlign w:val="center"/>
          </w:tcPr>
          <w:p w14:paraId="71594695" w14:textId="27ED98C8" w:rsidR="00716FC5" w:rsidRPr="00BB4B52" w:rsidRDefault="00716FC5" w:rsidP="00716FC5">
            <w:pPr>
              <w:jc w:val="both"/>
              <w:rPr>
                <w:rFonts w:ascii="Arial" w:hAnsi="Arial" w:cs="Arial"/>
                <w:b/>
                <w:bCs/>
                <w:lang w:val="en-US"/>
              </w:rPr>
            </w:pPr>
            <w:r w:rsidRPr="00BB4B52">
              <w:rPr>
                <w:rFonts w:ascii="Arial" w:hAnsi="Arial" w:cs="Arial"/>
                <w:b/>
                <w:bCs/>
                <w:lang w:val="en-US"/>
              </w:rPr>
              <w:t>Architectural Compatibility</w:t>
            </w:r>
          </w:p>
        </w:tc>
        <w:tc>
          <w:tcPr>
            <w:tcW w:w="1235" w:type="dxa"/>
            <w:vAlign w:val="center"/>
          </w:tcPr>
          <w:p w14:paraId="08F5B0BA" w14:textId="46398032" w:rsidR="00716FC5" w:rsidRDefault="00003A81" w:rsidP="00716FC5">
            <w:pPr>
              <w:jc w:val="center"/>
              <w:rPr>
                <w:rFonts w:ascii="Arial" w:hAnsi="Arial" w:cs="Arial"/>
                <w:lang w:val="en-US"/>
              </w:rPr>
            </w:pPr>
            <w:r>
              <w:rPr>
                <w:rFonts w:ascii="Arial" w:hAnsi="Arial" w:cs="Arial"/>
                <w:lang w:val="en-US"/>
              </w:rPr>
              <w:t>Low</w:t>
            </w:r>
          </w:p>
        </w:tc>
        <w:tc>
          <w:tcPr>
            <w:tcW w:w="6662" w:type="dxa"/>
          </w:tcPr>
          <w:p w14:paraId="548986F1" w14:textId="0BF767B4" w:rsidR="00716FC5" w:rsidRPr="005C7BAB" w:rsidRDefault="00FB5243" w:rsidP="00716FC5">
            <w:pPr>
              <w:jc w:val="both"/>
              <w:rPr>
                <w:rFonts w:ascii="Arial" w:hAnsi="Arial" w:cs="Arial"/>
                <w:lang w:val="en-US"/>
              </w:rPr>
            </w:pPr>
            <w:r w:rsidRPr="00FB5243">
              <w:rPr>
                <w:rFonts w:ascii="Arial" w:hAnsi="Arial" w:cs="Arial"/>
                <w:lang w:val="en-US"/>
              </w:rPr>
              <w:t>The current SIGIAL architecture was originally designed as a centralized operational environment and does not natively support distributed multi-region orchestration or globally scalable infrastructure services. Significant architectural redesign activities are required to support the proposed operational model.</w:t>
            </w:r>
          </w:p>
        </w:tc>
      </w:tr>
      <w:tr w:rsidR="00716FC5" w:rsidRPr="00320458" w14:paraId="6FD4AE3F" w14:textId="77777777" w:rsidTr="00F165D8">
        <w:tc>
          <w:tcPr>
            <w:tcW w:w="1737" w:type="dxa"/>
            <w:vAlign w:val="center"/>
          </w:tcPr>
          <w:p w14:paraId="23CDCF9D" w14:textId="44EB0966" w:rsidR="00716FC5" w:rsidRPr="00BB4B52" w:rsidRDefault="00C924EA" w:rsidP="00553FF4">
            <w:pPr>
              <w:jc w:val="both"/>
              <w:rPr>
                <w:rFonts w:ascii="Arial" w:hAnsi="Arial" w:cs="Arial"/>
                <w:b/>
                <w:bCs/>
                <w:lang w:val="en-US"/>
              </w:rPr>
            </w:pPr>
            <w:r w:rsidRPr="00BB4B52">
              <w:rPr>
                <w:rFonts w:ascii="Arial" w:hAnsi="Arial" w:cs="Arial"/>
                <w:b/>
                <w:bCs/>
              </w:rPr>
              <w:t xml:space="preserve">Business </w:t>
            </w:r>
            <w:proofErr w:type="spellStart"/>
            <w:r w:rsidRPr="00BB4B52">
              <w:rPr>
                <w:rFonts w:ascii="Arial" w:hAnsi="Arial" w:cs="Arial"/>
                <w:b/>
                <w:bCs/>
              </w:rPr>
              <w:t>Value</w:t>
            </w:r>
            <w:proofErr w:type="spellEnd"/>
          </w:p>
        </w:tc>
        <w:tc>
          <w:tcPr>
            <w:tcW w:w="1235" w:type="dxa"/>
            <w:vAlign w:val="center"/>
          </w:tcPr>
          <w:p w14:paraId="29A27561" w14:textId="209C9B04" w:rsidR="00716FC5" w:rsidRDefault="00716FC5" w:rsidP="00716FC5">
            <w:pPr>
              <w:jc w:val="center"/>
              <w:rPr>
                <w:rFonts w:ascii="Arial" w:hAnsi="Arial" w:cs="Arial"/>
                <w:lang w:val="en-US"/>
              </w:rPr>
            </w:pPr>
            <w:r w:rsidRPr="00553FF4">
              <w:rPr>
                <w:rFonts w:ascii="Arial" w:hAnsi="Arial" w:cs="Arial"/>
                <w:lang w:val="en-US"/>
              </w:rPr>
              <w:t>High</w:t>
            </w:r>
          </w:p>
        </w:tc>
        <w:tc>
          <w:tcPr>
            <w:tcW w:w="6662" w:type="dxa"/>
          </w:tcPr>
          <w:p w14:paraId="587DDEAE" w14:textId="74C826C5" w:rsidR="00716FC5" w:rsidRDefault="00FB5243" w:rsidP="00553FF4">
            <w:pPr>
              <w:jc w:val="both"/>
              <w:rPr>
                <w:rFonts w:ascii="Arial" w:hAnsi="Arial" w:cs="Arial"/>
                <w:lang w:val="en-US"/>
              </w:rPr>
            </w:pPr>
            <w:r w:rsidRPr="00C95660">
              <w:rPr>
                <w:rFonts w:ascii="Arial" w:hAnsi="Arial" w:cs="Arial"/>
                <w:lang w:val="en-US"/>
              </w:rPr>
              <w:t>The proposed modification provides substantial strategic value by enabling international operational expansion, globally distributed monitoring services, multi-region client support, and future enterprise scalability. The change also strengthens long-term organizational growth and operational resilience capabilities.</w:t>
            </w:r>
          </w:p>
        </w:tc>
      </w:tr>
      <w:tr w:rsidR="00716FC5" w:rsidRPr="00320458" w14:paraId="68826425" w14:textId="77777777" w:rsidTr="00F165D8">
        <w:tc>
          <w:tcPr>
            <w:tcW w:w="1737" w:type="dxa"/>
            <w:vAlign w:val="center"/>
          </w:tcPr>
          <w:p w14:paraId="4D2D9C73" w14:textId="5F3F86C3" w:rsidR="00716FC5" w:rsidRPr="00BB4B52" w:rsidRDefault="00716FC5" w:rsidP="00716FC5">
            <w:pPr>
              <w:jc w:val="both"/>
              <w:rPr>
                <w:rFonts w:ascii="Arial" w:hAnsi="Arial" w:cs="Arial"/>
                <w:b/>
                <w:bCs/>
                <w:lang w:val="en-US"/>
              </w:rPr>
            </w:pPr>
            <w:r w:rsidRPr="00BB4B52">
              <w:rPr>
                <w:rFonts w:ascii="Arial" w:hAnsi="Arial" w:cs="Arial"/>
                <w:b/>
                <w:bCs/>
                <w:lang w:val="en-US"/>
              </w:rPr>
              <w:t>Baseline Impact</w:t>
            </w:r>
          </w:p>
        </w:tc>
        <w:tc>
          <w:tcPr>
            <w:tcW w:w="1235" w:type="dxa"/>
            <w:vAlign w:val="center"/>
          </w:tcPr>
          <w:p w14:paraId="69D7C177" w14:textId="324E583C" w:rsidR="00716FC5" w:rsidRDefault="00716FC5" w:rsidP="00716FC5">
            <w:pPr>
              <w:jc w:val="center"/>
              <w:rPr>
                <w:rFonts w:ascii="Arial" w:hAnsi="Arial" w:cs="Arial"/>
                <w:lang w:val="en-US"/>
              </w:rPr>
            </w:pPr>
            <w:r w:rsidRPr="00BB6FF0">
              <w:rPr>
                <w:rFonts w:ascii="Arial" w:hAnsi="Arial" w:cs="Arial"/>
                <w:lang w:val="en-US"/>
              </w:rPr>
              <w:t>High</w:t>
            </w:r>
          </w:p>
        </w:tc>
        <w:tc>
          <w:tcPr>
            <w:tcW w:w="6662" w:type="dxa"/>
          </w:tcPr>
          <w:p w14:paraId="1525DC55" w14:textId="781C837C" w:rsidR="00716FC5" w:rsidRDefault="00C95660" w:rsidP="00716FC5">
            <w:pPr>
              <w:jc w:val="both"/>
              <w:rPr>
                <w:rFonts w:ascii="Arial" w:hAnsi="Arial" w:cs="Arial"/>
                <w:lang w:val="en-US"/>
              </w:rPr>
            </w:pPr>
            <w:r w:rsidRPr="00E94C40">
              <w:rPr>
                <w:rFonts w:ascii="Arial" w:hAnsi="Arial" w:cs="Arial"/>
                <w:lang w:val="en-US"/>
              </w:rPr>
              <w:t>The implementation of distributed monitoring and multi-region orchestration capabilities introduces substantial modifications to the operational architecture, infrastructure services, communication mechanisms, and configuration management structure of the SIGIAL platform. The requested transformation exceeds the scope of the current baseline and requires a future major baseline evolution.</w:t>
            </w:r>
          </w:p>
        </w:tc>
      </w:tr>
      <w:tr w:rsidR="00C924EA" w:rsidRPr="00320458" w14:paraId="0FC37B59" w14:textId="77777777" w:rsidTr="00F165D8">
        <w:tc>
          <w:tcPr>
            <w:tcW w:w="1737" w:type="dxa"/>
            <w:vAlign w:val="center"/>
          </w:tcPr>
          <w:p w14:paraId="5F5E05C8" w14:textId="22894AD6" w:rsidR="00C924EA" w:rsidRPr="00BB4B52" w:rsidRDefault="00C924EA" w:rsidP="00C924EA">
            <w:pPr>
              <w:jc w:val="both"/>
              <w:rPr>
                <w:rFonts w:ascii="Arial" w:hAnsi="Arial" w:cs="Arial"/>
                <w:b/>
                <w:bCs/>
                <w:lang w:val="en-US"/>
              </w:rPr>
            </w:pPr>
            <w:r w:rsidRPr="00BB4B52">
              <w:rPr>
                <w:rFonts w:ascii="Arial" w:hAnsi="Arial" w:cs="Arial"/>
                <w:b/>
                <w:bCs/>
                <w:lang w:val="en-US"/>
              </w:rPr>
              <w:t>Traceability</w:t>
            </w:r>
          </w:p>
        </w:tc>
        <w:tc>
          <w:tcPr>
            <w:tcW w:w="1235" w:type="dxa"/>
            <w:vAlign w:val="center"/>
          </w:tcPr>
          <w:p w14:paraId="3510B0AF" w14:textId="63A78AE8" w:rsidR="00C924EA" w:rsidRDefault="00C924EA" w:rsidP="00C924EA">
            <w:pPr>
              <w:jc w:val="center"/>
              <w:rPr>
                <w:rFonts w:ascii="Arial" w:hAnsi="Arial" w:cs="Arial"/>
                <w:lang w:val="en-US"/>
              </w:rPr>
            </w:pPr>
            <w:r w:rsidRPr="00316CFA">
              <w:rPr>
                <w:rFonts w:ascii="Arial" w:hAnsi="Arial" w:cs="Arial"/>
                <w:lang w:val="en-US"/>
              </w:rPr>
              <w:t>Medium</w:t>
            </w:r>
          </w:p>
        </w:tc>
        <w:tc>
          <w:tcPr>
            <w:tcW w:w="6662" w:type="dxa"/>
          </w:tcPr>
          <w:p w14:paraId="5C56FA0C" w14:textId="7A2B5909" w:rsidR="00C924EA" w:rsidRPr="00FD25C8" w:rsidRDefault="00E94C40" w:rsidP="00C924EA">
            <w:pPr>
              <w:jc w:val="both"/>
              <w:rPr>
                <w:rFonts w:ascii="Arial" w:hAnsi="Arial" w:cs="Arial"/>
                <w:lang w:val="en-US"/>
              </w:rPr>
            </w:pPr>
            <w:r w:rsidRPr="00E94C40">
              <w:rPr>
                <w:rFonts w:ascii="Arial" w:hAnsi="Arial" w:cs="Arial"/>
                <w:lang w:val="en-US"/>
              </w:rPr>
              <w:t xml:space="preserve">Although the proposed architecture is not directly associated with regulatory auditing requirements, distributed monitoring operations require controlled traceability of regional operational activities, synchronization events, infrastructure </w:t>
            </w:r>
            <w:r w:rsidRPr="00E94C40">
              <w:rPr>
                <w:rFonts w:ascii="Arial" w:hAnsi="Arial" w:cs="Arial"/>
                <w:lang w:val="en-US"/>
              </w:rPr>
              <w:lastRenderedPageBreak/>
              <w:t>coordination processes, and distributed monitoring records to maintain operational consistency and reliability.</w:t>
            </w:r>
          </w:p>
        </w:tc>
      </w:tr>
    </w:tbl>
    <w:p w14:paraId="1BCF177C" w14:textId="77777777" w:rsidR="00553FF4" w:rsidRPr="00553FF4" w:rsidRDefault="00553FF4" w:rsidP="00553FF4">
      <w:pPr>
        <w:jc w:val="both"/>
        <w:rPr>
          <w:rFonts w:ascii="Arial" w:hAnsi="Arial" w:cs="Arial"/>
          <w:lang w:val="en-US"/>
        </w:rPr>
      </w:pPr>
    </w:p>
    <w:p w14:paraId="72C4A34C" w14:textId="73CF060C" w:rsidR="00553FF4" w:rsidRPr="0032228C" w:rsidRDefault="00553FF4" w:rsidP="00553FF4">
      <w:pPr>
        <w:jc w:val="both"/>
        <w:rPr>
          <w:rFonts w:ascii="Arial" w:hAnsi="Arial" w:cs="Arial"/>
          <w:b/>
          <w:bCs/>
          <w:lang w:val="en-US"/>
        </w:rPr>
      </w:pPr>
      <w:r w:rsidRPr="0032228C">
        <w:rPr>
          <w:rFonts w:ascii="Arial" w:hAnsi="Arial" w:cs="Arial"/>
          <w:b/>
          <w:bCs/>
          <w:lang w:val="en-US"/>
        </w:rPr>
        <w:t>7. Baseline Impact</w:t>
      </w:r>
      <w:r w:rsidR="0032228C" w:rsidRPr="0032228C">
        <w:rPr>
          <w:rFonts w:ascii="Arial" w:hAnsi="Arial" w:cs="Arial"/>
          <w:b/>
          <w:bCs/>
          <w:lang w:val="en-US"/>
        </w:rPr>
        <w:t>.</w:t>
      </w:r>
    </w:p>
    <w:p w14:paraId="3B06DA85" w14:textId="77777777" w:rsidR="00E94C40" w:rsidRPr="00E94C40" w:rsidRDefault="00E94C40" w:rsidP="00E94C40">
      <w:pPr>
        <w:jc w:val="both"/>
        <w:rPr>
          <w:rFonts w:ascii="Arial" w:hAnsi="Arial" w:cs="Arial"/>
          <w:lang w:val="en-US"/>
        </w:rPr>
      </w:pPr>
      <w:r w:rsidRPr="00E94C40">
        <w:rPr>
          <w:rFonts w:ascii="Arial" w:hAnsi="Arial" w:cs="Arial"/>
          <w:lang w:val="en-US"/>
        </w:rPr>
        <w:t>The proposed implementation of global scaling and multi-region monitoring capabilities introduces a major architectural transformation that significantly exceeds the operational scope and structural limitations of the current SIGIAL baseline.</w:t>
      </w:r>
    </w:p>
    <w:p w14:paraId="10F9FE21" w14:textId="77777777" w:rsidR="00E94C40" w:rsidRPr="00E94C40" w:rsidRDefault="00E94C40" w:rsidP="00E94C40">
      <w:pPr>
        <w:jc w:val="both"/>
        <w:rPr>
          <w:rFonts w:ascii="Arial" w:hAnsi="Arial" w:cs="Arial"/>
          <w:lang w:val="en-US"/>
        </w:rPr>
      </w:pPr>
      <w:r w:rsidRPr="00E94C40">
        <w:rPr>
          <w:rFonts w:ascii="Arial" w:hAnsi="Arial" w:cs="Arial"/>
          <w:lang w:val="en-US"/>
        </w:rPr>
        <w:t>The modification requires the incorporation of distributed operational services, regional orchestration mechanisms, scalable communication infrastructure, synchronization services, replication layers, and distributed data management components that are not supported within the current centralized architecture.</w:t>
      </w:r>
    </w:p>
    <w:p w14:paraId="6196FB59" w14:textId="77777777" w:rsidR="00E94C40" w:rsidRPr="00E94C40" w:rsidRDefault="00E94C40" w:rsidP="00E94C40">
      <w:pPr>
        <w:jc w:val="both"/>
        <w:rPr>
          <w:rFonts w:ascii="Arial" w:hAnsi="Arial" w:cs="Arial"/>
          <w:lang w:val="en-US"/>
        </w:rPr>
      </w:pPr>
      <w:r w:rsidRPr="00E94C40">
        <w:rPr>
          <w:rFonts w:ascii="Arial" w:hAnsi="Arial" w:cs="Arial"/>
          <w:lang w:val="en-US"/>
        </w:rPr>
        <w:t>Additionally, the proposed change affects multiple existing Software Configuration Items, interface definitions, infrastructure services, operational workflows, and architectural dependencies associated with the current baseline configuration.</w:t>
      </w:r>
    </w:p>
    <w:p w14:paraId="78356A7B" w14:textId="77777777" w:rsidR="00E94C40" w:rsidRPr="00E94C40" w:rsidRDefault="00E94C40" w:rsidP="00E94C40">
      <w:pPr>
        <w:jc w:val="both"/>
        <w:rPr>
          <w:rFonts w:ascii="Arial" w:hAnsi="Arial" w:cs="Arial"/>
          <w:lang w:val="en-US"/>
        </w:rPr>
      </w:pPr>
      <w:r w:rsidRPr="00E94C40">
        <w:rPr>
          <w:rFonts w:ascii="Arial" w:hAnsi="Arial" w:cs="Arial"/>
          <w:lang w:val="en-US"/>
        </w:rPr>
        <w:t>Due to the magnitude of the required transformation, the Configuration Control Board (CCB) determined that the implementation cannot be incorporated into the existing baseline release and instead requires the definition of a new major baseline evolution identified as:</w:t>
      </w:r>
    </w:p>
    <w:p w14:paraId="3442F921" w14:textId="77777777" w:rsidR="00E94C40" w:rsidRPr="00E94C40" w:rsidRDefault="00E94C40" w:rsidP="00E94C40">
      <w:pPr>
        <w:jc w:val="both"/>
        <w:rPr>
          <w:rFonts w:ascii="Arial" w:hAnsi="Arial" w:cs="Arial"/>
          <w:b/>
          <w:bCs/>
          <w:lang w:val="en-US"/>
        </w:rPr>
      </w:pPr>
      <w:r w:rsidRPr="00E94C40">
        <w:rPr>
          <w:rFonts w:ascii="Arial" w:hAnsi="Arial" w:cs="Arial"/>
          <w:b/>
          <w:bCs/>
          <w:lang w:val="en-US"/>
        </w:rPr>
        <w:t>SIGIAL v1.0 → SIGIAL v2.0</w:t>
      </w:r>
    </w:p>
    <w:p w14:paraId="085C37FD" w14:textId="77777777" w:rsidR="00E94C40" w:rsidRPr="00E94C40" w:rsidRDefault="00E94C40" w:rsidP="00E94C40">
      <w:pPr>
        <w:jc w:val="both"/>
        <w:rPr>
          <w:rFonts w:ascii="Arial" w:hAnsi="Arial" w:cs="Arial"/>
          <w:lang w:val="en-US"/>
        </w:rPr>
      </w:pPr>
      <w:r w:rsidRPr="00E94C40">
        <w:rPr>
          <w:rFonts w:ascii="Arial" w:hAnsi="Arial" w:cs="Arial"/>
          <w:lang w:val="en-US"/>
        </w:rPr>
        <w:t>The implementation of this modification would require substantial updates to architectural repositories, baseline management procedures, configuration records, traceability matrices, infrastructure documentation, and operational governance processes established within the SCMP.</w:t>
      </w:r>
    </w:p>
    <w:p w14:paraId="54DCA5F2" w14:textId="13C75861" w:rsidR="00E94C40" w:rsidRPr="00134A9C" w:rsidRDefault="00E94C40" w:rsidP="00E94C40">
      <w:pPr>
        <w:jc w:val="both"/>
        <w:rPr>
          <w:rFonts w:ascii="Arial" w:hAnsi="Arial" w:cs="Arial"/>
          <w:lang w:val="en-US"/>
        </w:rPr>
      </w:pPr>
    </w:p>
    <w:p w14:paraId="2FD7283B" w14:textId="6D0E081A" w:rsidR="00E94C40" w:rsidRPr="00BE55FB" w:rsidRDefault="00E94C40" w:rsidP="00E94C40">
      <w:pPr>
        <w:jc w:val="both"/>
        <w:rPr>
          <w:rFonts w:ascii="Arial" w:hAnsi="Arial" w:cs="Arial"/>
          <w:b/>
          <w:bCs/>
          <w:lang w:val="en-US"/>
        </w:rPr>
      </w:pPr>
      <w:r w:rsidRPr="00BE55FB">
        <w:rPr>
          <w:rFonts w:ascii="Arial" w:hAnsi="Arial" w:cs="Arial"/>
          <w:b/>
          <w:bCs/>
          <w:lang w:val="en-US"/>
        </w:rPr>
        <w:t>8. Risks Identified</w:t>
      </w:r>
      <w:r w:rsidR="00180BE4">
        <w:rPr>
          <w:rFonts w:ascii="Arial" w:hAnsi="Arial" w:cs="Arial"/>
          <w:b/>
          <w:bCs/>
          <w:lang w:val="en-US"/>
        </w:rPr>
        <w:t>.</w:t>
      </w:r>
    </w:p>
    <w:p w14:paraId="3AD08BAB" w14:textId="77777777" w:rsidR="00BE55FB" w:rsidRPr="00BE55FB" w:rsidRDefault="00BE55FB" w:rsidP="00BE55FB">
      <w:pPr>
        <w:jc w:val="both"/>
        <w:rPr>
          <w:rFonts w:ascii="Arial" w:hAnsi="Arial" w:cs="Arial"/>
          <w:lang w:val="en-US"/>
        </w:rPr>
      </w:pPr>
      <w:r w:rsidRPr="00BE55FB">
        <w:rPr>
          <w:rFonts w:ascii="Arial" w:hAnsi="Arial" w:cs="Arial"/>
          <w:lang w:val="en-US"/>
        </w:rPr>
        <w:t xml:space="preserve">The Configuration Control Board (CCB) identified several critical </w:t>
      </w:r>
      <w:proofErr w:type="gramStart"/>
      <w:r w:rsidRPr="00BE55FB">
        <w:rPr>
          <w:rFonts w:ascii="Arial" w:hAnsi="Arial" w:cs="Arial"/>
          <w:lang w:val="en-US"/>
        </w:rPr>
        <w:t>technical</w:t>
      </w:r>
      <w:proofErr w:type="gramEnd"/>
      <w:r w:rsidRPr="00BE55FB">
        <w:rPr>
          <w:rFonts w:ascii="Arial" w:hAnsi="Arial" w:cs="Arial"/>
          <w:lang w:val="en-US"/>
        </w:rPr>
        <w:t>, operational, infrastructural, and organizational risks associated with the implementation of the proposed distributed monitoring architecture.</w:t>
      </w:r>
    </w:p>
    <w:p w14:paraId="6D8AF85C" w14:textId="77777777" w:rsidR="00BE55FB" w:rsidRPr="00BE55FB" w:rsidRDefault="00BE55FB" w:rsidP="00BE55FB">
      <w:pPr>
        <w:jc w:val="both"/>
        <w:rPr>
          <w:rFonts w:ascii="Arial" w:hAnsi="Arial" w:cs="Arial"/>
          <w:lang w:val="en-US"/>
        </w:rPr>
      </w:pPr>
      <w:r w:rsidRPr="00BE55FB">
        <w:rPr>
          <w:rFonts w:ascii="Arial" w:hAnsi="Arial" w:cs="Arial"/>
          <w:lang w:val="en-US"/>
        </w:rPr>
        <w:t>One of the primary identified risks involves the complexity associated with distributed systems engineering and multi-region operational coordination. The incorporation of distributed infrastructure services introduces challenges related to synchronization consistency, regional failover mechanisms, service orchestration, and infrastructure stability across geographically distributed environments.</w:t>
      </w:r>
    </w:p>
    <w:p w14:paraId="0766C814" w14:textId="77777777" w:rsidR="00BE55FB" w:rsidRPr="00BE55FB" w:rsidRDefault="00BE55FB" w:rsidP="00BE55FB">
      <w:pPr>
        <w:jc w:val="both"/>
        <w:rPr>
          <w:rFonts w:ascii="Arial" w:hAnsi="Arial" w:cs="Arial"/>
          <w:lang w:val="en-US"/>
        </w:rPr>
      </w:pPr>
      <w:r w:rsidRPr="00BE55FB">
        <w:rPr>
          <w:rFonts w:ascii="Arial" w:hAnsi="Arial" w:cs="Arial"/>
          <w:lang w:val="en-US"/>
        </w:rPr>
        <w:t>Another significant risk is associated with data consistency and replication management. Because the proposed architecture requires distributed operational data synchronization between multiple regions, inconsistencies in replication services or synchronization failures may affect operational integrity and monitoring reliability.</w:t>
      </w:r>
    </w:p>
    <w:p w14:paraId="0D16550D" w14:textId="77777777" w:rsidR="00BE55FB" w:rsidRPr="00BE55FB" w:rsidRDefault="00BE55FB" w:rsidP="00BE55FB">
      <w:pPr>
        <w:jc w:val="both"/>
        <w:rPr>
          <w:rFonts w:ascii="Arial" w:hAnsi="Arial" w:cs="Arial"/>
          <w:lang w:val="en-US"/>
        </w:rPr>
      </w:pPr>
      <w:r w:rsidRPr="00BE55FB">
        <w:rPr>
          <w:rFonts w:ascii="Arial" w:hAnsi="Arial" w:cs="Arial"/>
          <w:lang w:val="en-US"/>
        </w:rPr>
        <w:lastRenderedPageBreak/>
        <w:t>Latency and performance degradation also represent critical risks, particularly in large-scale distributed operational environments where communication delays, regional connectivity limitations, or infrastructure bottlenecks may negatively impact monitoring responsiveness and service availability.</w:t>
      </w:r>
    </w:p>
    <w:p w14:paraId="2CC98687" w14:textId="77777777" w:rsidR="00BE55FB" w:rsidRPr="00BE55FB" w:rsidRDefault="00BE55FB" w:rsidP="00BE55FB">
      <w:pPr>
        <w:jc w:val="both"/>
        <w:rPr>
          <w:rFonts w:ascii="Arial" w:hAnsi="Arial" w:cs="Arial"/>
          <w:lang w:val="en-US"/>
        </w:rPr>
      </w:pPr>
      <w:r w:rsidRPr="00BE55FB">
        <w:rPr>
          <w:rFonts w:ascii="Arial" w:hAnsi="Arial" w:cs="Arial"/>
          <w:lang w:val="en-US"/>
        </w:rPr>
        <w:t>The proposed modification additionally introduces substantial infrastructure and operational cost escalation risks due to the need for distributed infrastructure services, regional operational support, high-availability mechanisms, cloud scalability services, and continuous infrastructure monitoring activities.</w:t>
      </w:r>
    </w:p>
    <w:p w14:paraId="4A3AA25D" w14:textId="77777777" w:rsidR="00BE55FB" w:rsidRPr="00BE55FB" w:rsidRDefault="00BE55FB" w:rsidP="00BE55FB">
      <w:pPr>
        <w:jc w:val="both"/>
        <w:rPr>
          <w:rFonts w:ascii="Arial" w:hAnsi="Arial" w:cs="Arial"/>
          <w:lang w:val="en-US"/>
        </w:rPr>
      </w:pPr>
      <w:r w:rsidRPr="00BE55FB">
        <w:rPr>
          <w:rFonts w:ascii="Arial" w:hAnsi="Arial" w:cs="Arial"/>
          <w:lang w:val="en-US"/>
        </w:rPr>
        <w:t>Furthermore, the implementation introduces long-term maintenance and governance challenges associated with managing distributed operational environments, regional infrastructure dependencies, and large-scale configuration management activities.</w:t>
      </w:r>
    </w:p>
    <w:p w14:paraId="4673A1E7" w14:textId="77777777" w:rsidR="00BE55FB" w:rsidRPr="00BE55FB" w:rsidRDefault="00BE55FB" w:rsidP="00BE55FB">
      <w:pPr>
        <w:jc w:val="both"/>
        <w:rPr>
          <w:rFonts w:ascii="Arial" w:hAnsi="Arial" w:cs="Arial"/>
          <w:lang w:val="en-US"/>
        </w:rPr>
      </w:pPr>
      <w:r w:rsidRPr="00BE55FB">
        <w:rPr>
          <w:rFonts w:ascii="Arial" w:hAnsi="Arial" w:cs="Arial"/>
          <w:lang w:val="en-US"/>
        </w:rPr>
        <w:t>To mitigate these risks, the CCB recommends phased architectural evolution strategies, incremental infrastructure deployment, distributed systems validation procedures, scalability testing, fault tolerance verification, and controlled baseline transition planning before implementation approval.</w:t>
      </w:r>
    </w:p>
    <w:p w14:paraId="6EA367DD" w14:textId="77777777" w:rsidR="001F21D1" w:rsidRPr="00553FF4" w:rsidRDefault="001F21D1" w:rsidP="001F21D1">
      <w:pPr>
        <w:pStyle w:val="Prrafodelista"/>
        <w:jc w:val="both"/>
        <w:rPr>
          <w:rFonts w:ascii="Arial" w:hAnsi="Arial" w:cs="Arial"/>
          <w:lang w:val="en-US"/>
        </w:rPr>
      </w:pPr>
    </w:p>
    <w:p w14:paraId="1D7307AA" w14:textId="6B20CCB1" w:rsidR="00553FF4" w:rsidRPr="0032228C" w:rsidRDefault="00553FF4" w:rsidP="00553FF4">
      <w:pPr>
        <w:jc w:val="both"/>
        <w:rPr>
          <w:rFonts w:ascii="Arial" w:hAnsi="Arial" w:cs="Arial"/>
          <w:b/>
          <w:bCs/>
          <w:lang w:val="en-US"/>
        </w:rPr>
      </w:pPr>
      <w:r w:rsidRPr="0032228C">
        <w:rPr>
          <w:rFonts w:ascii="Arial" w:hAnsi="Arial" w:cs="Arial"/>
          <w:b/>
          <w:bCs/>
          <w:lang w:val="en-US"/>
        </w:rPr>
        <w:t>9. CCB Decision</w:t>
      </w:r>
      <w:r w:rsidR="0032228C" w:rsidRPr="0032228C">
        <w:rPr>
          <w:rFonts w:ascii="Arial" w:hAnsi="Arial" w:cs="Arial"/>
          <w:b/>
          <w:bCs/>
          <w:lang w:val="en-US"/>
        </w:rPr>
        <w:t>.</w:t>
      </w:r>
    </w:p>
    <w:p w14:paraId="1A49B84F" w14:textId="77777777" w:rsidR="003A3C87" w:rsidRPr="003A3C87" w:rsidRDefault="003A3C87" w:rsidP="003A3C87">
      <w:pPr>
        <w:jc w:val="both"/>
        <w:rPr>
          <w:rFonts w:ascii="Arial" w:hAnsi="Arial" w:cs="Arial"/>
          <w:lang w:val="en-US"/>
        </w:rPr>
      </w:pPr>
      <w:r w:rsidRPr="003A3C87">
        <w:rPr>
          <w:rFonts w:ascii="Arial" w:hAnsi="Arial" w:cs="Arial"/>
          <w:lang w:val="en-US"/>
        </w:rPr>
        <w:t>After evaluating the technical, operational, architectural, infrastructural, and business impact associated with Change Request CR-03, the Configuration Control Board (CCB) acknowledged the substantial strategic value of evolving the SIGIAL platform toward a globally distributed monitoring architecture.</w:t>
      </w:r>
    </w:p>
    <w:p w14:paraId="193060FB" w14:textId="77777777" w:rsidR="003A3C87" w:rsidRPr="003A3C87" w:rsidRDefault="003A3C87" w:rsidP="003A3C87">
      <w:pPr>
        <w:jc w:val="both"/>
        <w:rPr>
          <w:rFonts w:ascii="Arial" w:hAnsi="Arial" w:cs="Arial"/>
          <w:lang w:val="en-US"/>
        </w:rPr>
      </w:pPr>
      <w:r w:rsidRPr="003A3C87">
        <w:rPr>
          <w:rFonts w:ascii="Arial" w:hAnsi="Arial" w:cs="Arial"/>
          <w:lang w:val="en-US"/>
        </w:rPr>
        <w:t>The CCB recognized that the proposed modification provides long-term organizational benefits related to international scalability, distributed operational coordination, infrastructure resilience, multi-region service availability, and enterprise-level operational growth.</w:t>
      </w:r>
    </w:p>
    <w:p w14:paraId="70052C16" w14:textId="77777777" w:rsidR="003A3C87" w:rsidRPr="003A3C87" w:rsidRDefault="003A3C87" w:rsidP="003A3C87">
      <w:pPr>
        <w:jc w:val="both"/>
        <w:rPr>
          <w:rFonts w:ascii="Arial" w:hAnsi="Arial" w:cs="Arial"/>
          <w:lang w:val="en-US"/>
        </w:rPr>
      </w:pPr>
      <w:r w:rsidRPr="003A3C87">
        <w:rPr>
          <w:rFonts w:ascii="Arial" w:hAnsi="Arial" w:cs="Arial"/>
          <w:lang w:val="en-US"/>
        </w:rPr>
        <w:t>However, the evaluation also determined that the requested modification introduces a level of architectural transformation that significantly exceeds the scope, infrastructure model, and operational constraints defined within the current SIGIAL baseline configuration.</w:t>
      </w:r>
    </w:p>
    <w:p w14:paraId="11793CF5" w14:textId="77777777" w:rsidR="003A3C87" w:rsidRPr="003A3C87" w:rsidRDefault="003A3C87" w:rsidP="003A3C87">
      <w:pPr>
        <w:jc w:val="both"/>
        <w:rPr>
          <w:rFonts w:ascii="Arial" w:hAnsi="Arial" w:cs="Arial"/>
          <w:lang w:val="en-US"/>
        </w:rPr>
      </w:pPr>
      <w:r w:rsidRPr="003A3C87">
        <w:rPr>
          <w:rFonts w:ascii="Arial" w:hAnsi="Arial" w:cs="Arial"/>
          <w:lang w:val="en-US"/>
        </w:rPr>
        <w:t>The proposed architecture requires extensive redesign of the operational environment, distributed infrastructure implementation, synchronization mechanisms, scalability services, and governance processes associated with the existing platform.</w:t>
      </w:r>
    </w:p>
    <w:p w14:paraId="73244B4F" w14:textId="77777777" w:rsidR="003A3C87" w:rsidRPr="003A3C87" w:rsidRDefault="003A3C87" w:rsidP="003A3C87">
      <w:pPr>
        <w:jc w:val="both"/>
        <w:rPr>
          <w:rFonts w:ascii="Arial" w:hAnsi="Arial" w:cs="Arial"/>
          <w:lang w:val="en-US"/>
        </w:rPr>
      </w:pPr>
      <w:r w:rsidRPr="003A3C87">
        <w:rPr>
          <w:rFonts w:ascii="Arial" w:hAnsi="Arial" w:cs="Arial"/>
          <w:lang w:val="en-US"/>
        </w:rPr>
        <w:t>Although the requested change is considered strategically beneficial and technically feasible in the long term, the CCB concluded that its implementation cannot be incorporated into the current baseline release due to the magnitude of the required architectural transformation.</w:t>
      </w:r>
    </w:p>
    <w:p w14:paraId="5269FA67" w14:textId="77777777" w:rsidR="003A3C87" w:rsidRPr="003A3C87" w:rsidRDefault="003A3C87" w:rsidP="003A3C87">
      <w:pPr>
        <w:jc w:val="both"/>
        <w:rPr>
          <w:rFonts w:ascii="Arial" w:hAnsi="Arial" w:cs="Arial"/>
          <w:lang w:val="en-US"/>
        </w:rPr>
      </w:pPr>
      <w:r w:rsidRPr="003A3C87">
        <w:rPr>
          <w:rFonts w:ascii="Arial" w:hAnsi="Arial" w:cs="Arial"/>
          <w:lang w:val="en-US"/>
        </w:rPr>
        <w:t>Therefore, the change request was formally classified as:</w:t>
      </w:r>
    </w:p>
    <w:p w14:paraId="66E7B886" w14:textId="77777777" w:rsidR="00320458" w:rsidRDefault="003A3C87" w:rsidP="00320458">
      <w:pPr>
        <w:jc w:val="center"/>
        <w:rPr>
          <w:rFonts w:ascii="Arial" w:hAnsi="Arial" w:cs="Arial"/>
          <w:b/>
          <w:bCs/>
          <w:lang w:val="en-US"/>
        </w:rPr>
      </w:pPr>
      <w:r w:rsidRPr="003A3C87">
        <w:rPr>
          <w:rFonts w:ascii="Arial" w:hAnsi="Arial" w:cs="Arial"/>
          <w:b/>
          <w:bCs/>
          <w:lang w:val="en-US"/>
        </w:rPr>
        <w:t>REJECTED (CURRENT BASELINE)</w:t>
      </w:r>
    </w:p>
    <w:p w14:paraId="46B8200D" w14:textId="1CCC5BBA" w:rsidR="003A3C87" w:rsidRPr="003A3C87" w:rsidRDefault="003A3C87" w:rsidP="00320458">
      <w:pPr>
        <w:jc w:val="center"/>
        <w:rPr>
          <w:rFonts w:ascii="Arial" w:hAnsi="Arial" w:cs="Arial"/>
          <w:b/>
          <w:bCs/>
          <w:lang w:val="en-US"/>
        </w:rPr>
      </w:pPr>
      <w:r w:rsidRPr="003A3C87">
        <w:rPr>
          <w:rFonts w:ascii="Arial" w:hAnsi="Arial" w:cs="Arial"/>
          <w:b/>
          <w:bCs/>
          <w:lang w:val="en-US"/>
        </w:rPr>
        <w:lastRenderedPageBreak/>
        <w:t>RECOMMENDED FOR FUTURE PROGRAM</w:t>
      </w:r>
    </w:p>
    <w:p w14:paraId="20B27C60" w14:textId="3242D642" w:rsidR="003A3C87" w:rsidRPr="003A3C87" w:rsidRDefault="003A3C87" w:rsidP="003A3C87">
      <w:pPr>
        <w:jc w:val="both"/>
        <w:rPr>
          <w:rFonts w:ascii="Arial" w:hAnsi="Arial" w:cs="Arial"/>
          <w:lang w:val="en-US"/>
        </w:rPr>
      </w:pPr>
      <w:r w:rsidRPr="003A3C87">
        <w:rPr>
          <w:rFonts w:ascii="Arial" w:hAnsi="Arial" w:cs="Arial"/>
          <w:lang w:val="en-US"/>
        </w:rPr>
        <w:t>The modification is recommended for evaluation as part of a future enterprise transformation initiative associated with SIGIAL v2.0.</w:t>
      </w:r>
    </w:p>
    <w:p w14:paraId="583E404E" w14:textId="60200207" w:rsidR="00295E5F" w:rsidRPr="00295E5F" w:rsidRDefault="004450CF" w:rsidP="00295E5F">
      <w:pPr>
        <w:jc w:val="both"/>
        <w:rPr>
          <w:rFonts w:ascii="Arial" w:hAnsi="Arial" w:cs="Arial"/>
          <w:lang w:val="en-US"/>
        </w:rPr>
      </w:pPr>
      <w:r w:rsidRPr="004450CF">
        <w:rPr>
          <w:rFonts w:ascii="Arial" w:hAnsi="Arial" w:cs="Arial"/>
          <w:lang w:val="en-US"/>
        </w:rPr>
        <w:br/>
      </w:r>
      <w:r w:rsidR="00295E5F" w:rsidRPr="00295E5F">
        <w:rPr>
          <w:rFonts w:ascii="Arial" w:hAnsi="Arial" w:cs="Arial"/>
          <w:b/>
          <w:bCs/>
          <w:lang w:val="en-US"/>
        </w:rPr>
        <w:t>1</w:t>
      </w:r>
      <w:r w:rsidR="003A3C87">
        <w:rPr>
          <w:rFonts w:ascii="Arial" w:hAnsi="Arial" w:cs="Arial"/>
          <w:b/>
          <w:bCs/>
          <w:lang w:val="en-US"/>
        </w:rPr>
        <w:t>0</w:t>
      </w:r>
      <w:r w:rsidR="00295E5F" w:rsidRPr="00295E5F">
        <w:rPr>
          <w:rFonts w:ascii="Arial" w:hAnsi="Arial" w:cs="Arial"/>
          <w:b/>
          <w:bCs/>
          <w:lang w:val="en-US"/>
        </w:rPr>
        <w:t>. Resulting Configuration Items</w:t>
      </w:r>
      <w:r w:rsidR="00AD2762">
        <w:rPr>
          <w:rFonts w:ascii="Arial" w:hAnsi="Arial" w:cs="Arial"/>
          <w:b/>
          <w:bCs/>
          <w:lang w:val="en-US"/>
        </w:rPr>
        <w:t>.</w:t>
      </w:r>
    </w:p>
    <w:p w14:paraId="0E27B39B" w14:textId="77777777" w:rsidR="006F59B7" w:rsidRPr="006F59B7" w:rsidRDefault="006F59B7" w:rsidP="006F59B7">
      <w:pPr>
        <w:jc w:val="both"/>
        <w:rPr>
          <w:rFonts w:ascii="Arial" w:hAnsi="Arial" w:cs="Arial"/>
          <w:lang w:val="en-US"/>
        </w:rPr>
      </w:pPr>
      <w:r w:rsidRPr="006F59B7">
        <w:rPr>
          <w:rFonts w:ascii="Arial" w:hAnsi="Arial" w:cs="Arial"/>
          <w:lang w:val="en-US"/>
        </w:rPr>
        <w:t>The proposed implementation of the distributed monitoring architecture would introduce substantial modifications to existing Software Configuration Items (SCIs) and require the creation of new configuration components associated with global operational orchestration and distributed infrastructure management.</w:t>
      </w:r>
    </w:p>
    <w:p w14:paraId="2421F8FB" w14:textId="77777777" w:rsidR="006F59B7" w:rsidRPr="006F59B7" w:rsidRDefault="006F59B7" w:rsidP="006F59B7">
      <w:pPr>
        <w:jc w:val="both"/>
        <w:rPr>
          <w:rFonts w:ascii="Arial" w:hAnsi="Arial" w:cs="Arial"/>
          <w:lang w:val="en-US"/>
        </w:rPr>
      </w:pPr>
      <w:r w:rsidRPr="006F59B7">
        <w:rPr>
          <w:rFonts w:ascii="Arial" w:hAnsi="Arial" w:cs="Arial"/>
          <w:lang w:val="en-US"/>
        </w:rPr>
        <w:t>SCI-04 – Incident Management Service would require major architectural adaptation to support distributed operational coordination, regional synchronization, and multi-region incident management processes.</w:t>
      </w:r>
    </w:p>
    <w:p w14:paraId="46598D73" w14:textId="77777777" w:rsidR="006F59B7" w:rsidRPr="006F59B7" w:rsidRDefault="006F59B7" w:rsidP="006F59B7">
      <w:pPr>
        <w:jc w:val="both"/>
        <w:rPr>
          <w:rFonts w:ascii="Arial" w:hAnsi="Arial" w:cs="Arial"/>
          <w:lang w:val="en-US"/>
        </w:rPr>
      </w:pPr>
      <w:r w:rsidRPr="006F59B7">
        <w:rPr>
          <w:rFonts w:ascii="Arial" w:hAnsi="Arial" w:cs="Arial"/>
          <w:lang w:val="en-US"/>
        </w:rPr>
        <w:t>SCI-06 – Risk Analysis Engine would also require significant modification to support distributed analytical processing, regional operational intelligence generation, and cross-region analytical aggregation services.</w:t>
      </w:r>
    </w:p>
    <w:p w14:paraId="74944D91" w14:textId="77777777" w:rsidR="006F59B7" w:rsidRPr="006F59B7" w:rsidRDefault="006F59B7" w:rsidP="006F59B7">
      <w:pPr>
        <w:jc w:val="both"/>
        <w:rPr>
          <w:rFonts w:ascii="Arial" w:hAnsi="Arial" w:cs="Arial"/>
          <w:lang w:val="en-US"/>
        </w:rPr>
      </w:pPr>
      <w:r w:rsidRPr="006F59B7">
        <w:rPr>
          <w:rFonts w:ascii="Arial" w:hAnsi="Arial" w:cs="Arial"/>
          <w:lang w:val="en-US"/>
        </w:rPr>
        <w:t>Additionally, the implementation would require the creation of a new Software Configuration Item identified as SCI-07 – Global Monitoring and Multi-Region Orchestration Module. This SCI would be responsible for distributed monitoring coordination, regional infrastructure orchestration, synchronization management, and global operational governance services.</w:t>
      </w:r>
    </w:p>
    <w:p w14:paraId="787096E1" w14:textId="77777777" w:rsidR="006F59B7" w:rsidRPr="006F59B7" w:rsidRDefault="006F59B7" w:rsidP="006F59B7">
      <w:pPr>
        <w:jc w:val="both"/>
        <w:rPr>
          <w:rFonts w:ascii="Arial" w:hAnsi="Arial" w:cs="Arial"/>
          <w:lang w:val="en-US"/>
        </w:rPr>
      </w:pPr>
      <w:r w:rsidRPr="006F59B7">
        <w:rPr>
          <w:rFonts w:ascii="Arial" w:hAnsi="Arial" w:cs="Arial"/>
          <w:lang w:val="en-US"/>
        </w:rPr>
        <w:t>The resulting configuration items associated with this proposed architectural evolution are summarized below:</w:t>
      </w:r>
    </w:p>
    <w:p w14:paraId="12592276" w14:textId="77777777" w:rsidR="006F59B7" w:rsidRPr="006F59B7" w:rsidRDefault="006F59B7" w:rsidP="006F59B7">
      <w:pPr>
        <w:numPr>
          <w:ilvl w:val="0"/>
          <w:numId w:val="22"/>
        </w:numPr>
        <w:jc w:val="both"/>
        <w:rPr>
          <w:rFonts w:ascii="Arial" w:hAnsi="Arial" w:cs="Arial"/>
          <w:lang w:val="en-US"/>
        </w:rPr>
      </w:pPr>
      <w:r w:rsidRPr="006F59B7">
        <w:rPr>
          <w:rFonts w:ascii="Arial" w:hAnsi="Arial" w:cs="Arial"/>
          <w:lang w:val="en-US"/>
        </w:rPr>
        <w:t xml:space="preserve">Updated SCI-04 – Incident Management Service. </w:t>
      </w:r>
    </w:p>
    <w:p w14:paraId="008BD1ED" w14:textId="77777777" w:rsidR="006F59B7" w:rsidRPr="006F59B7" w:rsidRDefault="006F59B7" w:rsidP="006F59B7">
      <w:pPr>
        <w:numPr>
          <w:ilvl w:val="0"/>
          <w:numId w:val="22"/>
        </w:numPr>
        <w:jc w:val="both"/>
        <w:rPr>
          <w:rFonts w:ascii="Arial" w:hAnsi="Arial" w:cs="Arial"/>
          <w:lang w:val="en-US"/>
        </w:rPr>
      </w:pPr>
      <w:r w:rsidRPr="006F59B7">
        <w:rPr>
          <w:rFonts w:ascii="Arial" w:hAnsi="Arial" w:cs="Arial"/>
          <w:lang w:val="en-US"/>
        </w:rPr>
        <w:t xml:space="preserve">Updated SCI-06 – Risk Analysis Engine. </w:t>
      </w:r>
    </w:p>
    <w:p w14:paraId="0F012866" w14:textId="77777777" w:rsidR="006F59B7" w:rsidRPr="006F59B7" w:rsidRDefault="006F59B7" w:rsidP="006F59B7">
      <w:pPr>
        <w:numPr>
          <w:ilvl w:val="0"/>
          <w:numId w:val="22"/>
        </w:numPr>
        <w:jc w:val="both"/>
        <w:rPr>
          <w:rFonts w:ascii="Arial" w:hAnsi="Arial" w:cs="Arial"/>
          <w:lang w:val="en-US"/>
        </w:rPr>
      </w:pPr>
      <w:r w:rsidRPr="006F59B7">
        <w:rPr>
          <w:rFonts w:ascii="Arial" w:hAnsi="Arial" w:cs="Arial"/>
          <w:lang w:val="en-US"/>
        </w:rPr>
        <w:t xml:space="preserve">New SCI-07 – Global Monitoring and Multi-Region Orchestration Module. </w:t>
      </w:r>
    </w:p>
    <w:p w14:paraId="29C3E47A" w14:textId="50347D13" w:rsidR="00553FF4" w:rsidRPr="0032228C" w:rsidRDefault="00553FF4" w:rsidP="00594922">
      <w:pPr>
        <w:jc w:val="both"/>
        <w:rPr>
          <w:rFonts w:ascii="Arial" w:hAnsi="Arial" w:cs="Arial"/>
          <w:b/>
          <w:bCs/>
          <w:lang w:val="en-US"/>
        </w:rPr>
      </w:pPr>
      <w:r w:rsidRPr="0032228C">
        <w:rPr>
          <w:rFonts w:ascii="Arial" w:hAnsi="Arial" w:cs="Arial"/>
          <w:b/>
          <w:bCs/>
          <w:lang w:val="en-US"/>
        </w:rPr>
        <w:t>1</w:t>
      </w:r>
      <w:r w:rsidR="006E78F9">
        <w:rPr>
          <w:rFonts w:ascii="Arial" w:hAnsi="Arial" w:cs="Arial"/>
          <w:b/>
          <w:bCs/>
          <w:lang w:val="en-US"/>
        </w:rPr>
        <w:t>1</w:t>
      </w:r>
      <w:r w:rsidRPr="0032228C">
        <w:rPr>
          <w:rFonts w:ascii="Arial" w:hAnsi="Arial" w:cs="Arial"/>
          <w:b/>
          <w:bCs/>
          <w:lang w:val="en-US"/>
        </w:rPr>
        <w:t>. Conclusion</w:t>
      </w:r>
      <w:r w:rsidR="0032228C" w:rsidRPr="0032228C">
        <w:rPr>
          <w:rFonts w:ascii="Arial" w:hAnsi="Arial" w:cs="Arial"/>
          <w:b/>
          <w:bCs/>
          <w:lang w:val="en-US"/>
        </w:rPr>
        <w:t>.</w:t>
      </w:r>
    </w:p>
    <w:p w14:paraId="7DF6ABB7" w14:textId="77777777" w:rsidR="00BB29CB" w:rsidRPr="00BB29CB" w:rsidRDefault="00BB29CB" w:rsidP="00BB29CB">
      <w:pPr>
        <w:jc w:val="both"/>
        <w:rPr>
          <w:rFonts w:ascii="Arial" w:hAnsi="Arial" w:cs="Arial"/>
          <w:lang w:val="en-US"/>
        </w:rPr>
      </w:pPr>
      <w:r w:rsidRPr="00BB29CB">
        <w:rPr>
          <w:rFonts w:ascii="Arial" w:hAnsi="Arial" w:cs="Arial"/>
          <w:lang w:val="en-US"/>
        </w:rPr>
        <w:t>Change Request CR-03 represents a major enterprise-level architectural transformation focused on evolving the SIGIAL platform from a centralized operational environment into a globally distributed monitoring ecosystem.</w:t>
      </w:r>
    </w:p>
    <w:p w14:paraId="7B2696B2" w14:textId="77777777" w:rsidR="00BB29CB" w:rsidRPr="00BB29CB" w:rsidRDefault="00BB29CB" w:rsidP="00BB29CB">
      <w:pPr>
        <w:jc w:val="both"/>
        <w:rPr>
          <w:rFonts w:ascii="Arial" w:hAnsi="Arial" w:cs="Arial"/>
          <w:lang w:val="en-US"/>
        </w:rPr>
      </w:pPr>
      <w:r w:rsidRPr="00BB29CB">
        <w:rPr>
          <w:rFonts w:ascii="Arial" w:hAnsi="Arial" w:cs="Arial"/>
          <w:lang w:val="en-US"/>
        </w:rPr>
        <w:t>The evaluation performed by the Configuration Control Board (CCB) determined that the proposed modification provides substantial long-term strategic value by enabling international scalability, distributed operational coordination, infrastructure resilience, multi-region monitoring services, and enterprise operational growth capabilities.</w:t>
      </w:r>
    </w:p>
    <w:p w14:paraId="12701763" w14:textId="77777777" w:rsidR="00BB29CB" w:rsidRPr="00BB29CB" w:rsidRDefault="00BB29CB" w:rsidP="00BB29CB">
      <w:pPr>
        <w:jc w:val="both"/>
        <w:rPr>
          <w:rFonts w:ascii="Arial" w:hAnsi="Arial" w:cs="Arial"/>
          <w:lang w:val="en-US"/>
        </w:rPr>
      </w:pPr>
      <w:r w:rsidRPr="00BB29CB">
        <w:rPr>
          <w:rFonts w:ascii="Arial" w:hAnsi="Arial" w:cs="Arial"/>
          <w:lang w:val="en-US"/>
        </w:rPr>
        <w:t>However, the requested transformation introduces significant architectural complexity, distributed systems engineering challenges, infrastructure scalability requirements, and operational governance impacts that exceed the scope and structural limitations of the current baseline configuration.</w:t>
      </w:r>
    </w:p>
    <w:p w14:paraId="713DFA04" w14:textId="77777777" w:rsidR="00BB29CB" w:rsidRPr="00BB29CB" w:rsidRDefault="00BB29CB" w:rsidP="00BB29CB">
      <w:pPr>
        <w:jc w:val="both"/>
        <w:rPr>
          <w:rFonts w:ascii="Arial" w:hAnsi="Arial" w:cs="Arial"/>
          <w:lang w:val="en-US"/>
        </w:rPr>
      </w:pPr>
      <w:r w:rsidRPr="00BB29CB">
        <w:rPr>
          <w:rFonts w:ascii="Arial" w:hAnsi="Arial" w:cs="Arial"/>
          <w:lang w:val="en-US"/>
        </w:rPr>
        <w:lastRenderedPageBreak/>
        <w:t>Due to the magnitude of the required transformation, the modification was rejected for incorporation into the current baseline release and recommended instead as part of a future enterprise evolution initiative associated with SIGIAL v2.0.</w:t>
      </w:r>
    </w:p>
    <w:p w14:paraId="040FBF83" w14:textId="17A70850" w:rsidR="00891107" w:rsidRPr="00553FF4" w:rsidRDefault="00891107" w:rsidP="00BB29CB">
      <w:pPr>
        <w:jc w:val="both"/>
        <w:rPr>
          <w:rFonts w:ascii="Arial" w:hAnsi="Arial" w:cs="Arial"/>
          <w:lang w:val="en-US"/>
        </w:rPr>
      </w:pPr>
    </w:p>
    <w:sectPr w:rsidR="00891107" w:rsidRPr="00553FF4" w:rsidSect="00A57FF3">
      <w:pgSz w:w="12240" w:h="15840"/>
      <w:pgMar w:top="993"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BB5"/>
    <w:multiLevelType w:val="hybridMultilevel"/>
    <w:tmpl w:val="4A122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A95398"/>
    <w:multiLevelType w:val="multilevel"/>
    <w:tmpl w:val="477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002CE"/>
    <w:multiLevelType w:val="hybridMultilevel"/>
    <w:tmpl w:val="99ACD36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AB359D"/>
    <w:multiLevelType w:val="hybridMultilevel"/>
    <w:tmpl w:val="296EBBA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7F37A7"/>
    <w:multiLevelType w:val="hybridMultilevel"/>
    <w:tmpl w:val="88E2DD2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702A97"/>
    <w:multiLevelType w:val="hybridMultilevel"/>
    <w:tmpl w:val="3078C42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F5766D3"/>
    <w:multiLevelType w:val="hybridMultilevel"/>
    <w:tmpl w:val="09F67BF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006114A"/>
    <w:multiLevelType w:val="multilevel"/>
    <w:tmpl w:val="03E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F4804"/>
    <w:multiLevelType w:val="hybridMultilevel"/>
    <w:tmpl w:val="ED8E084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47355C0"/>
    <w:multiLevelType w:val="hybridMultilevel"/>
    <w:tmpl w:val="81180394"/>
    <w:lvl w:ilvl="0" w:tplc="B9161B1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3214E0"/>
    <w:multiLevelType w:val="hybridMultilevel"/>
    <w:tmpl w:val="54EE9D86"/>
    <w:lvl w:ilvl="0" w:tplc="A0BAAAA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94E25AF"/>
    <w:multiLevelType w:val="hybridMultilevel"/>
    <w:tmpl w:val="BA027550"/>
    <w:lvl w:ilvl="0" w:tplc="B9161B16">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41FD38C7"/>
    <w:multiLevelType w:val="hybridMultilevel"/>
    <w:tmpl w:val="EFE4A10E"/>
    <w:lvl w:ilvl="0" w:tplc="F694479E">
      <w:start w:val="1"/>
      <w:numFmt w:val="bullet"/>
      <w:lvlText w:val=""/>
      <w:lvlJc w:val="left"/>
      <w:pPr>
        <w:ind w:left="720" w:hanging="360"/>
      </w:pPr>
      <w:rPr>
        <w:rFonts w:ascii="Wingdings" w:hAnsi="Wingdings"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3B81C58"/>
    <w:multiLevelType w:val="multilevel"/>
    <w:tmpl w:val="42E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86286"/>
    <w:multiLevelType w:val="hybridMultilevel"/>
    <w:tmpl w:val="6EBC7A54"/>
    <w:lvl w:ilvl="0" w:tplc="080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65C48EC"/>
    <w:multiLevelType w:val="hybridMultilevel"/>
    <w:tmpl w:val="9862799C"/>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524C45"/>
    <w:multiLevelType w:val="hybridMultilevel"/>
    <w:tmpl w:val="3E12BFB4"/>
    <w:lvl w:ilvl="0" w:tplc="4476E42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07D66CF"/>
    <w:multiLevelType w:val="hybridMultilevel"/>
    <w:tmpl w:val="60BED0FE"/>
    <w:lvl w:ilvl="0" w:tplc="76D8AEB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2E7124E"/>
    <w:multiLevelType w:val="hybridMultilevel"/>
    <w:tmpl w:val="88A82482"/>
    <w:lvl w:ilvl="0" w:tplc="F694479E">
      <w:start w:val="1"/>
      <w:numFmt w:val="bullet"/>
      <w:lvlText w:val=""/>
      <w:lvlJc w:val="left"/>
      <w:pPr>
        <w:ind w:left="720" w:hanging="360"/>
      </w:pPr>
      <w:rPr>
        <w:rFonts w:ascii="Wingdings" w:hAnsi="Wingdings"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7B85369"/>
    <w:multiLevelType w:val="hybridMultilevel"/>
    <w:tmpl w:val="4F4806C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E231524"/>
    <w:multiLevelType w:val="multilevel"/>
    <w:tmpl w:val="6B7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A5672"/>
    <w:multiLevelType w:val="hybridMultilevel"/>
    <w:tmpl w:val="3D7ADA42"/>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73089997">
    <w:abstractNumId w:val="0"/>
  </w:num>
  <w:num w:numId="2" w16cid:durableId="982537290">
    <w:abstractNumId w:val="9"/>
  </w:num>
  <w:num w:numId="3" w16cid:durableId="775292642">
    <w:abstractNumId w:val="11"/>
  </w:num>
  <w:num w:numId="4" w16cid:durableId="1858418969">
    <w:abstractNumId w:val="14"/>
  </w:num>
  <w:num w:numId="5" w16cid:durableId="1262837250">
    <w:abstractNumId w:val="8"/>
  </w:num>
  <w:num w:numId="6" w16cid:durableId="1499150424">
    <w:abstractNumId w:val="15"/>
  </w:num>
  <w:num w:numId="7" w16cid:durableId="31001640">
    <w:abstractNumId w:val="3"/>
  </w:num>
  <w:num w:numId="8" w16cid:durableId="1662272205">
    <w:abstractNumId w:val="19"/>
  </w:num>
  <w:num w:numId="9" w16cid:durableId="1745759295">
    <w:abstractNumId w:val="4"/>
  </w:num>
  <w:num w:numId="10" w16cid:durableId="942541868">
    <w:abstractNumId w:val="2"/>
  </w:num>
  <w:num w:numId="11" w16cid:durableId="276106635">
    <w:abstractNumId w:val="10"/>
  </w:num>
  <w:num w:numId="12" w16cid:durableId="740373467">
    <w:abstractNumId w:val="21"/>
  </w:num>
  <w:num w:numId="13" w16cid:durableId="129908800">
    <w:abstractNumId w:val="5"/>
  </w:num>
  <w:num w:numId="14" w16cid:durableId="888494737">
    <w:abstractNumId w:val="17"/>
  </w:num>
  <w:num w:numId="15" w16cid:durableId="1231842775">
    <w:abstractNumId w:val="6"/>
  </w:num>
  <w:num w:numId="16" w16cid:durableId="1314991477">
    <w:abstractNumId w:val="16"/>
  </w:num>
  <w:num w:numId="17" w16cid:durableId="1137800116">
    <w:abstractNumId w:val="7"/>
  </w:num>
  <w:num w:numId="18" w16cid:durableId="529143322">
    <w:abstractNumId w:val="1"/>
  </w:num>
  <w:num w:numId="19" w16cid:durableId="1294211846">
    <w:abstractNumId w:val="18"/>
  </w:num>
  <w:num w:numId="20" w16cid:durableId="1705861211">
    <w:abstractNumId w:val="12"/>
  </w:num>
  <w:num w:numId="21" w16cid:durableId="1984039166">
    <w:abstractNumId w:val="20"/>
  </w:num>
  <w:num w:numId="22" w16cid:durableId="14081920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F4"/>
    <w:rsid w:val="00003A81"/>
    <w:rsid w:val="00015295"/>
    <w:rsid w:val="000267C9"/>
    <w:rsid w:val="000A4091"/>
    <w:rsid w:val="00130280"/>
    <w:rsid w:val="00134A9C"/>
    <w:rsid w:val="00180BE4"/>
    <w:rsid w:val="001B48CB"/>
    <w:rsid w:val="001F21D1"/>
    <w:rsid w:val="00271F46"/>
    <w:rsid w:val="00290AFF"/>
    <w:rsid w:val="00295E5F"/>
    <w:rsid w:val="00320458"/>
    <w:rsid w:val="0032228C"/>
    <w:rsid w:val="003A3C87"/>
    <w:rsid w:val="003B79AA"/>
    <w:rsid w:val="00407BEE"/>
    <w:rsid w:val="004260E3"/>
    <w:rsid w:val="004450CF"/>
    <w:rsid w:val="00526C1B"/>
    <w:rsid w:val="005377B5"/>
    <w:rsid w:val="00553FF4"/>
    <w:rsid w:val="005543B7"/>
    <w:rsid w:val="00581B28"/>
    <w:rsid w:val="00594922"/>
    <w:rsid w:val="005C7BAB"/>
    <w:rsid w:val="00622311"/>
    <w:rsid w:val="00647B5C"/>
    <w:rsid w:val="006C2771"/>
    <w:rsid w:val="006E78F9"/>
    <w:rsid w:val="006F59B7"/>
    <w:rsid w:val="00716FC5"/>
    <w:rsid w:val="00783F1F"/>
    <w:rsid w:val="007B6E17"/>
    <w:rsid w:val="007C4B71"/>
    <w:rsid w:val="007D635B"/>
    <w:rsid w:val="007F5E7C"/>
    <w:rsid w:val="00823435"/>
    <w:rsid w:val="00891107"/>
    <w:rsid w:val="0089531C"/>
    <w:rsid w:val="008B46FE"/>
    <w:rsid w:val="008D3E2E"/>
    <w:rsid w:val="00951125"/>
    <w:rsid w:val="009E2279"/>
    <w:rsid w:val="00A57FF3"/>
    <w:rsid w:val="00A719FF"/>
    <w:rsid w:val="00A73FAF"/>
    <w:rsid w:val="00A75936"/>
    <w:rsid w:val="00AC5FB0"/>
    <w:rsid w:val="00AD2762"/>
    <w:rsid w:val="00B21326"/>
    <w:rsid w:val="00B26F57"/>
    <w:rsid w:val="00BB29CB"/>
    <w:rsid w:val="00BB4B52"/>
    <w:rsid w:val="00BE55FB"/>
    <w:rsid w:val="00C02666"/>
    <w:rsid w:val="00C05C01"/>
    <w:rsid w:val="00C14E85"/>
    <w:rsid w:val="00C379FC"/>
    <w:rsid w:val="00C924EA"/>
    <w:rsid w:val="00C95660"/>
    <w:rsid w:val="00E42060"/>
    <w:rsid w:val="00E43CB2"/>
    <w:rsid w:val="00E94C40"/>
    <w:rsid w:val="00EA31D2"/>
    <w:rsid w:val="00F165D8"/>
    <w:rsid w:val="00F1711D"/>
    <w:rsid w:val="00F771E2"/>
    <w:rsid w:val="00FA1F45"/>
    <w:rsid w:val="00FB5243"/>
    <w:rsid w:val="00FD25C8"/>
    <w:rsid w:val="00FE4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8203"/>
  <w15:chartTrackingRefBased/>
  <w15:docId w15:val="{CA35AD49-583B-4A61-815E-E6641CE2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3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3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3F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3F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3F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3F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3F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3F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3F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F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3F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3F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3F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3F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3F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3F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3F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3FF4"/>
    <w:rPr>
      <w:rFonts w:eastAsiaTheme="majorEastAsia" w:cstheme="majorBidi"/>
      <w:color w:val="272727" w:themeColor="text1" w:themeTint="D8"/>
    </w:rPr>
  </w:style>
  <w:style w:type="paragraph" w:styleId="Ttulo">
    <w:name w:val="Title"/>
    <w:basedOn w:val="Normal"/>
    <w:next w:val="Normal"/>
    <w:link w:val="TtuloCar"/>
    <w:uiPriority w:val="10"/>
    <w:qFormat/>
    <w:rsid w:val="00553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3F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3F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3F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3FF4"/>
    <w:pPr>
      <w:spacing w:before="160"/>
      <w:jc w:val="center"/>
    </w:pPr>
    <w:rPr>
      <w:i/>
      <w:iCs/>
      <w:color w:val="404040" w:themeColor="text1" w:themeTint="BF"/>
    </w:rPr>
  </w:style>
  <w:style w:type="character" w:customStyle="1" w:styleId="CitaCar">
    <w:name w:val="Cita Car"/>
    <w:basedOn w:val="Fuentedeprrafopredeter"/>
    <w:link w:val="Cita"/>
    <w:uiPriority w:val="29"/>
    <w:rsid w:val="00553FF4"/>
    <w:rPr>
      <w:i/>
      <w:iCs/>
      <w:color w:val="404040" w:themeColor="text1" w:themeTint="BF"/>
    </w:rPr>
  </w:style>
  <w:style w:type="paragraph" w:styleId="Prrafodelista">
    <w:name w:val="List Paragraph"/>
    <w:basedOn w:val="Normal"/>
    <w:uiPriority w:val="34"/>
    <w:qFormat/>
    <w:rsid w:val="00553FF4"/>
    <w:pPr>
      <w:ind w:left="720"/>
      <w:contextualSpacing/>
    </w:pPr>
  </w:style>
  <w:style w:type="character" w:styleId="nfasisintenso">
    <w:name w:val="Intense Emphasis"/>
    <w:basedOn w:val="Fuentedeprrafopredeter"/>
    <w:uiPriority w:val="21"/>
    <w:qFormat/>
    <w:rsid w:val="00553FF4"/>
    <w:rPr>
      <w:i/>
      <w:iCs/>
      <w:color w:val="0F4761" w:themeColor="accent1" w:themeShade="BF"/>
    </w:rPr>
  </w:style>
  <w:style w:type="paragraph" w:styleId="Citadestacada">
    <w:name w:val="Intense Quote"/>
    <w:basedOn w:val="Normal"/>
    <w:next w:val="Normal"/>
    <w:link w:val="CitadestacadaCar"/>
    <w:uiPriority w:val="30"/>
    <w:qFormat/>
    <w:rsid w:val="00553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3FF4"/>
    <w:rPr>
      <w:i/>
      <w:iCs/>
      <w:color w:val="0F4761" w:themeColor="accent1" w:themeShade="BF"/>
    </w:rPr>
  </w:style>
  <w:style w:type="character" w:styleId="Referenciaintensa">
    <w:name w:val="Intense Reference"/>
    <w:basedOn w:val="Fuentedeprrafopredeter"/>
    <w:uiPriority w:val="32"/>
    <w:qFormat/>
    <w:rsid w:val="00553FF4"/>
    <w:rPr>
      <w:b/>
      <w:bCs/>
      <w:smallCaps/>
      <w:color w:val="0F4761" w:themeColor="accent1" w:themeShade="BF"/>
      <w:spacing w:val="5"/>
    </w:rPr>
  </w:style>
  <w:style w:type="table" w:styleId="Tablaconcuadrcula">
    <w:name w:val="Table Grid"/>
    <w:basedOn w:val="Tablanormal"/>
    <w:uiPriority w:val="39"/>
    <w:rsid w:val="00716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62231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223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2793</Words>
  <Characters>15364</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59</cp:revision>
  <dcterms:created xsi:type="dcterms:W3CDTF">2026-04-21T20:43:00Z</dcterms:created>
  <dcterms:modified xsi:type="dcterms:W3CDTF">2026-05-08T06:08:00Z</dcterms:modified>
</cp:coreProperties>
</file>