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4"/>
      </w:tblGrid>
      <w:tr w:rsidR="00F92C04">
        <w:trPr>
          <w:jc w:val="right"/>
        </w:trPr>
        <w:tc>
          <w:tcPr>
            <w:tcW w:w="9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6" w:type="dxa"/>
              <w:right w:w="56" w:type="dxa"/>
            </w:tcMar>
            <w:vAlign w:val="center"/>
          </w:tcPr>
          <w:p w:rsidR="00532788" w:rsidRDefault="00532788" w:rsidP="00532788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  <w:bookmarkStart w:id="0" w:name="_Hlk34812080"/>
            <w:bookmarkEnd w:id="0"/>
            <w:proofErr w:type="spellStart"/>
            <w:r>
              <w:rPr>
                <w:rFonts w:ascii="Open Sans" w:eastAsia="Open Sans" w:hAnsi="Open Sans" w:cs="Open Sans"/>
              </w:rPr>
              <w:t>Alegia</w:t>
            </w:r>
            <w:proofErr w:type="spellEnd"/>
          </w:p>
          <w:p w:rsidR="00532788" w:rsidRDefault="00532788" w:rsidP="00532788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</w:p>
          <w:p w:rsidR="00532788" w:rsidRDefault="00532788" w:rsidP="00532788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  <w:r>
              <w:rPr>
                <w:rFonts w:ascii="Open Sans" w:eastAsia="Open Sans" w:hAnsi="Open Sans" w:cs="Open Sans"/>
                <w:b/>
                <w:sz w:val="40"/>
              </w:rPr>
              <w:t xml:space="preserve">Site </w:t>
            </w:r>
            <w:proofErr w:type="spellStart"/>
            <w:r>
              <w:rPr>
                <w:rFonts w:ascii="Open Sans" w:eastAsia="Open Sans" w:hAnsi="Open Sans" w:cs="Open Sans"/>
                <w:b/>
                <w:sz w:val="40"/>
              </w:rPr>
              <w:t>Alegia</w:t>
            </w:r>
            <w:proofErr w:type="spellEnd"/>
          </w:p>
          <w:p w:rsidR="00F92C04" w:rsidRDefault="00F92C04">
            <w:pPr>
              <w:spacing w:after="0" w:line="240" w:lineRule="auto"/>
              <w:jc w:val="center"/>
              <w:rPr>
                <w:rFonts w:ascii="Open Sans" w:eastAsia="Open Sans" w:hAnsi="Open Sans" w:cs="Open Sans"/>
              </w:rPr>
            </w:pPr>
          </w:p>
          <w:p w:rsidR="00F92C04" w:rsidRDefault="00515813">
            <w:pPr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Version 1.0</w:t>
            </w:r>
          </w:p>
        </w:tc>
      </w:tr>
      <w:tr w:rsidR="00F92C04">
        <w:trPr>
          <w:jc w:val="right"/>
        </w:trPr>
        <w:tc>
          <w:tcPr>
            <w:tcW w:w="9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6" w:type="dxa"/>
              <w:right w:w="56" w:type="dxa"/>
            </w:tcMar>
            <w:vAlign w:val="center"/>
          </w:tcPr>
          <w:p w:rsidR="00F92C04" w:rsidRDefault="00515813">
            <w:pPr>
              <w:spacing w:after="0" w:line="240" w:lineRule="auto"/>
              <w:jc w:val="right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Auteur</w:t>
            </w:r>
          </w:p>
          <w:p w:rsidR="00F92C04" w:rsidRDefault="00515813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proofErr w:type="spellStart"/>
            <w:proofErr w:type="gramStart"/>
            <w:r>
              <w:rPr>
                <w:rFonts w:ascii="Open Sans" w:eastAsia="Open Sans" w:hAnsi="Open Sans" w:cs="Open Sans"/>
              </w:rPr>
              <w:t>R.Yoann</w:t>
            </w:r>
            <w:proofErr w:type="spellEnd"/>
            <w:proofErr w:type="gramEnd"/>
          </w:p>
          <w:p w:rsidR="00F92C04" w:rsidRDefault="00515813">
            <w:pPr>
              <w:spacing w:after="0" w:line="240" w:lineRule="auto"/>
              <w:jc w:val="right"/>
            </w:pPr>
            <w:r>
              <w:rPr>
                <w:rFonts w:ascii="Open Sans" w:eastAsia="Open Sans" w:hAnsi="Open Sans" w:cs="Open Sans"/>
              </w:rPr>
              <w:t>Développeur</w:t>
            </w:r>
          </w:p>
        </w:tc>
      </w:tr>
    </w:tbl>
    <w:p w:rsidR="00F92C04" w:rsidRDefault="00515813">
      <w:p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p w:rsidR="00F92C04" w:rsidRDefault="00F92C04">
      <w:pPr>
        <w:spacing w:after="0" w:line="240" w:lineRule="auto"/>
        <w:rPr>
          <w:rFonts w:ascii="Open Sans" w:eastAsia="Open Sans" w:hAnsi="Open Sans" w:cs="Open Sans"/>
        </w:rPr>
      </w:pPr>
    </w:p>
    <w:p w:rsidR="00F92C04" w:rsidRDefault="00F92C04">
      <w:pPr>
        <w:spacing w:after="0" w:line="240" w:lineRule="auto"/>
        <w:rPr>
          <w:rFonts w:ascii="Open Sans" w:eastAsia="Open Sans" w:hAnsi="Open Sans" w:cs="Open Sans"/>
        </w:rPr>
      </w:pPr>
    </w:p>
    <w:p w:rsidR="00F92C04" w:rsidRDefault="00515813">
      <w:pPr>
        <w:keepNext/>
        <w:suppressLineNumbers/>
        <w:spacing w:after="283" w:line="240" w:lineRule="auto"/>
        <w:jc w:val="center"/>
        <w:rPr>
          <w:rFonts w:ascii="Open Sans" w:eastAsia="Open Sans" w:hAnsi="Open Sans" w:cs="Open Sans"/>
          <w:b/>
          <w:sz w:val="40"/>
        </w:rPr>
      </w:pPr>
      <w:r>
        <w:rPr>
          <w:rFonts w:ascii="Open Sans" w:eastAsia="Open Sans" w:hAnsi="Open Sans" w:cs="Open Sans"/>
          <w:b/>
          <w:sz w:val="40"/>
        </w:rPr>
        <w:t>Table des matières</w:t>
      </w:r>
    </w:p>
    <w:p w:rsidR="00F92C04" w:rsidRDefault="00515813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1 -Versions</w:t>
      </w:r>
      <w:r>
        <w:rPr>
          <w:rFonts w:ascii="Open Sans" w:eastAsia="Open Sans" w:hAnsi="Open Sans" w:cs="Open Sans"/>
          <w:b/>
        </w:rPr>
        <w:tab/>
        <w:t>3</w:t>
      </w:r>
    </w:p>
    <w:p w:rsidR="00F92C04" w:rsidRDefault="00515813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2 -Introduction</w:t>
      </w:r>
      <w:r>
        <w:rPr>
          <w:rFonts w:ascii="Open Sans" w:eastAsia="Open Sans" w:hAnsi="Open Sans" w:cs="Open Sans"/>
          <w:b/>
        </w:rPr>
        <w:tab/>
        <w:t>4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2.1 -Objet du document</w:t>
      </w:r>
      <w:r>
        <w:rPr>
          <w:rFonts w:ascii="Open Sans" w:eastAsia="Open Sans" w:hAnsi="Open Sans" w:cs="Open Sans"/>
        </w:rPr>
        <w:tab/>
        <w:t>4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2.2 -Références</w:t>
      </w:r>
      <w:r>
        <w:rPr>
          <w:rFonts w:ascii="Open Sans" w:eastAsia="Open Sans" w:hAnsi="Open Sans" w:cs="Open Sans"/>
        </w:rPr>
        <w:tab/>
        <w:t>4</w:t>
      </w:r>
    </w:p>
    <w:p w:rsidR="00F92C04" w:rsidRDefault="00515813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3 -Architecture Technique</w:t>
      </w:r>
      <w:r>
        <w:rPr>
          <w:rFonts w:ascii="Open Sans" w:eastAsia="Open Sans" w:hAnsi="Open Sans" w:cs="Open Sans"/>
          <w:b/>
        </w:rPr>
        <w:tab/>
        <w:t>5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3.1 -Composants généraux</w:t>
      </w:r>
      <w:r>
        <w:rPr>
          <w:rFonts w:ascii="Open Sans" w:eastAsia="Open Sans" w:hAnsi="Open Sans" w:cs="Open Sans"/>
        </w:rPr>
        <w:tab/>
        <w:t>5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3.1.1 -Package A</w:t>
      </w:r>
      <w:r>
        <w:rPr>
          <w:rFonts w:ascii="Open Sans" w:eastAsia="Open Sans" w:hAnsi="Open Sans" w:cs="Open Sans"/>
          <w:i/>
          <w:sz w:val="21"/>
        </w:rPr>
        <w:tab/>
        <w:t>5</w:t>
      </w:r>
    </w:p>
    <w:p w:rsidR="00F92C04" w:rsidRDefault="00515813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3.1.1.1 -Composant X</w:t>
      </w:r>
      <w:r>
        <w:rPr>
          <w:rFonts w:ascii="Droid Sans" w:eastAsia="Droid Sans" w:hAnsi="Droid Sans" w:cs="Droid Sans"/>
          <w:sz w:val="20"/>
        </w:rPr>
        <w:tab/>
        <w:t>5</w:t>
      </w:r>
    </w:p>
    <w:p w:rsidR="00F92C04" w:rsidRDefault="00515813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3.1.1.2 -Composant Y</w:t>
      </w:r>
      <w:r>
        <w:rPr>
          <w:rFonts w:ascii="Droid Sans" w:eastAsia="Droid Sans" w:hAnsi="Droid Sans" w:cs="Droid Sans"/>
          <w:sz w:val="20"/>
        </w:rPr>
        <w:tab/>
        <w:t>5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3.1.2 -Package B</w:t>
      </w:r>
      <w:r>
        <w:rPr>
          <w:rFonts w:ascii="Open Sans" w:eastAsia="Open Sans" w:hAnsi="Open Sans" w:cs="Open Sans"/>
          <w:i/>
          <w:sz w:val="21"/>
        </w:rPr>
        <w:tab/>
        <w:t>5</w:t>
      </w:r>
    </w:p>
    <w:p w:rsidR="00F92C04" w:rsidRDefault="00515813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3.1.2.1 -Composant Z</w:t>
      </w:r>
      <w:r>
        <w:rPr>
          <w:rFonts w:ascii="Droid Sans" w:eastAsia="Droid Sans" w:hAnsi="Droid Sans" w:cs="Droid Sans"/>
          <w:sz w:val="20"/>
        </w:rPr>
        <w:tab/>
        <w:t>5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3.2 -Application Web</w:t>
      </w:r>
      <w:r>
        <w:rPr>
          <w:rFonts w:ascii="Open Sans" w:eastAsia="Open Sans" w:hAnsi="Open Sans" w:cs="Open Sans"/>
        </w:rPr>
        <w:tab/>
        <w:t>5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3.2.1 -Composants X</w:t>
      </w:r>
      <w:r>
        <w:rPr>
          <w:rFonts w:ascii="Open Sans" w:eastAsia="Open Sans" w:hAnsi="Open Sans" w:cs="Open Sans"/>
          <w:i/>
          <w:sz w:val="21"/>
        </w:rPr>
        <w:tab/>
        <w:t>5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3.2.2 -Composants Y et Z</w:t>
      </w:r>
      <w:r>
        <w:rPr>
          <w:rFonts w:ascii="Open Sans" w:eastAsia="Open Sans" w:hAnsi="Open Sans" w:cs="Open Sans"/>
          <w:i/>
          <w:sz w:val="21"/>
        </w:rPr>
        <w:tab/>
        <w:t>5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3.3 -Application XXX...</w:t>
      </w:r>
      <w:r>
        <w:rPr>
          <w:rFonts w:ascii="Open Sans" w:eastAsia="Open Sans" w:hAnsi="Open Sans" w:cs="Open Sans"/>
        </w:rPr>
        <w:tab/>
        <w:t>5</w:t>
      </w:r>
    </w:p>
    <w:p w:rsidR="00F92C04" w:rsidRDefault="00515813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4 -Architecture de Déploiement</w:t>
      </w:r>
      <w:r>
        <w:rPr>
          <w:rFonts w:ascii="Open Sans" w:eastAsia="Open Sans" w:hAnsi="Open Sans" w:cs="Open Sans"/>
          <w:b/>
        </w:rPr>
        <w:tab/>
        <w:t>6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4.1 -Serveur de Base de données</w:t>
      </w:r>
      <w:r>
        <w:rPr>
          <w:rFonts w:ascii="Open Sans" w:eastAsia="Open Sans" w:hAnsi="Open Sans" w:cs="Open Sans"/>
        </w:rPr>
        <w:tab/>
        <w:t>6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4.2 -Serveur XXX</w:t>
      </w:r>
      <w:r>
        <w:rPr>
          <w:rFonts w:ascii="Open Sans" w:eastAsia="Open Sans" w:hAnsi="Open Sans" w:cs="Open Sans"/>
        </w:rPr>
        <w:tab/>
        <w:t>6</w:t>
      </w:r>
    </w:p>
    <w:p w:rsidR="00F92C04" w:rsidRDefault="00515813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5 -Architecture logicielle</w:t>
      </w:r>
      <w:r>
        <w:rPr>
          <w:rFonts w:ascii="Open Sans" w:eastAsia="Open Sans" w:hAnsi="Open Sans" w:cs="Open Sans"/>
          <w:b/>
        </w:rPr>
        <w:tab/>
        <w:t>7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5.1 -Principes généraux</w:t>
      </w:r>
      <w:r>
        <w:rPr>
          <w:rFonts w:ascii="Open Sans" w:eastAsia="Open Sans" w:hAnsi="Open Sans" w:cs="Open Sans"/>
        </w:rPr>
        <w:tab/>
        <w:t>7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5.1.1 -Les couches</w:t>
      </w:r>
      <w:r>
        <w:rPr>
          <w:rFonts w:ascii="Open Sans" w:eastAsia="Open Sans" w:hAnsi="Open Sans" w:cs="Open Sans"/>
          <w:i/>
          <w:sz w:val="21"/>
        </w:rPr>
        <w:tab/>
        <w:t>7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5.1.2 -Les modules</w:t>
      </w:r>
      <w:r>
        <w:rPr>
          <w:rFonts w:ascii="Open Sans" w:eastAsia="Open Sans" w:hAnsi="Open Sans" w:cs="Open Sans"/>
          <w:i/>
          <w:sz w:val="21"/>
        </w:rPr>
        <w:tab/>
        <w:t>7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5.1.3 -Structure des sources</w:t>
      </w:r>
      <w:r>
        <w:rPr>
          <w:rFonts w:ascii="Open Sans" w:eastAsia="Open Sans" w:hAnsi="Open Sans" w:cs="Open Sans"/>
          <w:i/>
          <w:sz w:val="21"/>
        </w:rPr>
        <w:tab/>
        <w:t>7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5.2 -Application Web</w:t>
      </w:r>
      <w:r>
        <w:rPr>
          <w:rFonts w:ascii="Open Sans" w:eastAsia="Open Sans" w:hAnsi="Open Sans" w:cs="Open Sans"/>
        </w:rPr>
        <w:tab/>
        <w:t>8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5.3 -Application Xxx</w:t>
      </w:r>
      <w:r>
        <w:rPr>
          <w:rFonts w:ascii="Open Sans" w:eastAsia="Open Sans" w:hAnsi="Open Sans" w:cs="Open Sans"/>
        </w:rPr>
        <w:tab/>
        <w:t>8</w:t>
      </w:r>
    </w:p>
    <w:p w:rsidR="00F92C04" w:rsidRDefault="00515813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6 -Points particuliers</w:t>
      </w:r>
      <w:r>
        <w:rPr>
          <w:rFonts w:ascii="Open Sans" w:eastAsia="Open Sans" w:hAnsi="Open Sans" w:cs="Open Sans"/>
          <w:b/>
        </w:rPr>
        <w:tab/>
        <w:t>9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6.1 -Gestion des logs</w:t>
      </w:r>
      <w:r>
        <w:rPr>
          <w:rFonts w:ascii="Open Sans" w:eastAsia="Open Sans" w:hAnsi="Open Sans" w:cs="Open Sans"/>
        </w:rPr>
        <w:tab/>
        <w:t>9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6.2 -Fichiers de configuration</w:t>
      </w:r>
      <w:r>
        <w:rPr>
          <w:rFonts w:ascii="Open Sans" w:eastAsia="Open Sans" w:hAnsi="Open Sans" w:cs="Open Sans"/>
        </w:rPr>
        <w:tab/>
        <w:t>9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6.2.1 -Application web</w:t>
      </w:r>
      <w:r>
        <w:rPr>
          <w:rFonts w:ascii="Open Sans" w:eastAsia="Open Sans" w:hAnsi="Open Sans" w:cs="Open Sans"/>
          <w:i/>
          <w:sz w:val="21"/>
        </w:rPr>
        <w:tab/>
        <w:t>9</w:t>
      </w:r>
    </w:p>
    <w:p w:rsidR="00F92C04" w:rsidRDefault="00515813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6.2.1.1 -</w:t>
      </w:r>
      <w:proofErr w:type="spellStart"/>
      <w:r>
        <w:rPr>
          <w:rFonts w:ascii="Droid Sans" w:eastAsia="Droid Sans" w:hAnsi="Droid Sans" w:cs="Droid Sans"/>
          <w:sz w:val="20"/>
        </w:rPr>
        <w:t>Datasources</w:t>
      </w:r>
      <w:proofErr w:type="spellEnd"/>
      <w:r>
        <w:rPr>
          <w:rFonts w:ascii="Droid Sans" w:eastAsia="Droid Sans" w:hAnsi="Droid Sans" w:cs="Droid Sans"/>
          <w:sz w:val="20"/>
        </w:rPr>
        <w:tab/>
        <w:t>9</w:t>
      </w:r>
    </w:p>
    <w:p w:rsidR="00F92C04" w:rsidRDefault="00515813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 xml:space="preserve">6.2.1.2 -Fichier </w:t>
      </w:r>
      <w:proofErr w:type="spellStart"/>
      <w:r>
        <w:rPr>
          <w:rFonts w:ascii="Droid Sans" w:eastAsia="Droid Sans" w:hAnsi="Droid Sans" w:cs="Droid Sans"/>
          <w:sz w:val="20"/>
        </w:rPr>
        <w:t>xxx.yyy</w:t>
      </w:r>
      <w:proofErr w:type="spellEnd"/>
      <w:r>
        <w:rPr>
          <w:rFonts w:ascii="Droid Sans" w:eastAsia="Droid Sans" w:hAnsi="Droid Sans" w:cs="Droid Sans"/>
          <w:sz w:val="20"/>
        </w:rPr>
        <w:tab/>
        <w:t>9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6.2.2 -Application Xxx</w:t>
      </w:r>
      <w:r>
        <w:rPr>
          <w:rFonts w:ascii="Open Sans" w:eastAsia="Open Sans" w:hAnsi="Open Sans" w:cs="Open Sans"/>
          <w:i/>
          <w:sz w:val="21"/>
        </w:rPr>
        <w:tab/>
        <w:t>9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6.3 -Ressources</w:t>
      </w:r>
      <w:r>
        <w:rPr>
          <w:rFonts w:ascii="Open Sans" w:eastAsia="Open Sans" w:hAnsi="Open Sans" w:cs="Open Sans"/>
        </w:rPr>
        <w:tab/>
        <w:t>9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6.4 -Environnement de développement</w:t>
      </w:r>
      <w:r>
        <w:rPr>
          <w:rFonts w:ascii="Open Sans" w:eastAsia="Open Sans" w:hAnsi="Open Sans" w:cs="Open Sans"/>
        </w:rPr>
        <w:tab/>
        <w:t>9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6.5 -Procédure de packaging / livraison</w:t>
      </w:r>
      <w:r>
        <w:rPr>
          <w:rFonts w:ascii="Open Sans" w:eastAsia="Open Sans" w:hAnsi="Open Sans" w:cs="Open Sans"/>
        </w:rPr>
        <w:tab/>
        <w:t>9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6.6 -XXX</w:t>
      </w:r>
      <w:r>
        <w:rPr>
          <w:rFonts w:ascii="Open Sans" w:eastAsia="Open Sans" w:hAnsi="Open Sans" w:cs="Open Sans"/>
        </w:rPr>
        <w:tab/>
        <w:t>9</w:t>
      </w:r>
    </w:p>
    <w:p w:rsidR="00F92C04" w:rsidRDefault="00515813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7 -Glossaire</w:t>
      </w:r>
      <w:r>
        <w:rPr>
          <w:rFonts w:ascii="Open Sans" w:eastAsia="Open Sans" w:hAnsi="Open Sans" w:cs="Open Sans"/>
          <w:b/>
        </w:rPr>
        <w:tab/>
        <w:t>10</w:t>
      </w:r>
    </w:p>
    <w:p w:rsidR="00F92C04" w:rsidRDefault="00F92C04">
      <w:pPr>
        <w:spacing w:after="0" w:line="240" w:lineRule="auto"/>
        <w:jc w:val="both"/>
        <w:rPr>
          <w:rFonts w:ascii="Open Sans" w:eastAsia="Open Sans" w:hAnsi="Open Sans" w:cs="Open Sans"/>
          <w:sz w:val="20"/>
        </w:rPr>
      </w:pPr>
    </w:p>
    <w:p w:rsidR="00F92C04" w:rsidRDefault="00515813">
      <w:pPr>
        <w:spacing w:after="0" w:line="240" w:lineRule="auto"/>
        <w:jc w:val="both"/>
        <w:rPr>
          <w:rFonts w:ascii="Open Sans" w:eastAsia="Open Sans" w:hAnsi="Open Sans" w:cs="Open Sans"/>
          <w:color w:val="FF950E"/>
          <w:sz w:val="20"/>
        </w:rPr>
      </w:pPr>
      <w:r>
        <w:rPr>
          <w:rFonts w:ascii="Open Sans" w:eastAsia="Open Sans" w:hAnsi="Open Sans" w:cs="Open Sans"/>
          <w:color w:val="FF950E"/>
          <w:sz w:val="20"/>
        </w:rPr>
        <w:t xml:space="preserve"> </w:t>
      </w:r>
    </w:p>
    <w:p w:rsidR="00F92C04" w:rsidRDefault="00F92C04">
      <w:pPr>
        <w:spacing w:after="0" w:line="240" w:lineRule="auto"/>
        <w:jc w:val="both"/>
        <w:rPr>
          <w:rFonts w:ascii="Open Sans" w:eastAsia="Open Sans" w:hAnsi="Open Sans" w:cs="Open Sans"/>
          <w:sz w:val="20"/>
        </w:rPr>
      </w:pPr>
    </w:p>
    <w:p w:rsidR="00F92C04" w:rsidRDefault="00515813">
      <w:pPr>
        <w:pageBreakBefore/>
        <w:numPr>
          <w:ilvl w:val="0"/>
          <w:numId w:val="1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Versions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  <w:gridCol w:w="1381"/>
        <w:gridCol w:w="4812"/>
        <w:gridCol w:w="1453"/>
      </w:tblGrid>
      <w:tr w:rsidR="00F92C04">
        <w:trPr>
          <w:trHeight w:val="1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Version</w:t>
            </w:r>
          </w:p>
        </w:tc>
      </w:tr>
      <w:tr w:rsidR="00F92C04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  <w:jc w:val="center"/>
            </w:pPr>
            <w:proofErr w:type="spellStart"/>
            <w:proofErr w:type="gramStart"/>
            <w:r>
              <w:rPr>
                <w:rFonts w:ascii="Open Sans" w:eastAsia="Open Sans" w:hAnsi="Open Sans" w:cs="Open Sans"/>
              </w:rPr>
              <w:t>R.Yoann</w:t>
            </w:r>
            <w:proofErr w:type="spellEnd"/>
            <w:proofErr w:type="gram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17/0</w:t>
            </w:r>
            <w:r w:rsidR="00532788">
              <w:rPr>
                <w:rFonts w:ascii="Open Sans" w:eastAsia="Open Sans" w:hAnsi="Open Sans" w:cs="Open Sans"/>
              </w:rPr>
              <w:t>2</w:t>
            </w:r>
            <w:r>
              <w:rPr>
                <w:rFonts w:ascii="Open Sans" w:eastAsia="Open Sans" w:hAnsi="Open Sans" w:cs="Open Sans"/>
              </w:rPr>
              <w:t>/20</w:t>
            </w:r>
            <w:r w:rsidR="00532788">
              <w:rPr>
                <w:rFonts w:ascii="Open Sans" w:eastAsia="Open Sans" w:hAnsi="Open Sans" w:cs="Open Sans"/>
              </w:rPr>
              <w:t>20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</w:pPr>
            <w:r>
              <w:rPr>
                <w:rFonts w:ascii="Open Sans" w:eastAsia="Open Sans" w:hAnsi="Open Sans" w:cs="Open Sans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1.0</w:t>
            </w:r>
          </w:p>
        </w:tc>
      </w:tr>
      <w:tr w:rsidR="00F92C04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92C04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92C04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F92C04" w:rsidRDefault="00F92C04">
      <w:pPr>
        <w:spacing w:after="57" w:line="240" w:lineRule="auto"/>
        <w:jc w:val="both"/>
        <w:rPr>
          <w:rFonts w:ascii="DejaVu Sans" w:eastAsia="DejaVu Sans" w:hAnsi="DejaVu Sans" w:cs="DejaVu Sans"/>
          <w:color w:val="666666"/>
          <w:sz w:val="20"/>
        </w:rPr>
      </w:pPr>
    </w:p>
    <w:p w:rsidR="00F92C04" w:rsidRDefault="00F92C04">
      <w:pPr>
        <w:spacing w:after="120" w:line="240" w:lineRule="auto"/>
        <w:jc w:val="center"/>
        <w:rPr>
          <w:rFonts w:ascii="DejaVu Sans" w:eastAsia="DejaVu Sans" w:hAnsi="DejaVu Sans" w:cs="DejaVu Sans"/>
          <w:sz w:val="20"/>
        </w:rPr>
      </w:pPr>
    </w:p>
    <w:p w:rsidR="00F92C04" w:rsidRDefault="00515813">
      <w:pPr>
        <w:pageBreakBefore/>
        <w:numPr>
          <w:ilvl w:val="0"/>
          <w:numId w:val="2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Introduction</w:t>
      </w:r>
    </w:p>
    <w:p w:rsidR="00F92C04" w:rsidRDefault="00515813">
      <w:pPr>
        <w:keepNext/>
        <w:numPr>
          <w:ilvl w:val="0"/>
          <w:numId w:val="2"/>
        </w:numPr>
        <w:spacing w:before="181" w:after="119" w:line="240" w:lineRule="auto"/>
        <w:ind w:left="576" w:hanging="576"/>
        <w:rPr>
          <w:rFonts w:ascii="Open Sans" w:eastAsia="Open Sans" w:hAnsi="Open Sans" w:cs="Open Sans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Objet du document</w:t>
      </w:r>
    </w:p>
    <w:p w:rsidR="00F92C04" w:rsidRDefault="00515813">
      <w:pPr>
        <w:keepNext/>
        <w:spacing w:before="181" w:after="119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Le présent document constitue le dossier de conception technique de l'application pizzeria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Objectif du document est de décrire l'architecture du logiciel en passant par des diagrammes de déploiement et composant.</w:t>
      </w:r>
      <w:bookmarkStart w:id="1" w:name="_GoBack"/>
      <w:bookmarkEnd w:id="1"/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Les éléments </w:t>
      </w:r>
      <w:r w:rsidR="004F0628">
        <w:rPr>
          <w:rFonts w:ascii="Open Sans" w:eastAsia="Open Sans" w:hAnsi="Open Sans" w:cs="Open Sans"/>
        </w:rPr>
        <w:t>du présent dossier</w:t>
      </w:r>
      <w:r>
        <w:rPr>
          <w:rFonts w:ascii="Open Sans" w:eastAsia="Open Sans" w:hAnsi="Open Sans" w:cs="Open Sans"/>
        </w:rPr>
        <w:t xml:space="preserve"> découlent :</w:t>
      </w:r>
    </w:p>
    <w:p w:rsidR="00F92C04" w:rsidRDefault="00515813">
      <w:pPr>
        <w:numPr>
          <w:ilvl w:val="0"/>
          <w:numId w:val="3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diagramme de composant</w:t>
      </w:r>
    </w:p>
    <w:p w:rsidR="00F92C04" w:rsidRDefault="00515813">
      <w:pPr>
        <w:numPr>
          <w:ilvl w:val="0"/>
          <w:numId w:val="3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diagramme de déploiement</w:t>
      </w:r>
    </w:p>
    <w:p w:rsidR="00F92C04" w:rsidRDefault="00515813">
      <w:pPr>
        <w:numPr>
          <w:ilvl w:val="0"/>
          <w:numId w:val="3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Les couches de l'application</w:t>
      </w:r>
    </w:p>
    <w:p w:rsidR="00F92C04" w:rsidRDefault="00F92C04">
      <w:pPr>
        <w:tabs>
          <w:tab w:val="left" w:pos="720"/>
        </w:tabs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pageBreakBefore/>
        <w:numPr>
          <w:ilvl w:val="0"/>
          <w:numId w:val="4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 xml:space="preserve">Architecture Technique </w:t>
      </w:r>
    </w:p>
    <w:p w:rsidR="00F92C04" w:rsidRDefault="00F92C04">
      <w:pPr>
        <w:pageBreakBefore/>
        <w:spacing w:after="119" w:line="240" w:lineRule="auto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</w:p>
    <w:p w:rsidR="00F92C04" w:rsidRDefault="00515813">
      <w:pPr>
        <w:keepNext/>
        <w:numPr>
          <w:ilvl w:val="0"/>
          <w:numId w:val="5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Composants généraux </w:t>
      </w:r>
    </w:p>
    <w:p w:rsidR="00F92C04" w:rsidRDefault="00515813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object w:dxaOrig="8625" w:dyaOrig="3583">
          <v:rect id="rectole0000000000" o:spid="_x0000_i1025" style="width:431.5pt;height:179pt" o:ole="" o:preferrelative="t" stroked="f">
            <v:imagedata r:id="rId5" o:title=""/>
          </v:rect>
          <o:OLEObject Type="Embed" ProgID="StaticMetafile" ShapeID="rectole0000000000" DrawAspect="Content" ObjectID="_1645426489" r:id="rId6"/>
        </w:object>
      </w:r>
    </w:p>
    <w:p w:rsidR="00F92C04" w:rsidRDefault="00515813">
      <w:pPr>
        <w:numPr>
          <w:ilvl w:val="0"/>
          <w:numId w:val="6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Package "Boutique web"</w:t>
      </w:r>
    </w:p>
    <w:p w:rsidR="00F92C04" w:rsidRDefault="00515813">
      <w:pPr>
        <w:keepNext/>
        <w:numPr>
          <w:ilvl w:val="0"/>
          <w:numId w:val="7"/>
        </w:numPr>
        <w:tabs>
          <w:tab w:val="left" w:pos="0"/>
        </w:tabs>
        <w:spacing w:before="240" w:after="60" w:line="240" w:lineRule="auto"/>
        <w:ind w:left="864" w:hanging="864"/>
        <w:rPr>
          <w:rFonts w:ascii="Open Sans" w:eastAsia="Open Sans" w:hAnsi="Open Sans" w:cs="Open Sans"/>
          <w:b/>
          <w:i/>
          <w:sz w:val="24"/>
        </w:rPr>
      </w:pPr>
      <w:r>
        <w:rPr>
          <w:rFonts w:ascii="Open Sans" w:eastAsia="Open Sans" w:hAnsi="Open Sans" w:cs="Open Sans"/>
          <w:b/>
          <w:i/>
          <w:sz w:val="24"/>
        </w:rPr>
        <w:t>Composant "Panier"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  <w:b/>
          <w:i/>
          <w:sz w:val="24"/>
        </w:rPr>
      </w:pPr>
      <w:r>
        <w:rPr>
          <w:rFonts w:ascii="Open Sans" w:eastAsia="Open Sans" w:hAnsi="Open Sans" w:cs="Open Sans"/>
        </w:rPr>
        <w:t>Gère la commande du client, le client peut passer une commande avec plusieurs articles.</w:t>
      </w:r>
    </w:p>
    <w:p w:rsidR="00F92C04" w:rsidRDefault="00515813">
      <w:pPr>
        <w:keepNext/>
        <w:numPr>
          <w:ilvl w:val="0"/>
          <w:numId w:val="8"/>
        </w:numPr>
        <w:tabs>
          <w:tab w:val="left" w:pos="0"/>
        </w:tabs>
        <w:spacing w:before="240" w:after="60" w:line="240" w:lineRule="auto"/>
        <w:ind w:left="864" w:hanging="864"/>
        <w:rPr>
          <w:rFonts w:ascii="Open Sans" w:eastAsia="Open Sans" w:hAnsi="Open Sans" w:cs="Open Sans"/>
          <w:b/>
          <w:i/>
          <w:sz w:val="24"/>
        </w:rPr>
      </w:pPr>
      <w:r>
        <w:rPr>
          <w:rFonts w:ascii="Open Sans" w:eastAsia="Open Sans" w:hAnsi="Open Sans" w:cs="Open Sans"/>
          <w:b/>
          <w:i/>
          <w:sz w:val="24"/>
        </w:rPr>
        <w:t>Composant "Authentification"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  <w:b/>
          <w:i/>
          <w:sz w:val="24"/>
        </w:rPr>
      </w:pPr>
      <w:r>
        <w:rPr>
          <w:rFonts w:ascii="Open Sans" w:eastAsia="Open Sans" w:hAnsi="Open Sans" w:cs="Open Sans"/>
        </w:rPr>
        <w:t>Gère le compte client. Le client doit posséder un compte pour remplir son panier et effectuer une commande</w:t>
      </w:r>
    </w:p>
    <w:p w:rsidR="00F92C04" w:rsidRDefault="00515813">
      <w:pPr>
        <w:numPr>
          <w:ilvl w:val="0"/>
          <w:numId w:val="10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Package "Commande"</w:t>
      </w:r>
    </w:p>
    <w:p w:rsidR="00F92C04" w:rsidRDefault="00515813">
      <w:pPr>
        <w:keepNext/>
        <w:numPr>
          <w:ilvl w:val="0"/>
          <w:numId w:val="10"/>
        </w:numPr>
        <w:spacing w:before="240" w:after="60" w:line="240" w:lineRule="auto"/>
        <w:ind w:left="864" w:hanging="864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Open Sans" w:eastAsia="Open Sans" w:hAnsi="Open Sans" w:cs="Open Sans"/>
          <w:b/>
          <w:i/>
          <w:sz w:val="24"/>
        </w:rPr>
        <w:t>Composant "Achat"</w:t>
      </w:r>
    </w:p>
    <w:p w:rsidR="00F92C04" w:rsidRDefault="00515813">
      <w:pPr>
        <w:spacing w:after="120" w:line="240" w:lineRule="auto"/>
        <w:jc w:val="both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Open Sans" w:eastAsia="Open Sans" w:hAnsi="Open Sans" w:cs="Open Sans"/>
        </w:rPr>
        <w:t>Gère l'achat du client. Demande confirmation auprès de la banque du paiemen</w:t>
      </w:r>
      <w:r w:rsidR="001812E7"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</w:rPr>
        <w:t>.</w:t>
      </w:r>
    </w:p>
    <w:p w:rsidR="00F92C04" w:rsidRDefault="00515813">
      <w:pPr>
        <w:numPr>
          <w:ilvl w:val="0"/>
          <w:numId w:val="11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Package "Banque"</w:t>
      </w:r>
    </w:p>
    <w:p w:rsidR="00F92C04" w:rsidRDefault="00515813">
      <w:pPr>
        <w:keepNext/>
        <w:numPr>
          <w:ilvl w:val="0"/>
          <w:numId w:val="11"/>
        </w:numPr>
        <w:spacing w:before="240" w:after="60" w:line="240" w:lineRule="auto"/>
        <w:ind w:left="864" w:hanging="864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Open Sans" w:eastAsia="Open Sans" w:hAnsi="Open Sans" w:cs="Open Sans"/>
          <w:b/>
          <w:i/>
          <w:sz w:val="24"/>
        </w:rPr>
        <w:t>Composant "Paiement"</w:t>
      </w:r>
    </w:p>
    <w:p w:rsidR="00F92C04" w:rsidRDefault="00515813">
      <w:pPr>
        <w:spacing w:after="120" w:line="240" w:lineRule="auto"/>
        <w:jc w:val="both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Open Sans" w:eastAsia="Open Sans" w:hAnsi="Open Sans" w:cs="Open Sans"/>
        </w:rPr>
        <w:t xml:space="preserve">Gère le </w:t>
      </w:r>
      <w:r w:rsidR="004F0628">
        <w:rPr>
          <w:rFonts w:ascii="Open Sans" w:eastAsia="Open Sans" w:hAnsi="Open Sans" w:cs="Open Sans"/>
        </w:rPr>
        <w:t>paiement</w:t>
      </w:r>
      <w:r>
        <w:rPr>
          <w:rFonts w:ascii="Open Sans" w:eastAsia="Open Sans" w:hAnsi="Open Sans" w:cs="Open Sans"/>
        </w:rPr>
        <w:t xml:space="preserve"> du client pour sa commande. Informe la commande sur le statu</w:t>
      </w:r>
      <w:r w:rsidR="001812E7"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</w:rPr>
        <w:t xml:space="preserve"> de la transaction.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keepNext/>
        <w:numPr>
          <w:ilvl w:val="0"/>
          <w:numId w:val="12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Application Web </w:t>
      </w:r>
    </w:p>
    <w:p w:rsidR="00F92C04" w:rsidRDefault="00F92C04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La pile logicielle est la suivante :</w:t>
      </w:r>
    </w:p>
    <w:p w:rsidR="00F92C04" w:rsidRDefault="00515813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Application </w:t>
      </w:r>
      <w:r>
        <w:rPr>
          <w:rFonts w:ascii="Open Sans" w:eastAsia="Open Sans" w:hAnsi="Open Sans" w:cs="Open Sans"/>
          <w:b/>
        </w:rPr>
        <w:t>J2EE</w:t>
      </w:r>
      <w:r>
        <w:rPr>
          <w:rFonts w:ascii="Open Sans" w:eastAsia="Open Sans" w:hAnsi="Open Sans" w:cs="Open Sans"/>
        </w:rPr>
        <w:t xml:space="preserve"> (JDK version 1.8)</w:t>
      </w:r>
    </w:p>
    <w:p w:rsidR="00F92C04" w:rsidRDefault="00515813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Serveur d'application </w:t>
      </w:r>
      <w:r>
        <w:rPr>
          <w:rFonts w:ascii="Open Sans" w:eastAsia="Open Sans" w:hAnsi="Open Sans" w:cs="Open Sans"/>
          <w:b/>
        </w:rPr>
        <w:t>Tomcat 9.0.19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pageBreakBefore/>
        <w:numPr>
          <w:ilvl w:val="0"/>
          <w:numId w:val="14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 xml:space="preserve">Architecture de Déploiement </w:t>
      </w:r>
    </w:p>
    <w:p w:rsidR="00F92C04" w:rsidRDefault="00F92C04">
      <w:pPr>
        <w:pageBreakBefore/>
        <w:spacing w:after="119" w:line="240" w:lineRule="auto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</w:p>
    <w:p w:rsidR="00F92C04" w:rsidRDefault="004F0628">
      <w:pPr>
        <w:spacing w:after="120" w:line="24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5753100" cy="3930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C04" w:rsidRDefault="00F92C04">
      <w:pPr>
        <w:spacing w:after="120" w:line="240" w:lineRule="auto"/>
        <w:jc w:val="center"/>
        <w:rPr>
          <w:rFonts w:ascii="Open Sans" w:eastAsia="Open Sans" w:hAnsi="Open Sans" w:cs="Open Sans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L'application sera </w:t>
      </w:r>
      <w:r w:rsidR="006C129B">
        <w:rPr>
          <w:rFonts w:ascii="Open Sans" w:eastAsia="Open Sans" w:hAnsi="Open Sans" w:cs="Open Sans"/>
        </w:rPr>
        <w:t>déployée</w:t>
      </w:r>
      <w:r>
        <w:rPr>
          <w:rFonts w:ascii="Open Sans" w:eastAsia="Open Sans" w:hAnsi="Open Sans" w:cs="Open Sans"/>
        </w:rPr>
        <w:t xml:space="preserve"> sur un serveur Debian 9, la base de données fonctionnera aussi sur celui-ci.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Le serveur Java est déployé via Tomcat.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La base de données </w:t>
      </w:r>
      <w:r w:rsidR="006C129B">
        <w:rPr>
          <w:rFonts w:ascii="Open Sans" w:eastAsia="Open Sans" w:hAnsi="Open Sans" w:cs="Open Sans"/>
        </w:rPr>
        <w:t>fonctionne</w:t>
      </w:r>
      <w:r>
        <w:rPr>
          <w:rFonts w:ascii="Open Sans" w:eastAsia="Open Sans" w:hAnsi="Open Sans" w:cs="Open Sans"/>
        </w:rPr>
        <w:t xml:space="preserve"> avec PostgreSQL 1</w:t>
      </w:r>
      <w:r w:rsidR="006C129B"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</w:rPr>
        <w:t>.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La communication avec l'application web se fait en HTTPS pour sécuriser les clients</w:t>
      </w:r>
      <w:r w:rsidR="00CA3867">
        <w:rPr>
          <w:rFonts w:ascii="Open Sans" w:eastAsia="Open Sans" w:hAnsi="Open Sans" w:cs="Open Sans"/>
        </w:rPr>
        <w:t>.</w:t>
      </w:r>
    </w:p>
    <w:p w:rsidR="00CA3867" w:rsidRDefault="00CA3867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La partie front fonctionne avec Struts 2 et récupère via </w:t>
      </w:r>
      <w:proofErr w:type="spellStart"/>
      <w:r>
        <w:rPr>
          <w:rFonts w:ascii="Open Sans" w:eastAsia="Open Sans" w:hAnsi="Open Sans" w:cs="Open Sans"/>
        </w:rPr>
        <w:t>Feign</w:t>
      </w:r>
      <w:proofErr w:type="spellEnd"/>
      <w:r>
        <w:rPr>
          <w:rFonts w:ascii="Open Sans" w:eastAsia="Open Sans" w:hAnsi="Open Sans" w:cs="Open Sans"/>
        </w:rPr>
        <w:t xml:space="preserve"> des informations en JSON venant des </w:t>
      </w:r>
      <w:proofErr w:type="spellStart"/>
      <w:r>
        <w:rPr>
          <w:rFonts w:ascii="Open Sans" w:eastAsia="Open Sans" w:hAnsi="Open Sans" w:cs="Open Sans"/>
        </w:rPr>
        <w:t>microservices</w:t>
      </w:r>
      <w:proofErr w:type="spellEnd"/>
      <w:r>
        <w:rPr>
          <w:rFonts w:ascii="Open Sans" w:eastAsia="Open Sans" w:hAnsi="Open Sans" w:cs="Open Sans"/>
        </w:rPr>
        <w:t>.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le paiement, l'application est mise en communication avec une page de la banque en HTTPS.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keepNext/>
        <w:numPr>
          <w:ilvl w:val="0"/>
          <w:numId w:val="15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Serveur </w:t>
      </w:r>
    </w:p>
    <w:p w:rsidR="00F92C04" w:rsidRDefault="00F92C04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Debian</w:t>
      </w:r>
      <w:r w:rsidR="00DF6DAF">
        <w:rPr>
          <w:rFonts w:ascii="Open Sans" w:eastAsia="Open Sans" w:hAnsi="Open Sans" w:cs="Open Sans"/>
          <w:b/>
        </w:rPr>
        <w:t xml:space="preserve"> 9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Caractéristiques techniques : </w:t>
      </w:r>
    </w:p>
    <w:p w:rsidR="00DF6DAF" w:rsidRDefault="00DF6DAF" w:rsidP="00DF6DAF">
      <w:pPr>
        <w:spacing w:after="120" w:line="240" w:lineRule="auto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Cpu</w:t>
      </w:r>
      <w:proofErr w:type="spellEnd"/>
      <w:r>
        <w:rPr>
          <w:rFonts w:ascii="Open Sans" w:eastAsia="Open Sans" w:hAnsi="Open Sans" w:cs="Open Sans"/>
        </w:rPr>
        <w:t xml:space="preserve"> Intel Xeon</w:t>
      </w:r>
    </w:p>
    <w:p w:rsidR="00DF6DAF" w:rsidRDefault="00DF6DAF" w:rsidP="00DF6DAF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1vCore 3.7Ghtz</w:t>
      </w:r>
    </w:p>
    <w:p w:rsidR="00DF6DAF" w:rsidRDefault="00DF6DAF" w:rsidP="00DF6DAF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2Go de RAM</w:t>
      </w:r>
    </w:p>
    <w:p w:rsidR="00DF6DAF" w:rsidRDefault="00DF6DAF" w:rsidP="00DF6DAF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2Go </w:t>
      </w:r>
      <w:proofErr w:type="spellStart"/>
      <w:r>
        <w:rPr>
          <w:rFonts w:ascii="Open Sans" w:eastAsia="Open Sans" w:hAnsi="Open Sans" w:cs="Open Sans"/>
        </w:rPr>
        <w:t>Vswap</w:t>
      </w:r>
      <w:proofErr w:type="spellEnd"/>
      <w:r>
        <w:rPr>
          <w:rFonts w:ascii="Open Sans" w:eastAsia="Open Sans" w:hAnsi="Open Sans" w:cs="Open Sans"/>
        </w:rPr>
        <w:t xml:space="preserve"> SSD (450 Mo/s)</w:t>
      </w:r>
    </w:p>
    <w:p w:rsidR="00DF6DAF" w:rsidRDefault="00DF6DAF" w:rsidP="00DF6DAF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SSD 20 Go RAID 10</w:t>
      </w:r>
    </w:p>
    <w:p w:rsidR="00DF6DAF" w:rsidRDefault="00DF6DAF" w:rsidP="00DF6DAF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t>100Mbs</w:t>
      </w:r>
    </w:p>
    <w:p w:rsidR="00DF6DAF" w:rsidRDefault="00DF6DAF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pageBreakBefore/>
        <w:numPr>
          <w:ilvl w:val="0"/>
          <w:numId w:val="17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 xml:space="preserve">Architecture logicielle </w:t>
      </w:r>
    </w:p>
    <w:p w:rsidR="00F92C04" w:rsidRDefault="00515813">
      <w:pPr>
        <w:keepNext/>
        <w:numPr>
          <w:ilvl w:val="0"/>
          <w:numId w:val="17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Principes généraux</w:t>
      </w:r>
    </w:p>
    <w:p w:rsidR="00F92C04" w:rsidRDefault="00F92C04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Les sources et versions du projet sont gérées par </w:t>
      </w:r>
      <w:r>
        <w:rPr>
          <w:rFonts w:ascii="Open Sans" w:eastAsia="Open Sans" w:hAnsi="Open Sans" w:cs="Open Sans"/>
          <w:b/>
        </w:rPr>
        <w:t>Git</w:t>
      </w:r>
      <w:r>
        <w:rPr>
          <w:rFonts w:ascii="Open Sans" w:eastAsia="Open Sans" w:hAnsi="Open Sans" w:cs="Open Sans"/>
        </w:rPr>
        <w:t xml:space="preserve">, les dépendances et le packaging par </w:t>
      </w:r>
      <w:r>
        <w:rPr>
          <w:rFonts w:ascii="Open Sans" w:eastAsia="Open Sans" w:hAnsi="Open Sans" w:cs="Open Sans"/>
          <w:b/>
        </w:rPr>
        <w:t>Apache</w:t>
      </w:r>
      <w:r w:rsidR="00CA3867">
        <w:rPr>
          <w:rFonts w:ascii="Open Sans" w:eastAsia="Open Sans" w:hAnsi="Open Sans" w:cs="Open Sans"/>
          <w:b/>
        </w:rPr>
        <w:t xml:space="preserve"> </w:t>
      </w:r>
      <w:r>
        <w:rPr>
          <w:rFonts w:ascii="Open Sans" w:eastAsia="Open Sans" w:hAnsi="Open Sans" w:cs="Open Sans"/>
          <w:b/>
        </w:rPr>
        <w:t>Maven</w:t>
      </w:r>
      <w:r>
        <w:rPr>
          <w:rFonts w:ascii="Open Sans" w:eastAsia="Open Sans" w:hAnsi="Open Sans" w:cs="Open Sans"/>
        </w:rPr>
        <w:t xml:space="preserve">, </w:t>
      </w:r>
      <w:r>
        <w:rPr>
          <w:rFonts w:ascii="Open Sans" w:eastAsia="Open Sans" w:hAnsi="Open Sans" w:cs="Open Sans"/>
          <w:b/>
        </w:rPr>
        <w:t xml:space="preserve">Java/javascript </w:t>
      </w:r>
      <w:r>
        <w:rPr>
          <w:rFonts w:ascii="Open Sans" w:eastAsia="Open Sans" w:hAnsi="Open Sans" w:cs="Open Sans"/>
        </w:rPr>
        <w:t xml:space="preserve">comme </w:t>
      </w:r>
      <w:r w:rsidR="00CA3867">
        <w:rPr>
          <w:rFonts w:ascii="Open Sans" w:eastAsia="Open Sans" w:hAnsi="Open Sans" w:cs="Open Sans"/>
        </w:rPr>
        <w:t>langages</w:t>
      </w:r>
      <w:r>
        <w:rPr>
          <w:rFonts w:ascii="Open Sans" w:eastAsia="Open Sans" w:hAnsi="Open Sans" w:cs="Open Sans"/>
        </w:rPr>
        <w:t xml:space="preserve"> utilisées. Framework : </w:t>
      </w:r>
      <w:r>
        <w:rPr>
          <w:rFonts w:ascii="Open Sans" w:eastAsia="Open Sans" w:hAnsi="Open Sans" w:cs="Open Sans"/>
          <w:b/>
        </w:rPr>
        <w:t>Spring/JQuery/Struts 2</w:t>
      </w:r>
    </w:p>
    <w:p w:rsidR="00F92C04" w:rsidRDefault="00515813">
      <w:pPr>
        <w:numPr>
          <w:ilvl w:val="0"/>
          <w:numId w:val="18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Les couches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L'architecture </w:t>
      </w:r>
      <w:r w:rsidR="00CA3867">
        <w:rPr>
          <w:rFonts w:ascii="Open Sans" w:eastAsia="Open Sans" w:hAnsi="Open Sans" w:cs="Open Sans"/>
        </w:rPr>
        <w:t>pour la partie Back de l’application</w:t>
      </w:r>
      <w:r>
        <w:rPr>
          <w:rFonts w:ascii="Open Sans" w:eastAsia="Open Sans" w:hAnsi="Open Sans" w:cs="Open Sans"/>
        </w:rPr>
        <w:t xml:space="preserve"> est la suivante :</w:t>
      </w:r>
    </w:p>
    <w:p w:rsidR="00CA3867" w:rsidRDefault="00CA3867" w:rsidP="00CA3867">
      <w:pPr>
        <w:pStyle w:val="Paragraphedeliste"/>
        <w:numPr>
          <w:ilvl w:val="0"/>
          <w:numId w:val="30"/>
        </w:numPr>
        <w:spacing w:after="120" w:line="240" w:lineRule="auto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Proxies</w:t>
      </w:r>
      <w:proofErr w:type="spellEnd"/>
      <w:r>
        <w:rPr>
          <w:rFonts w:ascii="Open Sans" w:eastAsia="Open Sans" w:hAnsi="Open Sans" w:cs="Open Sans"/>
        </w:rPr>
        <w:t xml:space="preserve"> : </w:t>
      </w:r>
      <w:r w:rsidR="005B4791"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</w:rPr>
        <w:t xml:space="preserve">es interfaces qui fonctionne avec </w:t>
      </w:r>
      <w:proofErr w:type="spellStart"/>
      <w:r>
        <w:rPr>
          <w:rFonts w:ascii="Open Sans" w:eastAsia="Open Sans" w:hAnsi="Open Sans" w:cs="Open Sans"/>
        </w:rPr>
        <w:t>Feign</w:t>
      </w:r>
      <w:proofErr w:type="spellEnd"/>
      <w:r>
        <w:rPr>
          <w:rFonts w:ascii="Open Sans" w:eastAsia="Open Sans" w:hAnsi="Open Sans" w:cs="Open Sans"/>
        </w:rPr>
        <w:t xml:space="preserve"> pour récupérer les données des </w:t>
      </w:r>
      <w:proofErr w:type="spellStart"/>
      <w:r>
        <w:rPr>
          <w:rFonts w:ascii="Open Sans" w:eastAsia="Open Sans" w:hAnsi="Open Sans" w:cs="Open Sans"/>
        </w:rPr>
        <w:t>microservices</w:t>
      </w:r>
      <w:proofErr w:type="spellEnd"/>
      <w:r>
        <w:rPr>
          <w:rFonts w:ascii="Open Sans" w:eastAsia="Open Sans" w:hAnsi="Open Sans" w:cs="Open Sans"/>
        </w:rPr>
        <w:t>.</w:t>
      </w:r>
    </w:p>
    <w:p w:rsidR="00CA3867" w:rsidRDefault="00CA3867" w:rsidP="00CA3867">
      <w:pPr>
        <w:pStyle w:val="Paragraphedeliste"/>
        <w:numPr>
          <w:ilvl w:val="0"/>
          <w:numId w:val="30"/>
        </w:num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Action : </w:t>
      </w:r>
      <w:r w:rsidR="005B4791"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</w:rPr>
        <w:t>ontient les classes Action qui communique avec les pages JSP.</w:t>
      </w:r>
    </w:p>
    <w:p w:rsidR="00CA3867" w:rsidRDefault="00CA3867" w:rsidP="00CA3867">
      <w:pPr>
        <w:pStyle w:val="Paragraphedeliste"/>
        <w:numPr>
          <w:ilvl w:val="0"/>
          <w:numId w:val="30"/>
        </w:numPr>
        <w:spacing w:after="120" w:line="240" w:lineRule="auto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Interceptor</w:t>
      </w:r>
      <w:proofErr w:type="spellEnd"/>
      <w:r>
        <w:rPr>
          <w:rFonts w:ascii="Open Sans" w:eastAsia="Open Sans" w:hAnsi="Open Sans" w:cs="Open Sans"/>
        </w:rPr>
        <w:t xml:space="preserve"> : </w:t>
      </w:r>
      <w:r w:rsidR="005B4791"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</w:rPr>
        <w:t>ère l’authentification des utilisateurs.</w:t>
      </w:r>
    </w:p>
    <w:p w:rsidR="00CA3867" w:rsidRDefault="00CA3867" w:rsidP="00CA3867">
      <w:pPr>
        <w:pStyle w:val="Paragraphedeliste"/>
        <w:numPr>
          <w:ilvl w:val="0"/>
          <w:numId w:val="30"/>
        </w:num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Configuration : </w:t>
      </w:r>
      <w:r w:rsidR="005B4791"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</w:rPr>
        <w:t xml:space="preserve">ères plusieurs classes pour le fonctionnement de l’application (Struts, </w:t>
      </w:r>
      <w:proofErr w:type="spellStart"/>
      <w:r w:rsidR="005B4791">
        <w:rPr>
          <w:rFonts w:ascii="Open Sans" w:eastAsia="Open Sans" w:hAnsi="Open Sans" w:cs="Open Sans"/>
        </w:rPr>
        <w:t>Feign</w:t>
      </w:r>
      <w:proofErr w:type="spellEnd"/>
      <w:r w:rsidR="005B4791">
        <w:rPr>
          <w:rFonts w:ascii="Open Sans" w:eastAsia="Open Sans" w:hAnsi="Open Sans" w:cs="Open Sans"/>
        </w:rPr>
        <w:t>, etc…).</w:t>
      </w:r>
    </w:p>
    <w:p w:rsidR="005B4791" w:rsidRDefault="005B4791" w:rsidP="00CA3867">
      <w:pPr>
        <w:pStyle w:val="Paragraphedeliste"/>
        <w:numPr>
          <w:ilvl w:val="0"/>
          <w:numId w:val="30"/>
        </w:numPr>
        <w:spacing w:after="120" w:line="240" w:lineRule="auto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Beans</w:t>
      </w:r>
      <w:proofErr w:type="spellEnd"/>
      <w:r>
        <w:rPr>
          <w:rFonts w:ascii="Open Sans" w:eastAsia="Open Sans" w:hAnsi="Open Sans" w:cs="Open Sans"/>
        </w:rPr>
        <w:t xml:space="preserve"> : contient les </w:t>
      </w:r>
      <w:proofErr w:type="spellStart"/>
      <w:r>
        <w:rPr>
          <w:rFonts w:ascii="Open Sans" w:eastAsia="Open Sans" w:hAnsi="Open Sans" w:cs="Open Sans"/>
        </w:rPr>
        <w:t>beans</w:t>
      </w:r>
      <w:proofErr w:type="spellEnd"/>
      <w:r>
        <w:rPr>
          <w:rFonts w:ascii="Open Sans" w:eastAsia="Open Sans" w:hAnsi="Open Sans" w:cs="Open Sans"/>
        </w:rPr>
        <w:t xml:space="preserve"> de l’application.</w:t>
      </w:r>
    </w:p>
    <w:p w:rsidR="00CA3867" w:rsidRDefault="00CA3867" w:rsidP="00CA3867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L'architecture pour la partie Front de l’application est la suivante :</w:t>
      </w:r>
    </w:p>
    <w:p w:rsidR="00CA3867" w:rsidRDefault="00CA3867" w:rsidP="00CA3867">
      <w:pPr>
        <w:pStyle w:val="Paragraphedeliste"/>
        <w:numPr>
          <w:ilvl w:val="0"/>
          <w:numId w:val="30"/>
        </w:num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Controller : fonctionne comme </w:t>
      </w:r>
      <w:proofErr w:type="spellStart"/>
      <w:r>
        <w:rPr>
          <w:rFonts w:ascii="Open Sans" w:eastAsia="Open Sans" w:hAnsi="Open Sans" w:cs="Open Sans"/>
        </w:rPr>
        <w:t>RestController</w:t>
      </w:r>
      <w:proofErr w:type="spellEnd"/>
      <w:r>
        <w:rPr>
          <w:rFonts w:ascii="Open Sans" w:eastAsia="Open Sans" w:hAnsi="Open Sans" w:cs="Open Sans"/>
        </w:rPr>
        <w:t xml:space="preserve"> pour intercepter les requêtes.</w:t>
      </w:r>
    </w:p>
    <w:p w:rsidR="00CA3867" w:rsidRDefault="00CA3867" w:rsidP="00CA3867">
      <w:pPr>
        <w:pStyle w:val="Paragraphedeliste"/>
        <w:numPr>
          <w:ilvl w:val="0"/>
          <w:numId w:val="30"/>
        </w:num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Dao : stock les méthodes pour récupérer les informations de la base de données, fonctionne avec JPA pour simplifier les requêtes.</w:t>
      </w:r>
    </w:p>
    <w:p w:rsidR="00CA3867" w:rsidRPr="00CA3867" w:rsidRDefault="00CA3867" w:rsidP="00CA3867">
      <w:pPr>
        <w:pStyle w:val="Paragraphedeliste"/>
        <w:numPr>
          <w:ilvl w:val="0"/>
          <w:numId w:val="30"/>
        </w:num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Model : contient les </w:t>
      </w:r>
      <w:proofErr w:type="spellStart"/>
      <w:r>
        <w:rPr>
          <w:rFonts w:ascii="Open Sans" w:eastAsia="Open Sans" w:hAnsi="Open Sans" w:cs="Open Sans"/>
        </w:rPr>
        <w:t>beans</w:t>
      </w:r>
      <w:proofErr w:type="spellEnd"/>
      <w:r>
        <w:rPr>
          <w:rFonts w:ascii="Open Sans" w:eastAsia="Open Sans" w:hAnsi="Open Sans" w:cs="Open Sans"/>
        </w:rPr>
        <w:t>.</w:t>
      </w:r>
    </w:p>
    <w:p w:rsidR="00CA3867" w:rsidRPr="00CA3867" w:rsidRDefault="00CA3867" w:rsidP="00CA3867">
      <w:pPr>
        <w:pStyle w:val="Paragraphedeliste"/>
        <w:numPr>
          <w:ilvl w:val="0"/>
          <w:numId w:val="30"/>
        </w:num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numPr>
          <w:ilvl w:val="0"/>
          <w:numId w:val="19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lastRenderedPageBreak/>
        <w:t>Les modules</w:t>
      </w:r>
      <w:r>
        <w:object w:dxaOrig="8310" w:dyaOrig="8054">
          <v:rect id="rectole0000000002" o:spid="_x0000_i1026" style="width:415.5pt;height:402.5pt" o:ole="" o:preferrelative="t" stroked="f">
            <v:imagedata r:id="rId8" o:title=""/>
          </v:rect>
          <o:OLEObject Type="Embed" ProgID="StaticMetafile" ShapeID="rectole0000000002" DrawAspect="Content" ObjectID="_1645426490" r:id="rId9"/>
        </w:object>
      </w:r>
    </w:p>
    <w:p w:rsidR="005B4791" w:rsidRDefault="00515813" w:rsidP="005B4791">
      <w:pPr>
        <w:spacing w:after="0" w:line="240" w:lineRule="auto"/>
        <w:ind w:left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br/>
      </w:r>
    </w:p>
    <w:p w:rsidR="00F92C04" w:rsidRDefault="00515813">
      <w:pPr>
        <w:spacing w:after="0" w:line="240" w:lineRule="auto"/>
        <w:ind w:left="720"/>
        <w:rPr>
          <w:rFonts w:ascii="Open Sans" w:eastAsia="Open Sans" w:hAnsi="Open Sans" w:cs="Open Sans"/>
        </w:rPr>
      </w:pPr>
      <w:r>
        <w:rPr>
          <w:rFonts w:ascii="Courier New" w:eastAsia="Courier New" w:hAnsi="Courier New" w:cs="Courier New"/>
          <w:sz w:val="20"/>
        </w:rPr>
        <w:br/>
      </w:r>
      <w:r>
        <w:rPr>
          <w:rFonts w:ascii="Courier New" w:eastAsia="Courier New" w:hAnsi="Courier New" w:cs="Courier New"/>
          <w:sz w:val="20"/>
        </w:rPr>
        <w:br/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pageBreakBefore/>
        <w:numPr>
          <w:ilvl w:val="0"/>
          <w:numId w:val="20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Points particuliers</w:t>
      </w:r>
    </w:p>
    <w:p w:rsidR="00F92C04" w:rsidRDefault="00F92C04">
      <w:pPr>
        <w:pageBreakBefore/>
        <w:spacing w:after="119" w:line="240" w:lineRule="auto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</w:p>
    <w:p w:rsidR="00F92C04" w:rsidRDefault="00515813">
      <w:pPr>
        <w:keepNext/>
        <w:numPr>
          <w:ilvl w:val="0"/>
          <w:numId w:val="21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Gestion des logs</w:t>
      </w:r>
    </w:p>
    <w:p w:rsidR="00F92C04" w:rsidRDefault="00F92C04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Log4j2 : </w:t>
      </w:r>
      <w:r>
        <w:rPr>
          <w:rFonts w:ascii="Open Sans" w:eastAsia="Open Sans" w:hAnsi="Open Sans" w:cs="Open Sans"/>
        </w:rPr>
        <w:t>Trace écrite dans le fichier logInfo.txt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Niveau des logs : </w:t>
      </w:r>
      <w:r>
        <w:rPr>
          <w:rFonts w:ascii="Open Sans" w:eastAsia="Open Sans" w:hAnsi="Open Sans" w:cs="Open Sans"/>
        </w:rPr>
        <w:t>WARN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keepNext/>
        <w:numPr>
          <w:ilvl w:val="0"/>
          <w:numId w:val="22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Fichiers de configuration</w:t>
      </w:r>
    </w:p>
    <w:p w:rsidR="00F92C04" w:rsidRDefault="00515813">
      <w:pPr>
        <w:numPr>
          <w:ilvl w:val="0"/>
          <w:numId w:val="22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Application web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struts.xml /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keepNext/>
        <w:numPr>
          <w:ilvl w:val="0"/>
          <w:numId w:val="26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Ressources 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readme.md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keepNext/>
        <w:numPr>
          <w:ilvl w:val="0"/>
          <w:numId w:val="27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Environnement de développement 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b/>
        </w:rPr>
        <w:t>IntelliJ</w:t>
      </w:r>
      <w:proofErr w:type="spellEnd"/>
      <w:r>
        <w:rPr>
          <w:rFonts w:ascii="Open Sans" w:eastAsia="Open Sans" w:hAnsi="Open Sans" w:cs="Open Sans"/>
          <w:b/>
        </w:rPr>
        <w:t xml:space="preserve"> IDEA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keepNext/>
        <w:numPr>
          <w:ilvl w:val="0"/>
          <w:numId w:val="28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Procédure de packaging / livraison </w:t>
      </w:r>
    </w:p>
    <w:p w:rsidR="00F92C04" w:rsidRDefault="00F92C04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Apache Maven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pageBreakBefore/>
        <w:numPr>
          <w:ilvl w:val="0"/>
          <w:numId w:val="29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Glossaire</w:t>
      </w: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1"/>
        <w:gridCol w:w="7078"/>
      </w:tblGrid>
      <w:tr w:rsidR="006C129B" w:rsidTr="006C129B"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Default="006C129B" w:rsidP="006C129B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PostgreSQL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Pr="006C129B" w:rsidRDefault="006C129B" w:rsidP="006C129B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  <w:i/>
                <w:iCs/>
              </w:rPr>
            </w:pPr>
            <w:r w:rsidRPr="006C129B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PostgreSQL est un système de gestion de base de données relationnelle et objet</w:t>
            </w:r>
          </w:p>
        </w:tc>
      </w:tr>
      <w:tr w:rsidR="006C129B" w:rsidTr="006C129B"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Default="006C129B" w:rsidP="006C129B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Tomcat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Pr="006C129B" w:rsidRDefault="006C129B" w:rsidP="006C129B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  <w:i/>
                <w:iCs/>
              </w:rPr>
            </w:pPr>
            <w:r w:rsidRPr="006C129B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Apache Tomcat est un conteneur web libre de servlets et JSP</w:t>
            </w:r>
          </w:p>
        </w:tc>
      </w:tr>
      <w:tr w:rsidR="006C129B" w:rsidRPr="006C129B" w:rsidTr="006C129B"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Default="006C129B" w:rsidP="00FA022C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Log4j2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Pr="006C129B" w:rsidRDefault="006C129B" w:rsidP="006C129B">
            <w:pPr>
              <w:suppressLineNumbers/>
              <w:spacing w:after="0" w:line="240" w:lineRule="auto"/>
              <w:jc w:val="both"/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Trace des informations</w:t>
            </w:r>
            <w:r w:rsidR="00515813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 de plusieurs niveaux d’importances</w:t>
            </w:r>
          </w:p>
        </w:tc>
      </w:tr>
      <w:tr w:rsidR="006C129B" w:rsidRPr="006C129B" w:rsidTr="006C129B"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Default="006C129B" w:rsidP="00FA022C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IntelliJ</w:t>
            </w:r>
            <w:proofErr w:type="spellEnd"/>
            <w:r>
              <w:rPr>
                <w:rFonts w:ascii="Calibri" w:eastAsia="Calibri" w:hAnsi="Calibri" w:cs="Calibri"/>
              </w:rPr>
              <w:t xml:space="preserve"> IDEA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Pr="006C129B" w:rsidRDefault="006C129B" w:rsidP="00FA022C">
            <w:pPr>
              <w:suppressLineNumbers/>
              <w:spacing w:after="0" w:line="240" w:lineRule="auto"/>
              <w:jc w:val="both"/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IntelliJ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IDEA également appelé «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IntelliJ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», « IDEA » ou « IDJ » est un environnement de développement intégré de technologie Java destiné au développement de logiciels informatiques</w:t>
            </w:r>
          </w:p>
        </w:tc>
      </w:tr>
    </w:tbl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sectPr w:rsidR="00F92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6C8"/>
    <w:multiLevelType w:val="multilevel"/>
    <w:tmpl w:val="67BE3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0421E8"/>
    <w:multiLevelType w:val="multilevel"/>
    <w:tmpl w:val="FC8649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3038AB"/>
    <w:multiLevelType w:val="multilevel"/>
    <w:tmpl w:val="85EA00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2309F3"/>
    <w:multiLevelType w:val="multilevel"/>
    <w:tmpl w:val="C0122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8B36BA"/>
    <w:multiLevelType w:val="multilevel"/>
    <w:tmpl w:val="70B67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7A338E"/>
    <w:multiLevelType w:val="multilevel"/>
    <w:tmpl w:val="19BA7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3FB3624"/>
    <w:multiLevelType w:val="hybridMultilevel"/>
    <w:tmpl w:val="4EBE52F0"/>
    <w:lvl w:ilvl="0" w:tplc="327073D6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E3729"/>
    <w:multiLevelType w:val="multilevel"/>
    <w:tmpl w:val="9D66B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A57A07"/>
    <w:multiLevelType w:val="multilevel"/>
    <w:tmpl w:val="88222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A3305E"/>
    <w:multiLevelType w:val="multilevel"/>
    <w:tmpl w:val="6832C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780CDD"/>
    <w:multiLevelType w:val="multilevel"/>
    <w:tmpl w:val="60948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8F2D2C"/>
    <w:multiLevelType w:val="multilevel"/>
    <w:tmpl w:val="38C43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4AC125D"/>
    <w:multiLevelType w:val="multilevel"/>
    <w:tmpl w:val="6BACF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BE1B0C"/>
    <w:multiLevelType w:val="multilevel"/>
    <w:tmpl w:val="A8902C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C834A84"/>
    <w:multiLevelType w:val="multilevel"/>
    <w:tmpl w:val="CDA6F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FA744F"/>
    <w:multiLevelType w:val="multilevel"/>
    <w:tmpl w:val="BC78F7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C4D0887"/>
    <w:multiLevelType w:val="multilevel"/>
    <w:tmpl w:val="BB90F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CE15084"/>
    <w:multiLevelType w:val="multilevel"/>
    <w:tmpl w:val="3BB4D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DD83860"/>
    <w:multiLevelType w:val="multilevel"/>
    <w:tmpl w:val="DB945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7930FA6"/>
    <w:multiLevelType w:val="multilevel"/>
    <w:tmpl w:val="19AEA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5B71A4"/>
    <w:multiLevelType w:val="multilevel"/>
    <w:tmpl w:val="E87C6A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AF904CF"/>
    <w:multiLevelType w:val="multilevel"/>
    <w:tmpl w:val="4F167E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CC44993"/>
    <w:multiLevelType w:val="multilevel"/>
    <w:tmpl w:val="C2443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FC13A9E"/>
    <w:multiLevelType w:val="multilevel"/>
    <w:tmpl w:val="E0968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3D11B2D"/>
    <w:multiLevelType w:val="multilevel"/>
    <w:tmpl w:val="9356A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768524A"/>
    <w:multiLevelType w:val="multilevel"/>
    <w:tmpl w:val="5B986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93F5B0D"/>
    <w:multiLevelType w:val="multilevel"/>
    <w:tmpl w:val="974E0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33F1325"/>
    <w:multiLevelType w:val="multilevel"/>
    <w:tmpl w:val="6FD6E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4CC1A70"/>
    <w:multiLevelType w:val="multilevel"/>
    <w:tmpl w:val="D8720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E15565"/>
    <w:multiLevelType w:val="multilevel"/>
    <w:tmpl w:val="97E24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23"/>
  </w:num>
  <w:num w:numId="3">
    <w:abstractNumId w:val="4"/>
  </w:num>
  <w:num w:numId="4">
    <w:abstractNumId w:val="12"/>
  </w:num>
  <w:num w:numId="5">
    <w:abstractNumId w:val="2"/>
  </w:num>
  <w:num w:numId="6">
    <w:abstractNumId w:val="18"/>
  </w:num>
  <w:num w:numId="7">
    <w:abstractNumId w:val="22"/>
  </w:num>
  <w:num w:numId="8">
    <w:abstractNumId w:val="27"/>
  </w:num>
  <w:num w:numId="9">
    <w:abstractNumId w:val="25"/>
  </w:num>
  <w:num w:numId="10">
    <w:abstractNumId w:val="24"/>
  </w:num>
  <w:num w:numId="11">
    <w:abstractNumId w:val="16"/>
  </w:num>
  <w:num w:numId="12">
    <w:abstractNumId w:val="7"/>
  </w:num>
  <w:num w:numId="13">
    <w:abstractNumId w:val="17"/>
  </w:num>
  <w:num w:numId="14">
    <w:abstractNumId w:val="0"/>
  </w:num>
  <w:num w:numId="15">
    <w:abstractNumId w:val="15"/>
  </w:num>
  <w:num w:numId="16">
    <w:abstractNumId w:val="19"/>
  </w:num>
  <w:num w:numId="17">
    <w:abstractNumId w:val="8"/>
  </w:num>
  <w:num w:numId="18">
    <w:abstractNumId w:val="21"/>
  </w:num>
  <w:num w:numId="19">
    <w:abstractNumId w:val="13"/>
  </w:num>
  <w:num w:numId="20">
    <w:abstractNumId w:val="3"/>
  </w:num>
  <w:num w:numId="21">
    <w:abstractNumId w:val="11"/>
  </w:num>
  <w:num w:numId="22">
    <w:abstractNumId w:val="1"/>
  </w:num>
  <w:num w:numId="23">
    <w:abstractNumId w:val="9"/>
  </w:num>
  <w:num w:numId="24">
    <w:abstractNumId w:val="26"/>
  </w:num>
  <w:num w:numId="25">
    <w:abstractNumId w:val="29"/>
  </w:num>
  <w:num w:numId="26">
    <w:abstractNumId w:val="20"/>
  </w:num>
  <w:num w:numId="27">
    <w:abstractNumId w:val="28"/>
  </w:num>
  <w:num w:numId="28">
    <w:abstractNumId w:val="5"/>
  </w:num>
  <w:num w:numId="29">
    <w:abstractNumId w:val="14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04"/>
    <w:rsid w:val="001812E7"/>
    <w:rsid w:val="004F0628"/>
    <w:rsid w:val="00515813"/>
    <w:rsid w:val="00532788"/>
    <w:rsid w:val="005B4791"/>
    <w:rsid w:val="006C129B"/>
    <w:rsid w:val="00CA3867"/>
    <w:rsid w:val="00DF6DAF"/>
    <w:rsid w:val="00F9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54CD"/>
  <w15:docId w15:val="{A86A1B13-438A-46EC-A910-64646412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3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709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yoann roche</cp:lastModifiedBy>
  <cp:revision>6</cp:revision>
  <dcterms:created xsi:type="dcterms:W3CDTF">2019-08-27T08:12:00Z</dcterms:created>
  <dcterms:modified xsi:type="dcterms:W3CDTF">2020-03-11T09:08:00Z</dcterms:modified>
</cp:coreProperties>
</file>