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1ABC2E" w14:textId="77777777" w:rsidR="00DC5D60" w:rsidRDefault="00172A54" w:rsidP="00172A54">
      <w:pPr>
        <w:jc w:val="right"/>
        <w:rPr>
          <w:rtl/>
        </w:rPr>
      </w:pPr>
      <w:r>
        <w:rPr>
          <w:rFonts w:hint="cs"/>
          <w:rtl/>
        </w:rPr>
        <w:t>בקשות לשינויים במחשבון חיפה:</w:t>
      </w:r>
    </w:p>
    <w:p w14:paraId="36B22E4B" w14:textId="314661F0" w:rsidR="009877A1" w:rsidRPr="00831B5E" w:rsidRDefault="009877A1" w:rsidP="009877A1">
      <w:pPr>
        <w:pStyle w:val="ListParagraph"/>
        <w:numPr>
          <w:ilvl w:val="0"/>
          <w:numId w:val="1"/>
        </w:numPr>
        <w:bidi/>
        <w:rPr>
          <w:highlight w:val="yellow"/>
        </w:rPr>
      </w:pPr>
      <w:r>
        <w:rPr>
          <w:rFonts w:hint="cs"/>
          <w:rtl/>
        </w:rPr>
        <w:t>חגים: אין צורך בציון שם המדינה ממנה הגיעה העובדת. נבקש שהתוכנה תחשב את מספר ימי החג לתקופה הנדונה בשנה האחרונה לעבודה ביחס למספר החגים להם היא זכאית בשנה שלמה.</w:t>
      </w:r>
      <w:r w:rsidR="00831B5E">
        <w:t xml:space="preserve"> </w:t>
      </w:r>
      <w:r w:rsidR="00831B5E">
        <w:rPr>
          <w:rFonts w:hint="cs"/>
          <w:rtl/>
        </w:rPr>
        <w:t xml:space="preserve"> </w:t>
      </w:r>
      <w:r w:rsidR="00831B5E" w:rsidRPr="00831B5E">
        <w:rPr>
          <w:rFonts w:hint="cs"/>
          <w:highlight w:val="yellow"/>
          <w:rtl/>
        </w:rPr>
        <w:t xml:space="preserve">אופציה </w:t>
      </w:r>
      <w:r w:rsidR="00831B5E" w:rsidRPr="00831B5E">
        <w:rPr>
          <w:highlight w:val="yellow"/>
          <w:rtl/>
        </w:rPr>
        <w:t>–</w:t>
      </w:r>
      <w:r w:rsidR="00831B5E" w:rsidRPr="00831B5E">
        <w:rPr>
          <w:rFonts w:hint="cs"/>
          <w:highlight w:val="yellow"/>
          <w:rtl/>
        </w:rPr>
        <w:t xml:space="preserve"> תהיה ברירת מחדל שאפשר לשנות דרך קונפיגורציה</w:t>
      </w:r>
      <w:r w:rsidR="00831B5E">
        <w:rPr>
          <w:rFonts w:hint="cs"/>
          <w:rtl/>
        </w:rPr>
        <w:t xml:space="preserve"> </w:t>
      </w:r>
      <w:r w:rsidR="00831B5E" w:rsidRPr="00831B5E">
        <w:rPr>
          <w:rFonts w:hint="cs"/>
          <w:highlight w:val="yellow"/>
          <w:rtl/>
        </w:rPr>
        <w:t>צקבוקס של "חגים לפי חלקיות שנה"</w:t>
      </w:r>
    </w:p>
    <w:p w14:paraId="6CA6B734" w14:textId="473B7A91" w:rsidR="00172A54" w:rsidRDefault="009877A1" w:rsidP="009877A1">
      <w:pPr>
        <w:pStyle w:val="ListParagraph"/>
        <w:numPr>
          <w:ilvl w:val="0"/>
          <w:numId w:val="1"/>
        </w:numPr>
        <w:bidi/>
      </w:pPr>
      <w:r>
        <w:rPr>
          <w:rFonts w:hint="cs"/>
          <w:rtl/>
        </w:rPr>
        <w:t xml:space="preserve"> הודעה מוקדמת במקרה של פיטורים </w:t>
      </w:r>
      <w:r>
        <w:rPr>
          <w:rtl/>
        </w:rPr>
        <w:t>–</w:t>
      </w:r>
      <w:r>
        <w:rPr>
          <w:rFonts w:hint="cs"/>
          <w:rtl/>
        </w:rPr>
        <w:t xml:space="preserve"> מופיע סכום באחוזים כחלק המשפחה, אלא שהמשפחה אחראית במקרים אלה למלוא ההודעה המוקדמת (אם לא ניתנה או שולמה).</w:t>
      </w:r>
      <w:r w:rsidR="00831B5E">
        <w:rPr>
          <w:rFonts w:hint="cs"/>
          <w:rtl/>
        </w:rPr>
        <w:t xml:space="preserve"> </w:t>
      </w:r>
    </w:p>
    <w:p w14:paraId="76280AAE" w14:textId="0A1FEEB8" w:rsidR="00831B5E" w:rsidRPr="00831B5E" w:rsidRDefault="00831B5E" w:rsidP="00831B5E">
      <w:pPr>
        <w:pStyle w:val="ListParagraph"/>
        <w:numPr>
          <w:ilvl w:val="1"/>
          <w:numId w:val="1"/>
        </w:numPr>
        <w:bidi/>
        <w:rPr>
          <w:highlight w:val="yellow"/>
        </w:rPr>
      </w:pPr>
      <w:r w:rsidRPr="00831B5E">
        <w:rPr>
          <w:rFonts w:hint="cs"/>
          <w:highlight w:val="yellow"/>
          <w:rtl/>
        </w:rPr>
        <w:t>יש מקרים שצריך ככה ויש מקרים שצריך אחרת</w:t>
      </w:r>
    </w:p>
    <w:p w14:paraId="0A7C0C40" w14:textId="3C2C317C" w:rsidR="00831B5E" w:rsidRPr="00831B5E" w:rsidRDefault="00831B5E" w:rsidP="00831B5E">
      <w:pPr>
        <w:pStyle w:val="ListParagraph"/>
        <w:numPr>
          <w:ilvl w:val="1"/>
          <w:numId w:val="1"/>
        </w:numPr>
        <w:bidi/>
        <w:rPr>
          <w:highlight w:val="yellow"/>
        </w:rPr>
      </w:pPr>
      <w:r w:rsidRPr="00831B5E">
        <w:rPr>
          <w:rFonts w:hint="cs"/>
          <w:highlight w:val="yellow"/>
          <w:rtl/>
        </w:rPr>
        <w:t xml:space="preserve">ברירת המחדל הוא המצב הקיים </w:t>
      </w:r>
      <w:r w:rsidRPr="00831B5E">
        <w:rPr>
          <w:highlight w:val="yellow"/>
          <w:rtl/>
        </w:rPr>
        <w:t>–</w:t>
      </w:r>
      <w:r w:rsidRPr="00831B5E">
        <w:rPr>
          <w:rFonts w:hint="cs"/>
          <w:highlight w:val="yellow"/>
          <w:rtl/>
        </w:rPr>
        <w:t xml:space="preserve"> חישוב לפי אחוזים</w:t>
      </w:r>
    </w:p>
    <w:p w14:paraId="0F8DB0F7" w14:textId="65E780F4" w:rsidR="00831B5E" w:rsidRPr="00831B5E" w:rsidRDefault="00831B5E" w:rsidP="00831B5E">
      <w:pPr>
        <w:pStyle w:val="ListParagraph"/>
        <w:numPr>
          <w:ilvl w:val="1"/>
          <w:numId w:val="1"/>
        </w:numPr>
        <w:bidi/>
        <w:rPr>
          <w:highlight w:val="yellow"/>
        </w:rPr>
      </w:pPr>
      <w:r w:rsidRPr="00831B5E">
        <w:rPr>
          <w:rFonts w:hint="cs"/>
          <w:highlight w:val="yellow"/>
          <w:rtl/>
        </w:rPr>
        <w:t xml:space="preserve">במצב שבו החברה משתתפת בהודעה מוקדמת </w:t>
      </w:r>
      <w:r w:rsidRPr="00831B5E">
        <w:rPr>
          <w:highlight w:val="yellow"/>
          <w:rtl/>
        </w:rPr>
        <w:t>–</w:t>
      </w:r>
      <w:r w:rsidRPr="00831B5E">
        <w:rPr>
          <w:rFonts w:hint="cs"/>
          <w:highlight w:val="yellow"/>
          <w:rtl/>
        </w:rPr>
        <w:t xml:space="preserve"> החלוקה לפי אחוזים</w:t>
      </w:r>
    </w:p>
    <w:p w14:paraId="52CF3C6D" w14:textId="06A498B4" w:rsidR="009877A1" w:rsidRDefault="009877A1" w:rsidP="009877A1">
      <w:pPr>
        <w:pStyle w:val="ListParagraph"/>
        <w:numPr>
          <w:ilvl w:val="0"/>
          <w:numId w:val="1"/>
        </w:numPr>
        <w:bidi/>
      </w:pPr>
      <w:r>
        <w:rPr>
          <w:rFonts w:hint="cs"/>
          <w:rtl/>
        </w:rPr>
        <w:t xml:space="preserve">ציון ימי השבוע </w:t>
      </w:r>
      <w:r>
        <w:rPr>
          <w:rtl/>
        </w:rPr>
        <w:t>–</w:t>
      </w:r>
      <w:r>
        <w:rPr>
          <w:rFonts w:hint="cs"/>
          <w:rtl/>
        </w:rPr>
        <w:t xml:space="preserve"> במקרה של עובדות סיעוד, אין לנו צורך בסימון זה.</w:t>
      </w:r>
      <w:r w:rsidR="00571B4E">
        <w:t xml:space="preserve"> </w:t>
      </w:r>
      <w:r w:rsidR="00571B4E">
        <w:rPr>
          <w:rFonts w:hint="cs"/>
          <w:color w:val="FF0000"/>
          <w:rtl/>
        </w:rPr>
        <w:t xml:space="preserve"> </w:t>
      </w:r>
      <w:r w:rsidR="00571B4E">
        <w:rPr>
          <w:color w:val="FF0000"/>
          <w:lang w:bidi="ar-JO"/>
        </w:rPr>
        <w:t>UI Option</w:t>
      </w:r>
      <w:r w:rsidR="00690A9D">
        <w:rPr>
          <w:rFonts w:hint="cs"/>
          <w:color w:val="FF0000"/>
          <w:rtl/>
        </w:rPr>
        <w:t xml:space="preserve"> + התאמה בחישובים</w:t>
      </w:r>
      <w:r w:rsidR="00831B5E">
        <w:rPr>
          <w:rFonts w:hint="cs"/>
          <w:color w:val="FF0000"/>
          <w:rtl/>
        </w:rPr>
        <w:t xml:space="preserve"> </w:t>
      </w:r>
      <w:r w:rsidR="00831B5E">
        <w:rPr>
          <w:color w:val="FF0000"/>
          <w:rtl/>
        </w:rPr>
        <w:t>–</w:t>
      </w:r>
      <w:r w:rsidR="00831B5E">
        <w:rPr>
          <w:rFonts w:hint="cs"/>
          <w:color w:val="FF0000"/>
          <w:rtl/>
        </w:rPr>
        <w:t xml:space="preserve"> זה קשור לחגים </w:t>
      </w:r>
      <w:r w:rsidR="00831B5E">
        <w:rPr>
          <w:color w:val="FF0000"/>
          <w:rtl/>
        </w:rPr>
        <w:t>–</w:t>
      </w:r>
      <w:r w:rsidR="00831B5E">
        <w:rPr>
          <w:rFonts w:hint="cs"/>
          <w:color w:val="FF0000"/>
          <w:rtl/>
        </w:rPr>
        <w:t xml:space="preserve"> רק כדי לברר באיזה יום החגים נפלו. אם עושים חגים לפי אחוזים </w:t>
      </w:r>
      <w:r w:rsidR="00831B5E">
        <w:rPr>
          <w:color w:val="FF0000"/>
          <w:rtl/>
        </w:rPr>
        <w:t>–</w:t>
      </w:r>
      <w:r w:rsidR="00831B5E">
        <w:rPr>
          <w:rFonts w:hint="cs"/>
          <w:color w:val="FF0000"/>
          <w:rtl/>
        </w:rPr>
        <w:t xml:space="preserve"> לא משנה באיזה יום הם נפלו. הצורך בימים תלוי בצ'קבוקס של החגים.</w:t>
      </w:r>
    </w:p>
    <w:p w14:paraId="734E0938" w14:textId="29852F3A" w:rsidR="009877A1" w:rsidRPr="00831B5E" w:rsidRDefault="009877A1" w:rsidP="009877A1">
      <w:pPr>
        <w:pStyle w:val="ListParagraph"/>
        <w:numPr>
          <w:ilvl w:val="0"/>
          <w:numId w:val="1"/>
        </w:numPr>
        <w:bidi/>
        <w:rPr>
          <w:highlight w:val="yellow"/>
        </w:rPr>
      </w:pPr>
      <w:r>
        <w:rPr>
          <w:rFonts w:hint="cs"/>
          <w:rtl/>
        </w:rPr>
        <w:t xml:space="preserve">הודעה מוקדמת עבור תקופה קצרה משנה </w:t>
      </w:r>
      <w:r>
        <w:rPr>
          <w:rtl/>
        </w:rPr>
        <w:t>–</w:t>
      </w:r>
      <w:r>
        <w:rPr>
          <w:rFonts w:hint="cs"/>
          <w:rtl/>
        </w:rPr>
        <w:t xml:space="preserve"> במחשבון תמיד מופיע תשלום עבור 25 ימי עבודה.</w:t>
      </w:r>
      <w:r w:rsidR="00571B4E">
        <w:t xml:space="preserve"> </w:t>
      </w:r>
      <w:r w:rsidR="00571B4E">
        <w:rPr>
          <w:rFonts w:hint="cs"/>
          <w:rtl/>
        </w:rPr>
        <w:t xml:space="preserve"> </w:t>
      </w:r>
      <w:r w:rsidR="00571B4E">
        <w:rPr>
          <w:color w:val="FF0000"/>
          <w:rtl/>
        </w:rPr>
        <w:t>–</w:t>
      </w:r>
      <w:r w:rsidR="00571B4E">
        <w:rPr>
          <w:rFonts w:hint="cs"/>
          <w:color w:val="FF0000"/>
          <w:rtl/>
        </w:rPr>
        <w:t xml:space="preserve"> טעות שצריך לתקן. צריך מקרה לדוגמה.</w:t>
      </w:r>
      <w:r w:rsidR="00BB30B9">
        <w:rPr>
          <w:rFonts w:hint="cs"/>
          <w:color w:val="FF0000"/>
          <w:rtl/>
        </w:rPr>
        <w:t xml:space="preserve"> </w:t>
      </w:r>
      <w:r w:rsidR="00BB30B9" w:rsidRPr="00BB30B9">
        <w:rPr>
          <w:color w:val="FF0000"/>
        </w:rPr>
        <w:t>Reeta_Sharma1_V6285351_save.xml</w:t>
      </w:r>
      <w:r w:rsidR="00831B5E">
        <w:rPr>
          <w:rFonts w:hint="cs"/>
          <w:color w:val="FF0000"/>
          <w:rtl/>
        </w:rPr>
        <w:t xml:space="preserve"> </w:t>
      </w:r>
      <w:r w:rsidR="00831B5E">
        <w:rPr>
          <w:color w:val="FF0000"/>
          <w:rtl/>
        </w:rPr>
        <w:t>–</w:t>
      </w:r>
      <w:r w:rsidR="00831B5E">
        <w:rPr>
          <w:rFonts w:hint="cs"/>
          <w:color w:val="FF0000"/>
          <w:rtl/>
        </w:rPr>
        <w:t xml:space="preserve"> זו טעות מפעיל שצריך להגן מפניה </w:t>
      </w:r>
      <w:r w:rsidR="00831B5E">
        <w:rPr>
          <w:color w:val="FF0000"/>
          <w:rtl/>
        </w:rPr>
        <w:t>–</w:t>
      </w:r>
      <w:r w:rsidR="00831B5E">
        <w:rPr>
          <w:rFonts w:hint="cs"/>
          <w:color w:val="FF0000"/>
          <w:rtl/>
        </w:rPr>
        <w:t xml:space="preserve"> </w:t>
      </w:r>
      <w:r w:rsidR="00831B5E" w:rsidRPr="00831B5E">
        <w:rPr>
          <w:rFonts w:hint="cs"/>
          <w:color w:val="FF0000"/>
          <w:highlight w:val="yellow"/>
          <w:rtl/>
        </w:rPr>
        <w:t>צריך לחייב את המשתמש להכניס ידנית את תאריך ההודעה המוקדמת</w:t>
      </w:r>
    </w:p>
    <w:p w14:paraId="13C4B191" w14:textId="22DD3D0A" w:rsidR="009877A1" w:rsidRPr="00760302" w:rsidRDefault="009877A1" w:rsidP="009877A1">
      <w:pPr>
        <w:pStyle w:val="ListParagraph"/>
        <w:numPr>
          <w:ilvl w:val="0"/>
          <w:numId w:val="1"/>
        </w:numPr>
        <w:bidi/>
      </w:pPr>
      <w:r>
        <w:rPr>
          <w:rFonts w:hint="cs"/>
          <w:rtl/>
        </w:rPr>
        <w:t>חופש-נא לשנות ל"פדיון חופשה"</w:t>
      </w:r>
      <w:r w:rsidR="00571B4E">
        <w:rPr>
          <w:rFonts w:hint="cs"/>
          <w:rtl/>
        </w:rPr>
        <w:t xml:space="preserve"> </w:t>
      </w:r>
      <w:r w:rsidR="00571B4E">
        <w:rPr>
          <w:rtl/>
        </w:rPr>
        <w:t>–</w:t>
      </w:r>
      <w:r w:rsidR="00571B4E">
        <w:rPr>
          <w:rFonts w:hint="cs"/>
          <w:rtl/>
        </w:rPr>
        <w:t xml:space="preserve"> </w:t>
      </w:r>
      <w:r w:rsidR="00571B4E" w:rsidRPr="00571B4E">
        <w:rPr>
          <w:rFonts w:hint="cs"/>
          <w:color w:val="FF0000"/>
          <w:rtl/>
        </w:rPr>
        <w:t>שינוי טקסט.</w:t>
      </w:r>
    </w:p>
    <w:p w14:paraId="06A33E4C" w14:textId="110EEA17" w:rsidR="00760302" w:rsidRPr="00D87581" w:rsidRDefault="00760302" w:rsidP="00760302">
      <w:pPr>
        <w:bidi/>
        <w:ind w:left="360" w:firstLine="360"/>
        <w:rPr>
          <w:rFonts w:hint="cs"/>
        </w:rPr>
      </w:pPr>
      <w:r w:rsidRPr="00760302">
        <w:rPr>
          <w:highlight w:val="green"/>
          <w:lang w:bidi="ar-JO"/>
        </w:rPr>
        <w:t>Done</w:t>
      </w:r>
    </w:p>
    <w:p w14:paraId="7BDCC3D7" w14:textId="5E049D77" w:rsidR="009877A1" w:rsidRDefault="009877A1" w:rsidP="009877A1">
      <w:pPr>
        <w:pStyle w:val="ListParagraph"/>
        <w:numPr>
          <w:ilvl w:val="0"/>
          <w:numId w:val="1"/>
        </w:numPr>
        <w:bidi/>
      </w:pPr>
      <w:r>
        <w:rPr>
          <w:rFonts w:hint="cs"/>
          <w:rtl/>
        </w:rPr>
        <w:t xml:space="preserve">הבראה וחופשה עבור שנים קודמות </w:t>
      </w:r>
      <w:r>
        <w:rPr>
          <w:rtl/>
        </w:rPr>
        <w:t>–</w:t>
      </w:r>
      <w:r>
        <w:rPr>
          <w:rFonts w:hint="cs"/>
          <w:rtl/>
        </w:rPr>
        <w:t xml:space="preserve"> טבלאות השנים הקודמות אינן מופיעות ולעתים משפחות אינן מבינות, אלא אם הן רואות טבלאות של שנים קודמות בהן מצוין שסכומים אלה שולמו.</w:t>
      </w:r>
      <w:r w:rsidR="00571B4E">
        <w:rPr>
          <w:rFonts w:hint="cs"/>
          <w:color w:val="FF0000"/>
          <w:rtl/>
        </w:rPr>
        <w:t xml:space="preserve"> </w:t>
      </w:r>
      <w:r w:rsidR="00571B4E">
        <w:rPr>
          <w:color w:val="FF0000"/>
          <w:rtl/>
        </w:rPr>
        <w:t>–</w:t>
      </w:r>
      <w:r w:rsidR="00571B4E">
        <w:rPr>
          <w:rFonts w:hint="cs"/>
          <w:color w:val="FF0000"/>
          <w:rtl/>
        </w:rPr>
        <w:t xml:space="preserve"> להוסיף למכתב</w:t>
      </w:r>
    </w:p>
    <w:p w14:paraId="5F5209D6" w14:textId="47D02400" w:rsidR="009877A1" w:rsidRDefault="009877A1" w:rsidP="009877A1">
      <w:pPr>
        <w:pStyle w:val="ListParagraph"/>
        <w:numPr>
          <w:ilvl w:val="0"/>
          <w:numId w:val="1"/>
        </w:numPr>
        <w:bidi/>
      </w:pPr>
      <w:r>
        <w:rPr>
          <w:rFonts w:hint="cs"/>
          <w:rtl/>
        </w:rPr>
        <w:t>השורה האחרונה בטבלה-שורת הסיכום, עדיף שהשורה תהיה מוגדלת ומודגשת.</w:t>
      </w:r>
      <w:r w:rsidR="00571B4E">
        <w:rPr>
          <w:rFonts w:hint="cs"/>
          <w:rtl/>
        </w:rPr>
        <w:t xml:space="preserve"> </w:t>
      </w:r>
      <w:r w:rsidR="00571B4E">
        <w:rPr>
          <w:color w:val="FF0000"/>
          <w:rtl/>
        </w:rPr>
        <w:t>–</w:t>
      </w:r>
      <w:r w:rsidR="00571B4E">
        <w:rPr>
          <w:rFonts w:hint="cs"/>
          <w:color w:val="FF0000"/>
          <w:rtl/>
        </w:rPr>
        <w:t xml:space="preserve"> שינוי פורמט במכתב</w:t>
      </w:r>
    </w:p>
    <w:p w14:paraId="5851090C" w14:textId="77777777" w:rsidR="003C1837" w:rsidRPr="00D87581" w:rsidRDefault="003C1837" w:rsidP="003C1837">
      <w:pPr>
        <w:bidi/>
        <w:ind w:left="360" w:firstLine="360"/>
        <w:rPr>
          <w:rFonts w:hint="cs"/>
        </w:rPr>
      </w:pPr>
      <w:r w:rsidRPr="003C1837">
        <w:rPr>
          <w:highlight w:val="green"/>
          <w:lang w:bidi="ar-JO"/>
        </w:rPr>
        <w:t>Done</w:t>
      </w:r>
    </w:p>
    <w:p w14:paraId="695044F6" w14:textId="77777777" w:rsidR="009877A1" w:rsidRDefault="009877A1" w:rsidP="009877A1">
      <w:pPr>
        <w:pStyle w:val="ListParagraph"/>
        <w:numPr>
          <w:ilvl w:val="0"/>
          <w:numId w:val="1"/>
        </w:numPr>
        <w:bidi/>
      </w:pPr>
      <w:r>
        <w:rPr>
          <w:rFonts w:hint="cs"/>
          <w:rtl/>
        </w:rPr>
        <w:t xml:space="preserve">הסבר במקרה שהתשלום בפועל גבוה משכר המינימום: </w:t>
      </w:r>
    </w:p>
    <w:p w14:paraId="3E1241C6" w14:textId="09432427" w:rsidR="00571B4E" w:rsidRPr="00571B4E" w:rsidRDefault="00571B4E" w:rsidP="00571B4E">
      <w:pPr>
        <w:pStyle w:val="ListParagraph"/>
        <w:bidi/>
        <w:rPr>
          <w:b/>
          <w:bCs/>
          <w:color w:val="FF0000"/>
        </w:rPr>
      </w:pPr>
      <w:r>
        <w:rPr>
          <w:rFonts w:hint="cs"/>
          <w:b/>
          <w:bCs/>
          <w:color w:val="FF0000"/>
          <w:rtl/>
        </w:rPr>
        <w:t>במידה והשכר השעתי של החברה הוא שכר מינימום:-</w:t>
      </w:r>
    </w:p>
    <w:p w14:paraId="5111CA15" w14:textId="77777777" w:rsidR="005635D8" w:rsidRDefault="00571B4E" w:rsidP="005635D8">
      <w:pPr>
        <w:pStyle w:val="ListParagraph"/>
        <w:bidi/>
        <w:rPr>
          <w:rtl/>
        </w:rPr>
      </w:pPr>
      <w:r>
        <w:rPr>
          <w:rFonts w:hint="cs"/>
          <w:rtl/>
        </w:rPr>
        <w:t xml:space="preserve">השכר החודשי היה גבוה משכר המינימום, חלקה של חברת הסיעוד עד לגובה שכר המינימום הוא ________מהיקף מישרה מלאה וחלקה של המשפחה הוא __________מהיקף מישרה מלאה. לגבי יתרת השכר, סך של __________, חלקה של המשפחה הוא </w:t>
      </w:r>
      <w:r w:rsidR="005635D8">
        <w:rPr>
          <w:rFonts w:hint="cs"/>
          <w:rtl/>
        </w:rPr>
        <w:t>100%</w:t>
      </w:r>
    </w:p>
    <w:p w14:paraId="486CBFA2" w14:textId="77777777" w:rsidR="005635D8" w:rsidRPr="005635D8" w:rsidRDefault="005635D8" w:rsidP="005635D8">
      <w:pPr>
        <w:pStyle w:val="ListParagraph"/>
        <w:bidi/>
        <w:rPr>
          <w:color w:val="FF0000"/>
        </w:rPr>
      </w:pPr>
    </w:p>
    <w:p w14:paraId="59D76939" w14:textId="59B00738" w:rsidR="005635D8" w:rsidRPr="005635D8" w:rsidRDefault="005635D8" w:rsidP="005635D8">
      <w:pPr>
        <w:pStyle w:val="ListParagraph"/>
        <w:bidi/>
        <w:rPr>
          <w:color w:val="FF0000"/>
        </w:rPr>
      </w:pPr>
      <w:r>
        <w:rPr>
          <w:rFonts w:hint="cs"/>
          <w:b/>
          <w:bCs/>
          <w:color w:val="FF0000"/>
          <w:rtl/>
        </w:rPr>
        <w:t>במידה והשכר השעתי של החברה גבוה משכר מינימום:</w:t>
      </w:r>
    </w:p>
    <w:p w14:paraId="7A67456D" w14:textId="5408B3AD" w:rsidR="00571B4E" w:rsidRDefault="005635D8" w:rsidP="005635D8">
      <w:pPr>
        <w:pStyle w:val="ListParagraph"/>
        <w:bidi/>
        <w:rPr>
          <w:color w:val="FF0000"/>
          <w:rtl/>
        </w:rPr>
      </w:pPr>
      <w:r>
        <w:rPr>
          <w:rFonts w:hint="cs"/>
          <w:rtl/>
        </w:rPr>
        <w:t>שכרה של העובדת שולם ע"י המשפחה וחברת הסיעוד.  חלקה של חברת הסיעוד עד לשכר __________ (השכר השעתי של החברה * 182 שעות) הוא ________ מהיקף מישרה מלאה וחלקה של המשפחה הוא ___________ מהיקף משרה מלאה.  לגבי יתרת השכר, סך של ________  חלקה של המשפחה הוא 100%.</w:t>
      </w:r>
      <w:r>
        <w:rPr>
          <w:color w:val="FF0000"/>
          <w:rtl/>
        </w:rPr>
        <w:br/>
      </w:r>
      <w:r w:rsidR="00571B4E" w:rsidRPr="00571B4E">
        <w:rPr>
          <w:rFonts w:hint="cs"/>
          <w:color w:val="FF0000"/>
          <w:rtl/>
        </w:rPr>
        <w:t>שינוי ניסוח במכתב</w:t>
      </w:r>
    </w:p>
    <w:p w14:paraId="47A16AE6" w14:textId="21BA3CB1" w:rsidR="00D87581" w:rsidRDefault="00D87581" w:rsidP="00D87581">
      <w:pPr>
        <w:pStyle w:val="ListParagraph"/>
        <w:numPr>
          <w:ilvl w:val="0"/>
          <w:numId w:val="1"/>
        </w:numPr>
        <w:bidi/>
      </w:pPr>
      <w:r>
        <w:rPr>
          <w:rFonts w:hint="cs"/>
          <w:rtl/>
        </w:rPr>
        <w:t>ברירת המחדל צריכה להיות שאין התיישנות על חופש, הבראה וחגים. להשאיר אפשרות כן להחיל התיישנות.</w:t>
      </w:r>
    </w:p>
    <w:p w14:paraId="7C3B692A" w14:textId="41A03290" w:rsidR="00995DE7" w:rsidRDefault="00995DE7" w:rsidP="00995DE7">
      <w:pPr>
        <w:pStyle w:val="ListParagraph"/>
        <w:numPr>
          <w:ilvl w:val="0"/>
          <w:numId w:val="1"/>
        </w:numPr>
        <w:bidi/>
      </w:pPr>
      <w:r>
        <w:rPr>
          <w:rFonts w:hint="cs"/>
          <w:rtl/>
        </w:rPr>
        <w:t>לשנות כותרת של מכתב לפי הסבר במסמך "</w:t>
      </w:r>
      <w:r w:rsidRPr="00995DE7">
        <w:t xml:space="preserve"> </w:t>
      </w:r>
      <w:r w:rsidRPr="00995DE7">
        <w:t>D:\SW_y\WorkersRightsComputer\Docs\Requests</w:t>
      </w:r>
      <w:r>
        <w:t>\</w:t>
      </w:r>
      <w:r w:rsidRPr="00995DE7">
        <w:t xml:space="preserve"> </w:t>
      </w:r>
      <w:r w:rsidRPr="00995DE7">
        <w:t>Name_ID_letter_hebrew - Proposed change.docx</w:t>
      </w:r>
      <w:r>
        <w:rPr>
          <w:rFonts w:hint="cs"/>
          <w:rtl/>
        </w:rPr>
        <w:t>"</w:t>
      </w:r>
    </w:p>
    <w:p w14:paraId="2DE472F8" w14:textId="38EB3F0C" w:rsidR="00995DE7" w:rsidRDefault="00995DE7" w:rsidP="00995DE7">
      <w:pPr>
        <w:bidi/>
        <w:ind w:left="720"/>
        <w:rPr>
          <w:rtl/>
        </w:rPr>
      </w:pPr>
      <w:r>
        <w:rPr>
          <w:rFonts w:hint="cs"/>
          <w:rtl/>
        </w:rPr>
        <w:lastRenderedPageBreak/>
        <w:t>כדוגמה למקרה עם שתי טבלאות ניתל להשתמש ב- "</w:t>
      </w:r>
      <w:r w:rsidRPr="00995DE7">
        <w:t xml:space="preserve"> </w:t>
      </w:r>
      <w:r w:rsidRPr="00995DE7">
        <w:t>D:\WRC\V1.3.7\Hadassah_J._Vitorello_P5764471B</w:t>
      </w:r>
      <w:r>
        <w:rPr>
          <w:rFonts w:hint="cs"/>
          <w:rtl/>
        </w:rPr>
        <w:t>"</w:t>
      </w:r>
    </w:p>
    <w:p w14:paraId="7105DA2E" w14:textId="54054B19" w:rsidR="00A33395" w:rsidRPr="00D87581" w:rsidRDefault="00A33395" w:rsidP="00A33395">
      <w:pPr>
        <w:bidi/>
        <w:ind w:left="720"/>
        <w:rPr>
          <w:lang w:bidi="ar-JO"/>
        </w:rPr>
      </w:pPr>
      <w:r w:rsidRPr="00A33395">
        <w:rPr>
          <w:highlight w:val="green"/>
          <w:lang w:bidi="ar-JO"/>
        </w:rPr>
        <w:t>Done</w:t>
      </w:r>
    </w:p>
    <w:p w14:paraId="290075F0" w14:textId="77777777" w:rsidR="00AC329A" w:rsidRPr="00571B4E" w:rsidRDefault="00AC329A" w:rsidP="00AC329A">
      <w:pPr>
        <w:pStyle w:val="ListParagraph"/>
        <w:bidi/>
        <w:rPr>
          <w:color w:val="FF0000"/>
        </w:rPr>
      </w:pPr>
    </w:p>
    <w:p w14:paraId="0CA43520" w14:textId="423BB1D1" w:rsidR="009C17C5" w:rsidRPr="00AC329A" w:rsidRDefault="009C17C5" w:rsidP="009C17C5">
      <w:pPr>
        <w:pStyle w:val="ListParagraph"/>
        <w:numPr>
          <w:ilvl w:val="0"/>
          <w:numId w:val="1"/>
        </w:numPr>
        <w:bidi/>
        <w:rPr>
          <w:highlight w:val="darkGray"/>
          <w:rtl/>
        </w:rPr>
      </w:pPr>
      <w:r w:rsidRPr="00AC329A">
        <w:rPr>
          <w:rFonts w:hint="cs"/>
          <w:highlight w:val="darkYellow"/>
          <w:rtl/>
        </w:rPr>
        <w:t xml:space="preserve">הערה של איריס אגמון: </w:t>
      </w:r>
      <w:r w:rsidRPr="00AC329A">
        <w:rPr>
          <w:rFonts w:cs="Arial"/>
          <w:highlight w:val="darkYellow"/>
          <w:rtl/>
        </w:rPr>
        <w:t xml:space="preserve">במקרה של התפטרות הטבלה הראשונה, שמרכזת את כל רכיבי גמר החשבון, מציגה את סך הפנסיה (ללא הבחנה בין רכיב הגמל לרכיב הפיצויים). אבל בטבלאות בהמשך המסמך המפרטות את החישוב, יש טבלת פנסיה וטבלה שניה שכותרתה "קרן פיצויים". הדבר גורם לחוסר בהירות ולוויכוחים מיותרים עם המעסיקים על כך שמתפטר לא צריך לקבל פיצויים. גם המצב שיש טבלה אחת שבה מופיע סכום כולל תחת הכותרת פנסיה וטבלה שניה שבה מופיע סכום אחר (הגמל) תחת הכותרת פנסיה - גורם לכך שמעסיקים לא מתעכבים על המספרים אלא פשוט לא מצליחים להבין איך הכל מתחבר. האם אפשר, לטובת הבהירות, להשאיר את טבלת הפנסיה המפורטת כפי שהיא הופיעה במחשבון הרגיל: שתי שכבות של פנסיה - רכיב גמל ורכיב פיצויים - שתיהן בטבלה אחת? את זה הרבה יותר נוח להסביר וכך גם שורת הסה"כ בטבלה של שני הרכיבים תהיה זהה לשורת הסה"כ של הפנסיה בטבלה הפותחת </w:t>
      </w:r>
      <w:r w:rsidRPr="00AC329A">
        <w:rPr>
          <w:rFonts w:cs="Arial"/>
          <w:highlight w:val="darkGray"/>
          <w:rtl/>
        </w:rPr>
        <w:t>את המסמך ומרכזת את כל נתוני גמר החשבון.</w:t>
      </w:r>
      <w:r w:rsidR="00571B4E" w:rsidRPr="00AC329A">
        <w:rPr>
          <w:rFonts w:cs="Arial" w:hint="cs"/>
          <w:color w:val="FF0000"/>
          <w:highlight w:val="darkGray"/>
          <w:rtl/>
        </w:rPr>
        <w:t xml:space="preserve"> </w:t>
      </w:r>
      <w:r w:rsidR="00571B4E" w:rsidRPr="00AC329A">
        <w:rPr>
          <w:rFonts w:cs="Arial"/>
          <w:color w:val="FF0000"/>
          <w:highlight w:val="darkGray"/>
          <w:rtl/>
        </w:rPr>
        <w:t>–</w:t>
      </w:r>
      <w:r w:rsidR="00571B4E" w:rsidRPr="00AC329A">
        <w:rPr>
          <w:rFonts w:cs="Arial" w:hint="cs"/>
          <w:color w:val="FF0000"/>
          <w:highlight w:val="darkGray"/>
          <w:rtl/>
        </w:rPr>
        <w:t xml:space="preserve"> שינוי פורמט במכתב</w:t>
      </w:r>
      <w:r w:rsidR="00AC329A">
        <w:rPr>
          <w:rFonts w:cs="Arial" w:hint="cs"/>
          <w:color w:val="FF0000"/>
          <w:highlight w:val="darkGray"/>
          <w:rtl/>
        </w:rPr>
        <w:t xml:space="preserve"> </w:t>
      </w:r>
      <w:r w:rsidR="00AC329A">
        <w:rPr>
          <w:rFonts w:cs="Arial"/>
          <w:color w:val="FF0000"/>
          <w:highlight w:val="darkGray"/>
          <w:rtl/>
        </w:rPr>
        <w:t>–</w:t>
      </w:r>
      <w:r w:rsidR="00AC329A">
        <w:rPr>
          <w:rFonts w:cs="Arial" w:hint="cs"/>
          <w:color w:val="FF0000"/>
          <w:highlight w:val="darkGray"/>
          <w:rtl/>
        </w:rPr>
        <w:t xml:space="preserve"> כרגע לא רלוונטי</w:t>
      </w:r>
    </w:p>
    <w:p w14:paraId="1296CDAA" w14:textId="77777777" w:rsidR="00172A54" w:rsidRDefault="00172A54" w:rsidP="00172A54">
      <w:pPr>
        <w:bidi/>
        <w:jc w:val="right"/>
      </w:pPr>
    </w:p>
    <w:sectPr w:rsidR="00172A54">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BC1384"/>
    <w:multiLevelType w:val="hybridMultilevel"/>
    <w:tmpl w:val="DA825CB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2101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54"/>
    <w:rsid w:val="00172A54"/>
    <w:rsid w:val="003C1837"/>
    <w:rsid w:val="00554F94"/>
    <w:rsid w:val="005635D8"/>
    <w:rsid w:val="00571B4E"/>
    <w:rsid w:val="00690A9D"/>
    <w:rsid w:val="00760302"/>
    <w:rsid w:val="007E3A37"/>
    <w:rsid w:val="00831B5E"/>
    <w:rsid w:val="009877A1"/>
    <w:rsid w:val="00995DE7"/>
    <w:rsid w:val="009C17C5"/>
    <w:rsid w:val="00A33395"/>
    <w:rsid w:val="00AC329A"/>
    <w:rsid w:val="00BB30B9"/>
    <w:rsid w:val="00D87581"/>
    <w:rsid w:val="00DC5D6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600CF"/>
  <w15:chartTrackingRefBased/>
  <w15:docId w15:val="{B08D76CE-B93E-4EA7-9D70-10613000F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77A1"/>
    <w:pPr>
      <w:ind w:left="720"/>
      <w:contextualSpacing/>
    </w:pPr>
  </w:style>
  <w:style w:type="paragraph" w:styleId="Revision">
    <w:name w:val="Revision"/>
    <w:hidden/>
    <w:uiPriority w:val="99"/>
    <w:semiHidden/>
    <w:rsid w:val="00571B4E"/>
    <w:pPr>
      <w:spacing w:after="0" w:line="240" w:lineRule="auto"/>
    </w:pPr>
  </w:style>
  <w:style w:type="character" w:styleId="CommentReference">
    <w:name w:val="annotation reference"/>
    <w:basedOn w:val="DefaultParagraphFont"/>
    <w:uiPriority w:val="99"/>
    <w:semiHidden/>
    <w:unhideWhenUsed/>
    <w:rsid w:val="00571B4E"/>
    <w:rPr>
      <w:sz w:val="16"/>
      <w:szCs w:val="16"/>
    </w:rPr>
  </w:style>
  <w:style w:type="paragraph" w:styleId="CommentText">
    <w:name w:val="annotation text"/>
    <w:basedOn w:val="Normal"/>
    <w:link w:val="CommentTextChar"/>
    <w:uiPriority w:val="99"/>
    <w:semiHidden/>
    <w:unhideWhenUsed/>
    <w:rsid w:val="00571B4E"/>
    <w:pPr>
      <w:spacing w:line="240" w:lineRule="auto"/>
    </w:pPr>
    <w:rPr>
      <w:sz w:val="20"/>
      <w:szCs w:val="20"/>
    </w:rPr>
  </w:style>
  <w:style w:type="character" w:customStyle="1" w:styleId="CommentTextChar">
    <w:name w:val="Comment Text Char"/>
    <w:basedOn w:val="DefaultParagraphFont"/>
    <w:link w:val="CommentText"/>
    <w:uiPriority w:val="99"/>
    <w:semiHidden/>
    <w:rsid w:val="00571B4E"/>
    <w:rPr>
      <w:sz w:val="20"/>
      <w:szCs w:val="20"/>
    </w:rPr>
  </w:style>
  <w:style w:type="paragraph" w:styleId="CommentSubject">
    <w:name w:val="annotation subject"/>
    <w:basedOn w:val="CommentText"/>
    <w:next w:val="CommentText"/>
    <w:link w:val="CommentSubjectChar"/>
    <w:uiPriority w:val="99"/>
    <w:semiHidden/>
    <w:unhideWhenUsed/>
    <w:rsid w:val="00571B4E"/>
    <w:rPr>
      <w:b/>
      <w:bCs/>
    </w:rPr>
  </w:style>
  <w:style w:type="character" w:customStyle="1" w:styleId="CommentSubjectChar">
    <w:name w:val="Comment Subject Char"/>
    <w:basedOn w:val="CommentTextChar"/>
    <w:link w:val="CommentSubject"/>
    <w:uiPriority w:val="99"/>
    <w:semiHidden/>
    <w:rsid w:val="00571B4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3689</TotalTime>
  <Pages>2</Pages>
  <Words>470</Words>
  <Characters>2679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Home Computing</Company>
  <LinksUpToDate>false</LinksUpToDate>
  <CharactersWithSpaces>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Irit Pilpel</dc:creator>
  <cp:keywords/>
  <dc:description/>
  <cp:lastModifiedBy>Yoav Bar</cp:lastModifiedBy>
  <cp:revision>8</cp:revision>
  <dcterms:created xsi:type="dcterms:W3CDTF">2024-08-06T07:14:00Z</dcterms:created>
  <dcterms:modified xsi:type="dcterms:W3CDTF">2024-09-13T21:26:00Z</dcterms:modified>
</cp:coreProperties>
</file>