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4: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I have sat in too many meetings where that was the plan. The thing that stops a bad action has to work like a reflex, and it has to live in the chip. There is a way to do this, and this post is the plain-English version of it.</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 hear it in every boardroom.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This is my favorite part, because I am a biology nerd and the body got here first.</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My own DJI drone refused to fly into airports for a decade because of a map in its software. In 2025 DJI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because I would rather tell you the limits than oversell this. It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hyperlink w:history="1" r:id="rIddjcqou6tnwhu6tyninkeh">
        <w:r>
          <w:rPr>
            <w:rStyle w:val="Hyperlink"/>
          </w:rPr>
          <w:t xml:space="preserve">Part 2</w:t>
        </w:r>
      </w:hyperlink>
      <w:r>
        <w:t xml:space="preserve"> makes the same argument with the names, numbers and papers. </w:t>
      </w:r>
      <w:hyperlink w:history="1" r:id="rIdauk5ya8gbuupzclowxqbu">
        <w:r>
          <w:rPr>
            <w:rStyle w:val="Hyperlink"/>
          </w:rPr>
          <w:t xml:space="preserve">Part 3</w:t>
        </w:r>
      </w:hyperlink>
      <w:r>
        <w:t xml:space="preserve"> is the design of the gate and the lock: what sits in the weapon, the bank or the robot at the far end, and how a permission is checked twice. </w:t>
      </w:r>
      <w:hyperlink w:history="1" r:id="rId0twkcjegxkddlfozjy9qf">
        <w:r>
          <w:rPr>
            <w:rStyle w:val="Hyperlink"/>
          </w:rPr>
          <w:t xml:space="preserve">Part 4</w:t>
        </w:r>
      </w:hyperlink>
      <w:r>
        <w:t xml:space="preserve"> is the chip in the rack: one beside every GPU, holding the keys to the doors between them, wired to every other one by a wire that cannot be talked out of its job. It also walks one request all the way through, from a prompt to an action in the world, and shows exactly where the chip gets to say no. All four parts were revised after a chip designer went through the first draft; his corrections made the promise narrower and the design stronger.</w:t>
      </w:r>
    </w:p>
    <w:p>
      <w:pPr>
        <w:spacing w:after="160" w:line="276" w:lineRule="auto"/>
      </w:pPr>
      <w:r>
        <w:t xml:space="preserve">I am not asking anyone to trust the AI companies, or the AI. I am asking for a chip that does not care what the AI thinks. The code behind all of it runs today: one command, fifty-one tests, seventy-five attacks, under a minute, at </w:t>
      </w:r>
      <w:hyperlink w:history="1" r:id="rIdbhxxbu8plpl-cdnq7h2jn">
        <w:r>
          <w:rPr>
            <w:rStyle w:val="Hyperlink"/>
          </w:rPr>
          <w:t xml:space="preserve">github.com/YobieBenjamin/hardware-and-silicon</w:t>
        </w:r>
      </w:hyperlink>
      <w: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jcqou6tnwhu6tyninkeh" Type="http://schemas.openxmlformats.org/officeDocument/2006/relationships/hyperlink" Target="https://github.com/YobieBenjamin/hardware-and-silicon/blob/main/blog/03-the-chip-that-says-no-2-with-the-technical-detail.md" TargetMode="External"/><Relationship Id="rIdauk5ya8gbuupzclowxqbu" Type="http://schemas.openxmlformats.org/officeDocument/2006/relationships/hyperlink" Target="https://github.com/YobieBenjamin/hardware-and-silicon/blob/main/blog/04-the-chip-that-says-no-3-the-silicon-design.md" TargetMode="External"/><Relationship Id="rId0twkcjegxkddlfozjy9qf" Type="http://schemas.openxmlformats.org/officeDocument/2006/relationships/hyperlink" Target="https://github.com/YobieBenjamin/hardware-and-silicon/blob/main/blog/05-the-chip-that-says-no-4-the-governor-in-the-rack.md" TargetMode="External"/><Relationship Id="rIdbhxxbu8plpl-cdnq7h2jn" Type="http://schemas.openxmlformats.org/officeDocument/2006/relationships/hyperlink" Target="https://github.com/YobieBenjamin/hardware-and-silicon" TargetMode="External"/><Relationship Id="rId9" Type="http://schemas.openxmlformats.org/officeDocument/2006/relationships/image" Target="media/bc5b11f1dd8c2e201bc592b16392dc620655ba4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4</dc:title>
  <dc:creator>Yobie Benjamin</dc:creator>
  <cp:lastModifiedBy>Un-named</cp:lastModifiedBy>
  <cp:revision>1</cp:revision>
  <dcterms:created xsi:type="dcterms:W3CDTF">2026-10-13T15:53:54.396Z</dcterms:created>
  <dcterms:modified xsi:type="dcterms:W3CDTF">2026-10-13T15:53:54.404Z</dcterms:modified>
</cp:coreProperties>
</file>

<file path=docProps/custom.xml><?xml version="1.0" encoding="utf-8"?>
<Properties xmlns="http://schemas.openxmlformats.org/officeDocument/2006/custom-properties" xmlns:vt="http://schemas.openxmlformats.org/officeDocument/2006/docPropsVTypes"/>
</file>