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5933" w14:textId="45285352" w:rsidR="0020476C" w:rsidRDefault="0020476C" w:rsidP="001229BA">
      <w:pPr>
        <w:spacing w:after="0" w:line="276" w:lineRule="auto"/>
        <w:jc w:val="center"/>
        <w:rPr>
          <w:rFonts w:ascii="Arial" w:eastAsia="Arial" w:hAnsi="Arial" w:cs="Arial"/>
        </w:rPr>
      </w:pPr>
    </w:p>
    <w:p w14:paraId="1F18DCA9"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Jonathan Alves Brunelli de Oliveira R.A. 343909 </w:t>
      </w:r>
    </w:p>
    <w:p w14:paraId="17D5FEC9"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Miriam Yochebel Viana de Pontes R.A. 341232</w:t>
      </w:r>
    </w:p>
    <w:p w14:paraId="079C3220"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Guilherme Leite da Silva R.A. 340792 </w:t>
      </w:r>
    </w:p>
    <w:p w14:paraId="0E3BA595"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Vitor Hugo Almeida Lima R.A. 344199 </w:t>
      </w:r>
    </w:p>
    <w:p w14:paraId="214C0233"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Wallace Santos Do Nascimento R.A. 341413 </w:t>
      </w:r>
    </w:p>
    <w:p w14:paraId="7BFD136C"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Alex Santos Silva R.A. 288110</w:t>
      </w:r>
    </w:p>
    <w:p w14:paraId="36DF1F94" w14:textId="77777777" w:rsidR="0020476C" w:rsidRDefault="0020476C" w:rsidP="0020476C">
      <w:pPr>
        <w:spacing w:after="0" w:line="276" w:lineRule="auto"/>
        <w:jc w:val="right"/>
        <w:rPr>
          <w:rFonts w:ascii="Arial" w:eastAsia="Arial" w:hAnsi="Arial" w:cs="Arial"/>
          <w:shd w:val="clear" w:color="auto" w:fill="FFFFFF"/>
        </w:rPr>
      </w:pPr>
      <w:r>
        <w:rPr>
          <w:rFonts w:ascii="Arial" w:eastAsia="Arial" w:hAnsi="Arial" w:cs="Arial"/>
          <w:sz w:val="24"/>
          <w:shd w:val="clear" w:color="auto" w:fill="FFFFFF"/>
        </w:rPr>
        <w:t xml:space="preserve"> </w:t>
      </w:r>
    </w:p>
    <w:p w14:paraId="28CB48A9" w14:textId="77777777" w:rsidR="0020476C" w:rsidRDefault="0020476C" w:rsidP="0020476C">
      <w:pPr>
        <w:spacing w:after="0" w:line="276" w:lineRule="auto"/>
        <w:rPr>
          <w:rFonts w:ascii="Arial" w:eastAsia="Arial" w:hAnsi="Arial" w:cs="Arial"/>
        </w:rPr>
      </w:pPr>
    </w:p>
    <w:p w14:paraId="19AF3158" w14:textId="77777777" w:rsidR="0020476C" w:rsidRDefault="0020476C" w:rsidP="0020476C">
      <w:pPr>
        <w:spacing w:after="0" w:line="276" w:lineRule="auto"/>
        <w:jc w:val="right"/>
        <w:rPr>
          <w:rFonts w:ascii="Arial" w:eastAsia="Arial" w:hAnsi="Arial" w:cs="Arial"/>
        </w:rPr>
      </w:pPr>
    </w:p>
    <w:p w14:paraId="7104CE6A" w14:textId="77777777" w:rsidR="0020476C" w:rsidRDefault="0020476C" w:rsidP="0020476C">
      <w:pPr>
        <w:spacing w:after="0" w:line="276" w:lineRule="auto"/>
        <w:rPr>
          <w:rFonts w:ascii="Arial" w:eastAsia="Arial" w:hAnsi="Arial" w:cs="Arial"/>
        </w:rPr>
      </w:pPr>
    </w:p>
    <w:p w14:paraId="606FA35B" w14:textId="77777777" w:rsidR="0020476C" w:rsidRDefault="0020476C" w:rsidP="0020476C">
      <w:pPr>
        <w:spacing w:after="0" w:line="276" w:lineRule="auto"/>
        <w:rPr>
          <w:rFonts w:ascii="Arial" w:eastAsia="Arial" w:hAnsi="Arial" w:cs="Arial"/>
        </w:rPr>
      </w:pPr>
    </w:p>
    <w:p w14:paraId="35DAB4CC" w14:textId="77777777" w:rsidR="0020476C" w:rsidRDefault="0020476C" w:rsidP="0020476C">
      <w:pPr>
        <w:spacing w:after="0" w:line="276" w:lineRule="auto"/>
        <w:rPr>
          <w:rFonts w:ascii="Arial" w:eastAsia="Arial" w:hAnsi="Arial" w:cs="Arial"/>
        </w:rPr>
      </w:pPr>
    </w:p>
    <w:p w14:paraId="2256CEAD" w14:textId="77777777" w:rsidR="0020476C" w:rsidRDefault="0020476C" w:rsidP="0020476C">
      <w:pPr>
        <w:spacing w:after="0" w:line="276" w:lineRule="auto"/>
        <w:rPr>
          <w:rFonts w:ascii="Arial" w:eastAsia="Arial" w:hAnsi="Arial" w:cs="Arial"/>
        </w:rPr>
      </w:pPr>
    </w:p>
    <w:p w14:paraId="77439125" w14:textId="77777777" w:rsidR="0020476C" w:rsidRDefault="0020476C" w:rsidP="0020476C">
      <w:pPr>
        <w:spacing w:after="0" w:line="276" w:lineRule="auto"/>
        <w:rPr>
          <w:rFonts w:ascii="Arial" w:eastAsia="Arial" w:hAnsi="Arial" w:cs="Arial"/>
        </w:rPr>
      </w:pPr>
    </w:p>
    <w:p w14:paraId="76243186" w14:textId="77777777" w:rsidR="0020476C" w:rsidRDefault="0020476C" w:rsidP="0020476C">
      <w:pPr>
        <w:spacing w:after="0" w:line="276" w:lineRule="auto"/>
        <w:rPr>
          <w:rFonts w:ascii="Arial" w:eastAsia="Arial" w:hAnsi="Arial" w:cs="Arial"/>
        </w:rPr>
      </w:pPr>
    </w:p>
    <w:p w14:paraId="658CCFE6" w14:textId="77777777" w:rsidR="0020476C" w:rsidRDefault="0020476C" w:rsidP="0020476C">
      <w:pPr>
        <w:spacing w:after="0" w:line="276" w:lineRule="auto"/>
        <w:jc w:val="center"/>
        <w:rPr>
          <w:rFonts w:ascii="Arial" w:eastAsia="Arial" w:hAnsi="Arial" w:cs="Arial"/>
          <w:b/>
          <w:sz w:val="28"/>
          <w:shd w:val="clear" w:color="auto" w:fill="FFFFFF"/>
        </w:rPr>
      </w:pPr>
    </w:p>
    <w:p w14:paraId="66108BE2" w14:textId="77777777" w:rsidR="0020476C" w:rsidRDefault="0020476C" w:rsidP="0020476C">
      <w:pPr>
        <w:spacing w:after="0" w:line="276" w:lineRule="auto"/>
        <w:jc w:val="center"/>
        <w:rPr>
          <w:rFonts w:ascii="Arial" w:eastAsia="Arial" w:hAnsi="Arial" w:cs="Arial"/>
          <w:b/>
          <w:sz w:val="28"/>
          <w:shd w:val="clear" w:color="auto" w:fill="FFFFFF"/>
        </w:rPr>
      </w:pPr>
    </w:p>
    <w:p w14:paraId="23D35B6F" w14:textId="77777777" w:rsidR="0020476C" w:rsidRDefault="0020476C" w:rsidP="0020476C">
      <w:pPr>
        <w:spacing w:after="0" w:line="276" w:lineRule="auto"/>
        <w:jc w:val="center"/>
        <w:rPr>
          <w:rFonts w:ascii="Arial" w:eastAsia="Arial" w:hAnsi="Arial" w:cs="Arial"/>
          <w:b/>
          <w:sz w:val="28"/>
          <w:shd w:val="clear" w:color="auto" w:fill="FFFFFF"/>
        </w:rPr>
      </w:pPr>
    </w:p>
    <w:p w14:paraId="7E676E3D" w14:textId="77777777" w:rsidR="0020476C" w:rsidRDefault="0020476C" w:rsidP="0020476C">
      <w:pPr>
        <w:spacing w:after="0" w:line="276" w:lineRule="auto"/>
        <w:jc w:val="center"/>
        <w:rPr>
          <w:rFonts w:ascii="Arial" w:eastAsia="Arial" w:hAnsi="Arial" w:cs="Arial"/>
          <w:b/>
          <w:sz w:val="28"/>
          <w:shd w:val="clear" w:color="auto" w:fill="FFFFFF"/>
        </w:rPr>
      </w:pPr>
    </w:p>
    <w:p w14:paraId="60FD0DD9" w14:textId="77777777" w:rsidR="0020476C" w:rsidRDefault="0020476C" w:rsidP="0020476C">
      <w:pPr>
        <w:spacing w:after="0" w:line="276" w:lineRule="auto"/>
        <w:jc w:val="center"/>
        <w:rPr>
          <w:rFonts w:ascii="Arial" w:eastAsia="Arial" w:hAnsi="Arial" w:cs="Arial"/>
          <w:b/>
          <w:sz w:val="28"/>
          <w:shd w:val="clear" w:color="auto" w:fill="FFFFFF"/>
        </w:rPr>
      </w:pPr>
    </w:p>
    <w:p w14:paraId="6709290D" w14:textId="77777777" w:rsidR="0020476C" w:rsidRDefault="0020476C" w:rsidP="0020476C">
      <w:pPr>
        <w:spacing w:after="0" w:line="276" w:lineRule="auto"/>
        <w:jc w:val="center"/>
        <w:rPr>
          <w:rFonts w:ascii="Arial" w:eastAsia="Arial" w:hAnsi="Arial" w:cs="Arial"/>
          <w:sz w:val="28"/>
          <w:shd w:val="clear" w:color="auto" w:fill="FFFFFF"/>
        </w:rPr>
      </w:pPr>
      <w:r>
        <w:rPr>
          <w:rFonts w:ascii="Arial" w:eastAsia="Arial" w:hAnsi="Arial" w:cs="Arial"/>
          <w:b/>
          <w:sz w:val="28"/>
          <w:shd w:val="clear" w:color="auto" w:fill="FFFFFF"/>
        </w:rPr>
        <w:t>A INFLUÊNCIA DA TRANSFORMAÇÃO DIGITAL NA PROFISSÃO DO ECONOMISTA</w:t>
      </w:r>
    </w:p>
    <w:p w14:paraId="6578D527" w14:textId="77777777" w:rsidR="0020476C" w:rsidRDefault="0020476C" w:rsidP="0020476C">
      <w:pPr>
        <w:spacing w:after="0" w:line="276" w:lineRule="auto"/>
        <w:jc w:val="center"/>
        <w:rPr>
          <w:rFonts w:ascii="Arial" w:eastAsia="Arial" w:hAnsi="Arial" w:cs="Arial"/>
        </w:rPr>
      </w:pPr>
      <w:r>
        <w:rPr>
          <w:rFonts w:ascii="Arial" w:eastAsia="Arial" w:hAnsi="Arial" w:cs="Arial"/>
          <w:b/>
          <w:sz w:val="28"/>
        </w:rPr>
        <w:t xml:space="preserve">Impacto da tecnologia para os economistas do mercado </w:t>
      </w:r>
      <w:r w:rsidR="00FA25EC">
        <w:rPr>
          <w:rFonts w:ascii="Arial" w:eastAsia="Arial" w:hAnsi="Arial" w:cs="Arial"/>
          <w:b/>
          <w:sz w:val="28"/>
        </w:rPr>
        <w:t>de investimentos</w:t>
      </w:r>
    </w:p>
    <w:p w14:paraId="6796158D" w14:textId="77777777" w:rsidR="0020476C" w:rsidRDefault="0020476C" w:rsidP="0020476C">
      <w:pPr>
        <w:spacing w:after="0" w:line="276" w:lineRule="auto"/>
        <w:rPr>
          <w:rFonts w:ascii="Arial" w:eastAsia="Arial" w:hAnsi="Arial" w:cs="Arial"/>
        </w:rPr>
      </w:pPr>
    </w:p>
    <w:p w14:paraId="03C5C101" w14:textId="77777777" w:rsidR="0020476C" w:rsidRDefault="0020476C" w:rsidP="0020476C">
      <w:pPr>
        <w:spacing w:after="0" w:line="276" w:lineRule="auto"/>
        <w:rPr>
          <w:rFonts w:ascii="Arial" w:eastAsia="Arial" w:hAnsi="Arial" w:cs="Arial"/>
        </w:rPr>
      </w:pPr>
    </w:p>
    <w:p w14:paraId="548A03BA" w14:textId="77777777" w:rsidR="0020476C" w:rsidRDefault="0020476C" w:rsidP="0020476C">
      <w:pPr>
        <w:spacing w:after="0" w:line="276" w:lineRule="auto"/>
        <w:rPr>
          <w:rFonts w:ascii="Arial" w:eastAsia="Arial" w:hAnsi="Arial" w:cs="Arial"/>
        </w:rPr>
      </w:pPr>
    </w:p>
    <w:p w14:paraId="4DBDD188" w14:textId="77777777" w:rsidR="0020476C" w:rsidRDefault="0020476C" w:rsidP="0020476C">
      <w:pPr>
        <w:spacing w:after="0" w:line="276" w:lineRule="auto"/>
        <w:rPr>
          <w:rFonts w:ascii="Arial" w:eastAsia="Arial" w:hAnsi="Arial" w:cs="Arial"/>
        </w:rPr>
      </w:pPr>
      <w:r>
        <w:rPr>
          <w:rFonts w:ascii="Arial" w:eastAsia="Arial" w:hAnsi="Arial" w:cs="Arial"/>
        </w:rPr>
        <w:t xml:space="preserve"> </w:t>
      </w:r>
    </w:p>
    <w:p w14:paraId="061C3BE1" w14:textId="77777777" w:rsidR="0020476C" w:rsidRDefault="0020476C" w:rsidP="0020476C">
      <w:pPr>
        <w:spacing w:after="0" w:line="276" w:lineRule="auto"/>
        <w:rPr>
          <w:rFonts w:ascii="Arial" w:eastAsia="Arial" w:hAnsi="Arial" w:cs="Arial"/>
        </w:rPr>
      </w:pPr>
    </w:p>
    <w:p w14:paraId="0431E8AE" w14:textId="77777777" w:rsidR="0020476C" w:rsidRDefault="0020476C" w:rsidP="0020476C">
      <w:pPr>
        <w:rPr>
          <w:rFonts w:ascii="Arial" w:eastAsia="Arial" w:hAnsi="Arial" w:cs="Arial"/>
        </w:rPr>
      </w:pPr>
      <w:r>
        <w:rPr>
          <w:rFonts w:ascii="Arial" w:eastAsia="Arial" w:hAnsi="Arial" w:cs="Arial"/>
        </w:rPr>
        <w:br w:type="page"/>
      </w:r>
    </w:p>
    <w:p w14:paraId="09B808B2" w14:textId="77777777" w:rsidR="0020476C" w:rsidRDefault="0020476C" w:rsidP="0020476C">
      <w:pPr>
        <w:spacing w:after="0" w:line="276" w:lineRule="auto"/>
        <w:rPr>
          <w:rFonts w:ascii="Arial" w:eastAsia="Arial" w:hAnsi="Arial" w:cs="Arial"/>
        </w:rPr>
      </w:pPr>
    </w:p>
    <w:p w14:paraId="743251F4" w14:textId="6F47CC30" w:rsidR="0020476C" w:rsidRDefault="0020476C" w:rsidP="001229BA">
      <w:pPr>
        <w:spacing w:after="0" w:line="276" w:lineRule="auto"/>
        <w:jc w:val="center"/>
        <w:rPr>
          <w:rFonts w:ascii="Arial" w:eastAsia="Arial" w:hAnsi="Arial" w:cs="Arial"/>
        </w:rPr>
      </w:pPr>
    </w:p>
    <w:p w14:paraId="497EEDCF"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Jonathan Alves Brunelli de Oliveira R.A. 343909 </w:t>
      </w:r>
    </w:p>
    <w:p w14:paraId="2575F4E5"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Miriam Yochebel Viana de Pontes R.A. 341232</w:t>
      </w:r>
    </w:p>
    <w:p w14:paraId="3940AEBD"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Guilherme Leite da Silva R.A. 340792 </w:t>
      </w:r>
    </w:p>
    <w:p w14:paraId="017C4F52"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Vitor Hugo Almeida Lima R.A. 344199 </w:t>
      </w:r>
    </w:p>
    <w:p w14:paraId="18FBBB48"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Wallace Santos Do Nascimento R.A. 341413 </w:t>
      </w:r>
    </w:p>
    <w:p w14:paraId="0C4C7F5E"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Alex Santos Silva R.A. 288110 </w:t>
      </w:r>
    </w:p>
    <w:p w14:paraId="6DBEFFB1" w14:textId="77777777" w:rsidR="0020476C" w:rsidRDefault="0020476C" w:rsidP="0020476C">
      <w:pPr>
        <w:spacing w:after="0" w:line="276" w:lineRule="auto"/>
        <w:jc w:val="right"/>
        <w:rPr>
          <w:rFonts w:ascii="Arial" w:eastAsia="Arial" w:hAnsi="Arial" w:cs="Arial"/>
          <w:shd w:val="clear" w:color="auto" w:fill="FFFFFF"/>
        </w:rPr>
      </w:pPr>
    </w:p>
    <w:p w14:paraId="536416E2" w14:textId="77777777" w:rsidR="0020476C" w:rsidRDefault="0020476C" w:rsidP="0020476C">
      <w:pPr>
        <w:spacing w:after="0" w:line="276" w:lineRule="auto"/>
        <w:rPr>
          <w:rFonts w:ascii="Arial" w:eastAsia="Arial" w:hAnsi="Arial" w:cs="Arial"/>
        </w:rPr>
      </w:pPr>
    </w:p>
    <w:p w14:paraId="41CEBBC9" w14:textId="77777777" w:rsidR="0020476C" w:rsidRDefault="0020476C" w:rsidP="0020476C">
      <w:pPr>
        <w:spacing w:after="0" w:line="276" w:lineRule="auto"/>
        <w:jc w:val="right"/>
        <w:rPr>
          <w:rFonts w:ascii="Arial" w:eastAsia="Arial" w:hAnsi="Arial" w:cs="Arial"/>
        </w:rPr>
      </w:pPr>
    </w:p>
    <w:p w14:paraId="3306E623" w14:textId="77777777" w:rsidR="0020476C" w:rsidRDefault="0020476C" w:rsidP="0020476C">
      <w:pPr>
        <w:spacing w:after="0" w:line="276" w:lineRule="auto"/>
        <w:rPr>
          <w:rFonts w:ascii="Arial" w:eastAsia="Arial" w:hAnsi="Arial" w:cs="Arial"/>
        </w:rPr>
      </w:pPr>
    </w:p>
    <w:p w14:paraId="2AB79792" w14:textId="77777777" w:rsidR="0020476C" w:rsidRDefault="0020476C" w:rsidP="0020476C">
      <w:pPr>
        <w:spacing w:after="0" w:line="276" w:lineRule="auto"/>
        <w:rPr>
          <w:rFonts w:ascii="Arial" w:eastAsia="Arial" w:hAnsi="Arial" w:cs="Arial"/>
        </w:rPr>
      </w:pPr>
    </w:p>
    <w:p w14:paraId="603E811F" w14:textId="77777777" w:rsidR="0020476C" w:rsidRDefault="0020476C" w:rsidP="0020476C">
      <w:pPr>
        <w:spacing w:after="0" w:line="276" w:lineRule="auto"/>
        <w:rPr>
          <w:rFonts w:ascii="Arial" w:eastAsia="Arial" w:hAnsi="Arial" w:cs="Arial"/>
        </w:rPr>
      </w:pPr>
    </w:p>
    <w:p w14:paraId="58EC6E3B" w14:textId="77777777" w:rsidR="0020476C" w:rsidRDefault="0020476C" w:rsidP="0020476C">
      <w:pPr>
        <w:spacing w:after="0" w:line="276" w:lineRule="auto"/>
        <w:rPr>
          <w:rFonts w:ascii="Arial" w:eastAsia="Arial" w:hAnsi="Arial" w:cs="Arial"/>
        </w:rPr>
      </w:pPr>
    </w:p>
    <w:p w14:paraId="014DC3D3" w14:textId="77777777" w:rsidR="0020476C" w:rsidRDefault="0020476C" w:rsidP="0020476C">
      <w:pPr>
        <w:spacing w:after="0" w:line="276" w:lineRule="auto"/>
        <w:rPr>
          <w:rFonts w:ascii="Arial" w:eastAsia="Arial" w:hAnsi="Arial" w:cs="Arial"/>
        </w:rPr>
      </w:pPr>
    </w:p>
    <w:p w14:paraId="1F5E28D5" w14:textId="77777777" w:rsidR="0020476C" w:rsidRDefault="0020476C" w:rsidP="0020476C">
      <w:pPr>
        <w:spacing w:after="0" w:line="276" w:lineRule="auto"/>
        <w:rPr>
          <w:rFonts w:ascii="Arial" w:eastAsia="Arial" w:hAnsi="Arial" w:cs="Arial"/>
        </w:rPr>
      </w:pPr>
    </w:p>
    <w:p w14:paraId="7A51292D" w14:textId="77777777" w:rsidR="0020476C" w:rsidRDefault="0020476C" w:rsidP="0020476C">
      <w:pPr>
        <w:spacing w:after="0" w:line="276" w:lineRule="auto"/>
        <w:rPr>
          <w:rFonts w:ascii="Arial" w:eastAsia="Arial" w:hAnsi="Arial" w:cs="Arial"/>
        </w:rPr>
      </w:pPr>
    </w:p>
    <w:p w14:paraId="16A598BA" w14:textId="77777777" w:rsidR="0020476C" w:rsidRDefault="0020476C" w:rsidP="0020476C">
      <w:pPr>
        <w:spacing w:after="0" w:line="276" w:lineRule="auto"/>
        <w:rPr>
          <w:rFonts w:ascii="Arial" w:eastAsia="Arial" w:hAnsi="Arial" w:cs="Arial"/>
          <w:b/>
          <w:sz w:val="28"/>
          <w:shd w:val="clear" w:color="auto" w:fill="FFFFFF"/>
        </w:rPr>
      </w:pPr>
    </w:p>
    <w:p w14:paraId="69E0CCB1" w14:textId="77777777" w:rsidR="0020476C" w:rsidRDefault="0020476C" w:rsidP="0020476C">
      <w:pPr>
        <w:spacing w:after="0" w:line="276" w:lineRule="auto"/>
        <w:jc w:val="center"/>
        <w:rPr>
          <w:rFonts w:ascii="Arial" w:eastAsia="Arial" w:hAnsi="Arial" w:cs="Arial"/>
          <w:b/>
          <w:sz w:val="28"/>
          <w:shd w:val="clear" w:color="auto" w:fill="FFFFFF"/>
        </w:rPr>
      </w:pPr>
    </w:p>
    <w:p w14:paraId="70199A2F" w14:textId="77777777" w:rsidR="0020476C" w:rsidRDefault="0020476C" w:rsidP="0020476C">
      <w:pPr>
        <w:spacing w:after="0" w:line="276" w:lineRule="auto"/>
        <w:jc w:val="center"/>
        <w:rPr>
          <w:rFonts w:ascii="Arial" w:eastAsia="Arial" w:hAnsi="Arial" w:cs="Arial"/>
          <w:b/>
          <w:sz w:val="28"/>
          <w:shd w:val="clear" w:color="auto" w:fill="FFFFFF"/>
        </w:rPr>
      </w:pPr>
    </w:p>
    <w:p w14:paraId="213CEEE4" w14:textId="77777777" w:rsidR="0020476C" w:rsidRDefault="0020476C" w:rsidP="0020476C">
      <w:pPr>
        <w:spacing w:after="0" w:line="276" w:lineRule="auto"/>
        <w:jc w:val="center"/>
        <w:rPr>
          <w:rFonts w:ascii="Arial" w:eastAsia="Arial" w:hAnsi="Arial" w:cs="Arial"/>
          <w:b/>
          <w:sz w:val="28"/>
          <w:shd w:val="clear" w:color="auto" w:fill="FFFFFF"/>
        </w:rPr>
      </w:pPr>
    </w:p>
    <w:p w14:paraId="39A5775F" w14:textId="77777777" w:rsidR="0020476C" w:rsidRDefault="0020476C" w:rsidP="0020476C">
      <w:pPr>
        <w:spacing w:after="0" w:line="276" w:lineRule="auto"/>
        <w:jc w:val="center"/>
        <w:rPr>
          <w:rFonts w:ascii="Arial" w:eastAsia="Arial" w:hAnsi="Arial" w:cs="Arial"/>
          <w:sz w:val="28"/>
          <w:shd w:val="clear" w:color="auto" w:fill="FFFFFF"/>
        </w:rPr>
      </w:pPr>
      <w:r>
        <w:rPr>
          <w:rFonts w:ascii="Arial" w:eastAsia="Arial" w:hAnsi="Arial" w:cs="Arial"/>
          <w:b/>
          <w:sz w:val="28"/>
          <w:shd w:val="clear" w:color="auto" w:fill="FFFFFF"/>
        </w:rPr>
        <w:t>A INFLUÊNCIA DA TRANSFORMAÇÃO DIGITAL NA PROFISSÃO DO ECONOMISTA</w:t>
      </w:r>
    </w:p>
    <w:p w14:paraId="1BE1497C" w14:textId="77777777" w:rsidR="0020476C" w:rsidRDefault="0020476C" w:rsidP="0020476C">
      <w:pPr>
        <w:spacing w:after="0" w:line="276" w:lineRule="auto"/>
        <w:jc w:val="center"/>
        <w:rPr>
          <w:rFonts w:ascii="Arial" w:eastAsia="Arial" w:hAnsi="Arial" w:cs="Arial"/>
        </w:rPr>
      </w:pPr>
      <w:r>
        <w:rPr>
          <w:rFonts w:ascii="Arial" w:eastAsia="Arial" w:hAnsi="Arial" w:cs="Arial"/>
          <w:b/>
          <w:sz w:val="28"/>
        </w:rPr>
        <w:t xml:space="preserve">Impacto da tecnologia para os economistas do mercado de </w:t>
      </w:r>
      <w:r w:rsidR="00FA25EC">
        <w:rPr>
          <w:rFonts w:ascii="Arial" w:eastAsia="Arial" w:hAnsi="Arial" w:cs="Arial"/>
          <w:b/>
          <w:sz w:val="28"/>
        </w:rPr>
        <w:t>investimentos</w:t>
      </w:r>
    </w:p>
    <w:p w14:paraId="2CCCE8F3" w14:textId="77777777" w:rsidR="0020476C" w:rsidRDefault="0020476C" w:rsidP="0020476C">
      <w:pPr>
        <w:spacing w:after="0" w:line="276" w:lineRule="auto"/>
        <w:jc w:val="right"/>
        <w:rPr>
          <w:rFonts w:ascii="Arial" w:eastAsia="Arial" w:hAnsi="Arial" w:cs="Arial"/>
        </w:rPr>
      </w:pPr>
    </w:p>
    <w:p w14:paraId="4C117005" w14:textId="77777777" w:rsidR="0020476C" w:rsidRDefault="0020476C" w:rsidP="0020476C">
      <w:pPr>
        <w:spacing w:after="0" w:line="276" w:lineRule="auto"/>
        <w:jc w:val="right"/>
        <w:rPr>
          <w:rFonts w:ascii="Arial" w:eastAsia="Arial" w:hAnsi="Arial" w:cs="Arial"/>
        </w:rPr>
      </w:pPr>
    </w:p>
    <w:p w14:paraId="54033D11" w14:textId="77777777" w:rsidR="0020476C" w:rsidRDefault="0020476C" w:rsidP="0020476C">
      <w:pPr>
        <w:spacing w:after="0" w:line="276" w:lineRule="auto"/>
        <w:jc w:val="right"/>
        <w:rPr>
          <w:rFonts w:ascii="Arial" w:eastAsia="Arial" w:hAnsi="Arial" w:cs="Arial"/>
        </w:rPr>
      </w:pPr>
    </w:p>
    <w:p w14:paraId="1B4A996F" w14:textId="77777777" w:rsidR="0020476C" w:rsidRDefault="0020476C" w:rsidP="0020476C">
      <w:pPr>
        <w:spacing w:after="0" w:line="276" w:lineRule="auto"/>
        <w:jc w:val="right"/>
        <w:rPr>
          <w:rFonts w:ascii="Arial" w:eastAsia="Arial" w:hAnsi="Arial" w:cs="Arial"/>
        </w:rPr>
      </w:pPr>
    </w:p>
    <w:p w14:paraId="17ECEC27" w14:textId="77777777" w:rsidR="0020476C" w:rsidRDefault="0020476C" w:rsidP="0020476C">
      <w:pPr>
        <w:spacing w:after="0" w:line="276" w:lineRule="auto"/>
        <w:rPr>
          <w:rFonts w:ascii="Arial" w:eastAsia="Arial" w:hAnsi="Arial" w:cs="Arial"/>
        </w:rPr>
      </w:pPr>
    </w:p>
    <w:p w14:paraId="772C49D0" w14:textId="77777777" w:rsidR="0020476C" w:rsidRDefault="0020476C" w:rsidP="0020476C">
      <w:pPr>
        <w:spacing w:after="0" w:line="276" w:lineRule="auto"/>
        <w:rPr>
          <w:rFonts w:ascii="Arial" w:eastAsia="Arial" w:hAnsi="Arial" w:cs="Arial"/>
        </w:rPr>
      </w:pPr>
    </w:p>
    <w:p w14:paraId="7918B2DC" w14:textId="77777777" w:rsidR="0020476C" w:rsidRDefault="0020476C" w:rsidP="0020476C">
      <w:pPr>
        <w:spacing w:after="0" w:line="276" w:lineRule="auto"/>
        <w:rPr>
          <w:rFonts w:ascii="Arial" w:eastAsia="Arial" w:hAnsi="Arial" w:cs="Arial"/>
        </w:rPr>
      </w:pPr>
    </w:p>
    <w:p w14:paraId="43929D54" w14:textId="77777777" w:rsidR="0020476C" w:rsidRDefault="0020476C" w:rsidP="0020476C">
      <w:pPr>
        <w:spacing w:after="0" w:line="276" w:lineRule="auto"/>
        <w:rPr>
          <w:rFonts w:ascii="Arial" w:eastAsia="Arial" w:hAnsi="Arial" w:cs="Arial"/>
        </w:rPr>
      </w:pPr>
    </w:p>
    <w:p w14:paraId="6AAA7FA5" w14:textId="77777777" w:rsidR="0020476C" w:rsidRDefault="0020476C" w:rsidP="0020476C">
      <w:pPr>
        <w:spacing w:after="0" w:line="276" w:lineRule="auto"/>
        <w:rPr>
          <w:rFonts w:ascii="Arial" w:eastAsia="Arial" w:hAnsi="Arial" w:cs="Arial"/>
        </w:rPr>
      </w:pPr>
    </w:p>
    <w:p w14:paraId="29EFDEDE" w14:textId="77777777" w:rsidR="0020476C" w:rsidRDefault="0020476C" w:rsidP="0020476C">
      <w:pPr>
        <w:spacing w:after="0" w:line="276" w:lineRule="auto"/>
        <w:ind w:left="4540"/>
        <w:jc w:val="right"/>
        <w:rPr>
          <w:rFonts w:ascii="Arial" w:eastAsia="Arial" w:hAnsi="Arial" w:cs="Arial"/>
          <w:sz w:val="24"/>
          <w:shd w:val="clear" w:color="auto" w:fill="FFFFFF"/>
        </w:rPr>
      </w:pPr>
      <w:r>
        <w:rPr>
          <w:rFonts w:ascii="Arial" w:eastAsia="Arial" w:hAnsi="Arial" w:cs="Arial"/>
          <w:sz w:val="24"/>
          <w:shd w:val="clear" w:color="auto" w:fill="FFFFFF"/>
        </w:rPr>
        <w:t xml:space="preserve">Relatório final, apresentado a Universidade FAM, como parte das exigências para a obtenção de pontos para disciplina Ciências Econômicas, Direito Tributário, Contabilidade Geral, Estatística Aplicada. </w:t>
      </w:r>
    </w:p>
    <w:p w14:paraId="7245C323" w14:textId="77777777" w:rsidR="0020476C" w:rsidRDefault="0020476C" w:rsidP="0020476C">
      <w:pPr>
        <w:spacing w:after="0" w:line="276" w:lineRule="auto"/>
        <w:jc w:val="center"/>
        <w:rPr>
          <w:rFonts w:ascii="Arial" w:eastAsia="Arial" w:hAnsi="Arial" w:cs="Arial"/>
          <w:sz w:val="24"/>
          <w:shd w:val="clear" w:color="auto" w:fill="FFFFFF"/>
        </w:rPr>
      </w:pPr>
      <w:r>
        <w:rPr>
          <w:rFonts w:ascii="Arial" w:eastAsia="Arial" w:hAnsi="Arial" w:cs="Arial"/>
          <w:sz w:val="24"/>
          <w:shd w:val="clear" w:color="auto" w:fill="FFFFFF"/>
        </w:rPr>
        <w:t xml:space="preserve"> </w:t>
      </w:r>
    </w:p>
    <w:p w14:paraId="795C0368" w14:textId="77777777" w:rsidR="0020476C" w:rsidRDefault="0020476C" w:rsidP="0020476C">
      <w:pPr>
        <w:spacing w:after="0" w:line="276" w:lineRule="auto"/>
        <w:jc w:val="right"/>
        <w:rPr>
          <w:rFonts w:ascii="Arial" w:eastAsia="Arial" w:hAnsi="Arial" w:cs="Arial"/>
          <w:shd w:val="clear" w:color="auto" w:fill="FFFFFF"/>
        </w:rPr>
      </w:pPr>
      <w:r>
        <w:rPr>
          <w:rFonts w:ascii="Arial" w:eastAsia="Arial" w:hAnsi="Arial" w:cs="Arial"/>
          <w:sz w:val="24"/>
          <w:shd w:val="clear" w:color="auto" w:fill="FFFFFF"/>
        </w:rPr>
        <w:t xml:space="preserve">Orientador: Prof. Drª. Solange G. Dias </w:t>
      </w:r>
    </w:p>
    <w:p w14:paraId="59FBA9FC" w14:textId="77777777" w:rsidR="008E2A25" w:rsidRDefault="008E2A25">
      <w:pPr>
        <w:spacing w:line="259" w:lineRule="auto"/>
        <w:rPr>
          <w:rFonts w:ascii="Arial" w:eastAsia="Arial" w:hAnsi="Arial" w:cs="Arial"/>
          <w:b/>
          <w:sz w:val="24"/>
          <w:shd w:val="clear" w:color="auto" w:fill="FFFFFF"/>
        </w:rPr>
      </w:pPr>
      <w:r>
        <w:rPr>
          <w:rFonts w:ascii="Arial" w:eastAsia="Arial" w:hAnsi="Arial" w:cs="Arial"/>
          <w:b/>
          <w:sz w:val="24"/>
          <w:shd w:val="clear" w:color="auto" w:fill="FFFFFF"/>
        </w:rPr>
        <w:br w:type="page"/>
      </w:r>
    </w:p>
    <w:sdt>
      <w:sdtPr>
        <w:rPr>
          <w:rFonts w:asciiTheme="minorHAnsi" w:eastAsiaTheme="minorEastAsia" w:hAnsiTheme="minorHAnsi" w:cstheme="minorBidi"/>
          <w:color w:val="auto"/>
          <w:sz w:val="22"/>
          <w:szCs w:val="22"/>
        </w:rPr>
        <w:id w:val="-858650701"/>
        <w:docPartObj>
          <w:docPartGallery w:val="Table of Contents"/>
          <w:docPartUnique/>
        </w:docPartObj>
      </w:sdtPr>
      <w:sdtEndPr>
        <w:rPr>
          <w:b/>
          <w:bCs/>
        </w:rPr>
      </w:sdtEndPr>
      <w:sdtContent>
        <w:p w14:paraId="26B51678" w14:textId="77777777" w:rsidR="00FE7DFD" w:rsidRPr="00FE7DFD" w:rsidRDefault="00FE7DFD" w:rsidP="00FE7DFD">
          <w:pPr>
            <w:pStyle w:val="TOCHeading"/>
            <w:jc w:val="center"/>
            <w:rPr>
              <w:rFonts w:ascii="Arial" w:hAnsi="Arial" w:cs="Arial"/>
              <w:b/>
              <w:color w:val="auto"/>
              <w:sz w:val="24"/>
              <w:szCs w:val="24"/>
            </w:rPr>
          </w:pPr>
          <w:r w:rsidRPr="00FE7DFD">
            <w:rPr>
              <w:rFonts w:ascii="Arial" w:hAnsi="Arial" w:cs="Arial"/>
              <w:b/>
              <w:color w:val="auto"/>
              <w:sz w:val="24"/>
              <w:szCs w:val="24"/>
            </w:rPr>
            <w:t>SUMÁRIO</w:t>
          </w:r>
        </w:p>
        <w:p w14:paraId="0C2BBEFB" w14:textId="77777777" w:rsidR="00E73509" w:rsidRDefault="00FE7DFD">
          <w:pPr>
            <w:pStyle w:val="TOC1"/>
            <w:tabs>
              <w:tab w:val="left" w:pos="440"/>
              <w:tab w:val="right" w:leader="dot" w:pos="9061"/>
            </w:tabs>
            <w:rPr>
              <w:noProof/>
            </w:rPr>
          </w:pPr>
          <w:r>
            <w:rPr>
              <w:b/>
              <w:bCs/>
            </w:rPr>
            <w:fldChar w:fldCharType="begin"/>
          </w:r>
          <w:r>
            <w:rPr>
              <w:b/>
              <w:bCs/>
            </w:rPr>
            <w:instrText xml:space="preserve"> TOC \o "1-3" \h \z \u </w:instrText>
          </w:r>
          <w:r>
            <w:rPr>
              <w:b/>
              <w:bCs/>
            </w:rPr>
            <w:fldChar w:fldCharType="separate"/>
          </w:r>
          <w:hyperlink w:anchor="_Toc118300047" w:history="1">
            <w:r w:rsidR="00E73509" w:rsidRPr="00C420BC">
              <w:rPr>
                <w:rStyle w:val="Hyperlink"/>
                <w:rFonts w:ascii="Arial" w:eastAsia="Arial" w:hAnsi="Arial" w:cs="Arial"/>
                <w:b/>
                <w:noProof/>
              </w:rPr>
              <w:t>1.</w:t>
            </w:r>
            <w:r w:rsidR="00E73509">
              <w:rPr>
                <w:noProof/>
              </w:rPr>
              <w:tab/>
            </w:r>
            <w:r w:rsidR="00E73509" w:rsidRPr="00C420BC">
              <w:rPr>
                <w:rStyle w:val="Hyperlink"/>
                <w:rFonts w:ascii="Arial" w:eastAsia="Arial" w:hAnsi="Arial" w:cs="Arial"/>
                <w:b/>
                <w:noProof/>
                <w:shd w:val="clear" w:color="auto" w:fill="FFFFFF"/>
              </w:rPr>
              <w:t>RESUMO</w:t>
            </w:r>
            <w:r w:rsidR="00E73509">
              <w:rPr>
                <w:noProof/>
                <w:webHidden/>
              </w:rPr>
              <w:tab/>
            </w:r>
            <w:r w:rsidR="00E73509">
              <w:rPr>
                <w:noProof/>
                <w:webHidden/>
              </w:rPr>
              <w:fldChar w:fldCharType="begin"/>
            </w:r>
            <w:r w:rsidR="00E73509">
              <w:rPr>
                <w:noProof/>
                <w:webHidden/>
              </w:rPr>
              <w:instrText xml:space="preserve"> PAGEREF _Toc118300047 \h </w:instrText>
            </w:r>
            <w:r w:rsidR="00E73509">
              <w:rPr>
                <w:noProof/>
                <w:webHidden/>
              </w:rPr>
            </w:r>
            <w:r w:rsidR="00E73509">
              <w:rPr>
                <w:noProof/>
                <w:webHidden/>
              </w:rPr>
              <w:fldChar w:fldCharType="separate"/>
            </w:r>
            <w:r w:rsidR="007704C4">
              <w:rPr>
                <w:noProof/>
                <w:webHidden/>
              </w:rPr>
              <w:t>4</w:t>
            </w:r>
            <w:r w:rsidR="00E73509">
              <w:rPr>
                <w:noProof/>
                <w:webHidden/>
              </w:rPr>
              <w:fldChar w:fldCharType="end"/>
            </w:r>
          </w:hyperlink>
        </w:p>
        <w:p w14:paraId="054A5E4E" w14:textId="77777777" w:rsidR="00E73509" w:rsidRDefault="00035A82">
          <w:pPr>
            <w:pStyle w:val="TOC2"/>
            <w:tabs>
              <w:tab w:val="right" w:leader="dot" w:pos="9061"/>
            </w:tabs>
            <w:rPr>
              <w:noProof/>
            </w:rPr>
          </w:pPr>
          <w:hyperlink w:anchor="_Toc118300048" w:history="1">
            <w:r w:rsidR="00E73509" w:rsidRPr="00C420BC">
              <w:rPr>
                <w:rStyle w:val="Hyperlink"/>
                <w:rFonts w:ascii="Arial" w:eastAsia="Arial" w:hAnsi="Arial" w:cs="Arial"/>
                <w:b/>
                <w:noProof/>
                <w:shd w:val="clear" w:color="auto" w:fill="FFFFFF"/>
              </w:rPr>
              <w:t>Palavras chave:</w:t>
            </w:r>
            <w:r w:rsidR="00E73509">
              <w:rPr>
                <w:noProof/>
                <w:webHidden/>
              </w:rPr>
              <w:tab/>
            </w:r>
            <w:r w:rsidR="00E73509">
              <w:rPr>
                <w:noProof/>
                <w:webHidden/>
              </w:rPr>
              <w:fldChar w:fldCharType="begin"/>
            </w:r>
            <w:r w:rsidR="00E73509">
              <w:rPr>
                <w:noProof/>
                <w:webHidden/>
              </w:rPr>
              <w:instrText xml:space="preserve"> PAGEREF _Toc118300048 \h </w:instrText>
            </w:r>
            <w:r w:rsidR="00E73509">
              <w:rPr>
                <w:noProof/>
                <w:webHidden/>
              </w:rPr>
            </w:r>
            <w:r w:rsidR="00E73509">
              <w:rPr>
                <w:noProof/>
                <w:webHidden/>
              </w:rPr>
              <w:fldChar w:fldCharType="separate"/>
            </w:r>
            <w:r w:rsidR="007704C4">
              <w:rPr>
                <w:noProof/>
                <w:webHidden/>
              </w:rPr>
              <w:t>4</w:t>
            </w:r>
            <w:r w:rsidR="00E73509">
              <w:rPr>
                <w:noProof/>
                <w:webHidden/>
              </w:rPr>
              <w:fldChar w:fldCharType="end"/>
            </w:r>
          </w:hyperlink>
        </w:p>
        <w:p w14:paraId="111095E1" w14:textId="77777777" w:rsidR="00E73509" w:rsidRDefault="00035A82">
          <w:pPr>
            <w:pStyle w:val="TOC1"/>
            <w:tabs>
              <w:tab w:val="left" w:pos="440"/>
              <w:tab w:val="right" w:leader="dot" w:pos="9061"/>
            </w:tabs>
            <w:rPr>
              <w:noProof/>
            </w:rPr>
          </w:pPr>
          <w:hyperlink w:anchor="_Toc118300049" w:history="1">
            <w:r w:rsidR="00E73509" w:rsidRPr="00C420BC">
              <w:rPr>
                <w:rStyle w:val="Hyperlink"/>
                <w:rFonts w:ascii="Arial" w:eastAsia="Arial" w:hAnsi="Arial" w:cs="Arial"/>
                <w:b/>
                <w:noProof/>
              </w:rPr>
              <w:t>2.</w:t>
            </w:r>
            <w:r w:rsidR="00E73509">
              <w:rPr>
                <w:noProof/>
              </w:rPr>
              <w:tab/>
            </w:r>
            <w:r w:rsidR="00E73509" w:rsidRPr="00C420BC">
              <w:rPr>
                <w:rStyle w:val="Hyperlink"/>
                <w:rFonts w:ascii="Arial" w:eastAsia="Arial" w:hAnsi="Arial" w:cs="Arial"/>
                <w:b/>
                <w:noProof/>
                <w:shd w:val="clear" w:color="auto" w:fill="FFFFFF"/>
              </w:rPr>
              <w:t>INTRODUÇÃO</w:t>
            </w:r>
            <w:r w:rsidR="00E73509">
              <w:rPr>
                <w:noProof/>
                <w:webHidden/>
              </w:rPr>
              <w:tab/>
            </w:r>
            <w:r w:rsidR="00E73509">
              <w:rPr>
                <w:noProof/>
                <w:webHidden/>
              </w:rPr>
              <w:fldChar w:fldCharType="begin"/>
            </w:r>
            <w:r w:rsidR="00E73509">
              <w:rPr>
                <w:noProof/>
                <w:webHidden/>
              </w:rPr>
              <w:instrText xml:space="preserve"> PAGEREF _Toc118300049 \h </w:instrText>
            </w:r>
            <w:r w:rsidR="00E73509">
              <w:rPr>
                <w:noProof/>
                <w:webHidden/>
              </w:rPr>
            </w:r>
            <w:r w:rsidR="00E73509">
              <w:rPr>
                <w:noProof/>
                <w:webHidden/>
              </w:rPr>
              <w:fldChar w:fldCharType="separate"/>
            </w:r>
            <w:r w:rsidR="007704C4">
              <w:rPr>
                <w:noProof/>
                <w:webHidden/>
              </w:rPr>
              <w:t>5</w:t>
            </w:r>
            <w:r w:rsidR="00E73509">
              <w:rPr>
                <w:noProof/>
                <w:webHidden/>
              </w:rPr>
              <w:fldChar w:fldCharType="end"/>
            </w:r>
          </w:hyperlink>
        </w:p>
        <w:p w14:paraId="44528D6A" w14:textId="77777777" w:rsidR="00E73509" w:rsidRDefault="00035A82">
          <w:pPr>
            <w:pStyle w:val="TOC1"/>
            <w:tabs>
              <w:tab w:val="left" w:pos="440"/>
              <w:tab w:val="right" w:leader="dot" w:pos="9061"/>
            </w:tabs>
            <w:rPr>
              <w:noProof/>
            </w:rPr>
          </w:pPr>
          <w:hyperlink w:anchor="_Toc118300050" w:history="1">
            <w:r w:rsidR="00E73509" w:rsidRPr="00C420BC">
              <w:rPr>
                <w:rStyle w:val="Hyperlink"/>
                <w:rFonts w:ascii="Arial" w:eastAsia="Arial" w:hAnsi="Arial" w:cs="Arial"/>
                <w:b/>
                <w:noProof/>
              </w:rPr>
              <w:t>3.</w:t>
            </w:r>
            <w:r w:rsidR="00E73509">
              <w:rPr>
                <w:noProof/>
              </w:rPr>
              <w:tab/>
            </w:r>
            <w:r w:rsidR="00E73509" w:rsidRPr="00C420BC">
              <w:rPr>
                <w:rStyle w:val="Hyperlink"/>
                <w:rFonts w:ascii="Arial" w:eastAsia="Arial" w:hAnsi="Arial" w:cs="Arial"/>
                <w:b/>
                <w:noProof/>
                <w:shd w:val="clear" w:color="auto" w:fill="FFFFFF"/>
              </w:rPr>
              <w:t>MÉTODOLOGIA DE PESQUISA</w:t>
            </w:r>
            <w:r w:rsidR="00E73509">
              <w:rPr>
                <w:noProof/>
                <w:webHidden/>
              </w:rPr>
              <w:tab/>
            </w:r>
            <w:r w:rsidR="00E73509">
              <w:rPr>
                <w:noProof/>
                <w:webHidden/>
              </w:rPr>
              <w:fldChar w:fldCharType="begin"/>
            </w:r>
            <w:r w:rsidR="00E73509">
              <w:rPr>
                <w:noProof/>
                <w:webHidden/>
              </w:rPr>
              <w:instrText xml:space="preserve"> PAGEREF _Toc118300050 \h </w:instrText>
            </w:r>
            <w:r w:rsidR="00E73509">
              <w:rPr>
                <w:noProof/>
                <w:webHidden/>
              </w:rPr>
            </w:r>
            <w:r w:rsidR="00E73509">
              <w:rPr>
                <w:noProof/>
                <w:webHidden/>
              </w:rPr>
              <w:fldChar w:fldCharType="separate"/>
            </w:r>
            <w:r w:rsidR="007704C4">
              <w:rPr>
                <w:noProof/>
                <w:webHidden/>
              </w:rPr>
              <w:t>5</w:t>
            </w:r>
            <w:r w:rsidR="00E73509">
              <w:rPr>
                <w:noProof/>
                <w:webHidden/>
              </w:rPr>
              <w:fldChar w:fldCharType="end"/>
            </w:r>
          </w:hyperlink>
        </w:p>
        <w:p w14:paraId="2E07E996" w14:textId="77777777" w:rsidR="00E73509" w:rsidRDefault="00035A82">
          <w:pPr>
            <w:pStyle w:val="TOC1"/>
            <w:tabs>
              <w:tab w:val="left" w:pos="440"/>
              <w:tab w:val="right" w:leader="dot" w:pos="9061"/>
            </w:tabs>
            <w:rPr>
              <w:noProof/>
            </w:rPr>
          </w:pPr>
          <w:hyperlink w:anchor="_Toc118300051" w:history="1">
            <w:r w:rsidR="00E73509" w:rsidRPr="00C420BC">
              <w:rPr>
                <w:rStyle w:val="Hyperlink"/>
                <w:rFonts w:ascii="Arial" w:eastAsia="Arial" w:hAnsi="Arial" w:cs="Arial"/>
                <w:b/>
                <w:noProof/>
              </w:rPr>
              <w:t>4.</w:t>
            </w:r>
            <w:r w:rsidR="00E73509">
              <w:rPr>
                <w:noProof/>
              </w:rPr>
              <w:tab/>
            </w:r>
            <w:r w:rsidR="00E73509" w:rsidRPr="00C420BC">
              <w:rPr>
                <w:rStyle w:val="Hyperlink"/>
                <w:rFonts w:ascii="Arial" w:eastAsia="Arial" w:hAnsi="Arial" w:cs="Arial"/>
                <w:b/>
                <w:noProof/>
                <w:shd w:val="clear" w:color="auto" w:fill="FFFFFF"/>
              </w:rPr>
              <w:t>REFERENCIAL TEÓRICO</w:t>
            </w:r>
            <w:r w:rsidR="00E73509">
              <w:rPr>
                <w:noProof/>
                <w:webHidden/>
              </w:rPr>
              <w:tab/>
            </w:r>
            <w:r w:rsidR="00E73509">
              <w:rPr>
                <w:noProof/>
                <w:webHidden/>
              </w:rPr>
              <w:fldChar w:fldCharType="begin"/>
            </w:r>
            <w:r w:rsidR="00E73509">
              <w:rPr>
                <w:noProof/>
                <w:webHidden/>
              </w:rPr>
              <w:instrText xml:space="preserve"> PAGEREF _Toc118300051 \h </w:instrText>
            </w:r>
            <w:r w:rsidR="00E73509">
              <w:rPr>
                <w:noProof/>
                <w:webHidden/>
              </w:rPr>
            </w:r>
            <w:r w:rsidR="00E73509">
              <w:rPr>
                <w:noProof/>
                <w:webHidden/>
              </w:rPr>
              <w:fldChar w:fldCharType="separate"/>
            </w:r>
            <w:r w:rsidR="007704C4">
              <w:rPr>
                <w:noProof/>
                <w:webHidden/>
              </w:rPr>
              <w:t>5</w:t>
            </w:r>
            <w:r w:rsidR="00E73509">
              <w:rPr>
                <w:noProof/>
                <w:webHidden/>
              </w:rPr>
              <w:fldChar w:fldCharType="end"/>
            </w:r>
          </w:hyperlink>
        </w:p>
        <w:p w14:paraId="0098DD50" w14:textId="77777777" w:rsidR="00E73509" w:rsidRDefault="00035A82">
          <w:pPr>
            <w:pStyle w:val="TOC1"/>
            <w:tabs>
              <w:tab w:val="left" w:pos="440"/>
              <w:tab w:val="right" w:leader="dot" w:pos="9061"/>
            </w:tabs>
            <w:rPr>
              <w:noProof/>
            </w:rPr>
          </w:pPr>
          <w:hyperlink w:anchor="_Toc118300052" w:history="1">
            <w:r w:rsidR="00E73509" w:rsidRPr="00C420BC">
              <w:rPr>
                <w:rStyle w:val="Hyperlink"/>
                <w:rFonts w:ascii="Arial" w:eastAsia="Arial" w:hAnsi="Arial" w:cs="Arial"/>
                <w:b/>
                <w:noProof/>
              </w:rPr>
              <w:t>5.</w:t>
            </w:r>
            <w:r w:rsidR="00E73509">
              <w:rPr>
                <w:noProof/>
              </w:rPr>
              <w:tab/>
            </w:r>
            <w:r w:rsidR="00E73509" w:rsidRPr="00C420BC">
              <w:rPr>
                <w:rStyle w:val="Hyperlink"/>
                <w:rFonts w:ascii="Arial" w:eastAsia="Arial" w:hAnsi="Arial" w:cs="Arial"/>
                <w:b/>
                <w:noProof/>
                <w:shd w:val="clear" w:color="auto" w:fill="FFFFFF"/>
              </w:rPr>
              <w:t>SITUAÇÃO PROBLEMA</w:t>
            </w:r>
            <w:r w:rsidR="00E73509">
              <w:rPr>
                <w:noProof/>
                <w:webHidden/>
              </w:rPr>
              <w:tab/>
            </w:r>
            <w:r w:rsidR="00E73509">
              <w:rPr>
                <w:noProof/>
                <w:webHidden/>
              </w:rPr>
              <w:fldChar w:fldCharType="begin"/>
            </w:r>
            <w:r w:rsidR="00E73509">
              <w:rPr>
                <w:noProof/>
                <w:webHidden/>
              </w:rPr>
              <w:instrText xml:space="preserve"> PAGEREF _Toc118300052 \h </w:instrText>
            </w:r>
            <w:r w:rsidR="00E73509">
              <w:rPr>
                <w:noProof/>
                <w:webHidden/>
              </w:rPr>
            </w:r>
            <w:r w:rsidR="00E73509">
              <w:rPr>
                <w:noProof/>
                <w:webHidden/>
              </w:rPr>
              <w:fldChar w:fldCharType="separate"/>
            </w:r>
            <w:r w:rsidR="007704C4">
              <w:rPr>
                <w:noProof/>
                <w:webHidden/>
              </w:rPr>
              <w:t>8</w:t>
            </w:r>
            <w:r w:rsidR="00E73509">
              <w:rPr>
                <w:noProof/>
                <w:webHidden/>
              </w:rPr>
              <w:fldChar w:fldCharType="end"/>
            </w:r>
          </w:hyperlink>
        </w:p>
        <w:p w14:paraId="036EF3EC" w14:textId="77777777" w:rsidR="00E73509" w:rsidRDefault="00035A82">
          <w:pPr>
            <w:pStyle w:val="TOC1"/>
            <w:tabs>
              <w:tab w:val="left" w:pos="440"/>
              <w:tab w:val="right" w:leader="dot" w:pos="9061"/>
            </w:tabs>
            <w:rPr>
              <w:noProof/>
            </w:rPr>
          </w:pPr>
          <w:hyperlink w:anchor="_Toc118300053" w:history="1">
            <w:r w:rsidR="00E73509" w:rsidRPr="00C420BC">
              <w:rPr>
                <w:rStyle w:val="Hyperlink"/>
                <w:rFonts w:ascii="Arial" w:eastAsia="Arial" w:hAnsi="Arial" w:cs="Arial"/>
                <w:b/>
                <w:noProof/>
              </w:rPr>
              <w:t>6.</w:t>
            </w:r>
            <w:r w:rsidR="00E73509">
              <w:rPr>
                <w:noProof/>
              </w:rPr>
              <w:tab/>
            </w:r>
            <w:r w:rsidR="00E73509" w:rsidRPr="00C420BC">
              <w:rPr>
                <w:rStyle w:val="Hyperlink"/>
                <w:rFonts w:ascii="Arial" w:eastAsia="Arial" w:hAnsi="Arial" w:cs="Arial"/>
                <w:b/>
                <w:noProof/>
                <w:shd w:val="clear" w:color="auto" w:fill="FFFFFF"/>
              </w:rPr>
              <w:t>SOLUÇÃO PROPOSTA</w:t>
            </w:r>
            <w:r w:rsidR="00E73509">
              <w:rPr>
                <w:noProof/>
                <w:webHidden/>
              </w:rPr>
              <w:tab/>
            </w:r>
            <w:r w:rsidR="00E73509">
              <w:rPr>
                <w:noProof/>
                <w:webHidden/>
              </w:rPr>
              <w:fldChar w:fldCharType="begin"/>
            </w:r>
            <w:r w:rsidR="00E73509">
              <w:rPr>
                <w:noProof/>
                <w:webHidden/>
              </w:rPr>
              <w:instrText xml:space="preserve"> PAGEREF _Toc118300053 \h </w:instrText>
            </w:r>
            <w:r w:rsidR="00E73509">
              <w:rPr>
                <w:noProof/>
                <w:webHidden/>
              </w:rPr>
            </w:r>
            <w:r w:rsidR="00E73509">
              <w:rPr>
                <w:noProof/>
                <w:webHidden/>
              </w:rPr>
              <w:fldChar w:fldCharType="separate"/>
            </w:r>
            <w:r w:rsidR="007704C4">
              <w:rPr>
                <w:noProof/>
                <w:webHidden/>
              </w:rPr>
              <w:t>8</w:t>
            </w:r>
            <w:r w:rsidR="00E73509">
              <w:rPr>
                <w:noProof/>
                <w:webHidden/>
              </w:rPr>
              <w:fldChar w:fldCharType="end"/>
            </w:r>
          </w:hyperlink>
        </w:p>
        <w:p w14:paraId="52905E81" w14:textId="77777777" w:rsidR="00E73509" w:rsidRDefault="00035A82">
          <w:pPr>
            <w:pStyle w:val="TOC1"/>
            <w:tabs>
              <w:tab w:val="left" w:pos="440"/>
              <w:tab w:val="right" w:leader="dot" w:pos="9061"/>
            </w:tabs>
            <w:rPr>
              <w:noProof/>
            </w:rPr>
          </w:pPr>
          <w:hyperlink w:anchor="_Toc118300055" w:history="1">
            <w:r w:rsidR="00E73509" w:rsidRPr="00C420BC">
              <w:rPr>
                <w:rStyle w:val="Hyperlink"/>
                <w:rFonts w:ascii="Arial" w:eastAsia="Arial" w:hAnsi="Arial" w:cs="Arial"/>
                <w:b/>
                <w:noProof/>
              </w:rPr>
              <w:t>7.</w:t>
            </w:r>
            <w:r w:rsidR="00E73509">
              <w:rPr>
                <w:noProof/>
              </w:rPr>
              <w:tab/>
            </w:r>
            <w:r w:rsidR="00E73509" w:rsidRPr="00C420BC">
              <w:rPr>
                <w:rStyle w:val="Hyperlink"/>
                <w:rFonts w:ascii="Arial" w:eastAsia="Arial" w:hAnsi="Arial" w:cs="Arial"/>
                <w:b/>
                <w:noProof/>
                <w:shd w:val="clear" w:color="auto" w:fill="FFFFFF"/>
              </w:rPr>
              <w:t>RESULTADOS OBTIDOS.</w:t>
            </w:r>
            <w:r w:rsidR="00E73509">
              <w:rPr>
                <w:noProof/>
                <w:webHidden/>
              </w:rPr>
              <w:tab/>
            </w:r>
            <w:r w:rsidR="00E73509">
              <w:rPr>
                <w:noProof/>
                <w:webHidden/>
              </w:rPr>
              <w:fldChar w:fldCharType="begin"/>
            </w:r>
            <w:r w:rsidR="00E73509">
              <w:rPr>
                <w:noProof/>
                <w:webHidden/>
              </w:rPr>
              <w:instrText xml:space="preserve"> PAGEREF _Toc118300055 \h </w:instrText>
            </w:r>
            <w:r w:rsidR="00E73509">
              <w:rPr>
                <w:noProof/>
                <w:webHidden/>
              </w:rPr>
            </w:r>
            <w:r w:rsidR="00E73509">
              <w:rPr>
                <w:noProof/>
                <w:webHidden/>
              </w:rPr>
              <w:fldChar w:fldCharType="separate"/>
            </w:r>
            <w:r w:rsidR="007704C4">
              <w:rPr>
                <w:noProof/>
                <w:webHidden/>
              </w:rPr>
              <w:t>8</w:t>
            </w:r>
            <w:r w:rsidR="00E73509">
              <w:rPr>
                <w:noProof/>
                <w:webHidden/>
              </w:rPr>
              <w:fldChar w:fldCharType="end"/>
            </w:r>
          </w:hyperlink>
        </w:p>
        <w:p w14:paraId="078661ED" w14:textId="77777777" w:rsidR="00E73509" w:rsidRDefault="00035A82">
          <w:pPr>
            <w:pStyle w:val="TOC3"/>
            <w:tabs>
              <w:tab w:val="left" w:pos="1100"/>
              <w:tab w:val="right" w:leader="dot" w:pos="9061"/>
            </w:tabs>
            <w:rPr>
              <w:noProof/>
            </w:rPr>
          </w:pPr>
          <w:hyperlink w:anchor="_Toc118300056" w:history="1">
            <w:r w:rsidR="00E73509" w:rsidRPr="00C420BC">
              <w:rPr>
                <w:rStyle w:val="Hyperlink"/>
                <w:rFonts w:ascii="Arial" w:eastAsia="Arial" w:hAnsi="Arial" w:cs="Arial"/>
                <w:b/>
                <w:noProof/>
              </w:rPr>
              <w:t>7.1.</w:t>
            </w:r>
            <w:r w:rsidR="00E73509">
              <w:rPr>
                <w:noProof/>
              </w:rPr>
              <w:tab/>
            </w:r>
            <w:r w:rsidR="00E73509" w:rsidRPr="00C420BC">
              <w:rPr>
                <w:rStyle w:val="Hyperlink"/>
                <w:rFonts w:ascii="Arial" w:eastAsia="Arial" w:hAnsi="Arial" w:cs="Arial"/>
                <w:b/>
                <w:noProof/>
                <w:shd w:val="clear" w:color="auto" w:fill="FFFFFF"/>
              </w:rPr>
              <w:t>Processos de Inovação.</w:t>
            </w:r>
            <w:r w:rsidR="00E73509">
              <w:rPr>
                <w:noProof/>
                <w:webHidden/>
              </w:rPr>
              <w:tab/>
            </w:r>
            <w:r w:rsidR="00E73509">
              <w:rPr>
                <w:noProof/>
                <w:webHidden/>
              </w:rPr>
              <w:fldChar w:fldCharType="begin"/>
            </w:r>
            <w:r w:rsidR="00E73509">
              <w:rPr>
                <w:noProof/>
                <w:webHidden/>
              </w:rPr>
              <w:instrText xml:space="preserve"> PAGEREF _Toc118300056 \h </w:instrText>
            </w:r>
            <w:r w:rsidR="00E73509">
              <w:rPr>
                <w:noProof/>
                <w:webHidden/>
              </w:rPr>
            </w:r>
            <w:r w:rsidR="00E73509">
              <w:rPr>
                <w:noProof/>
                <w:webHidden/>
              </w:rPr>
              <w:fldChar w:fldCharType="separate"/>
            </w:r>
            <w:r w:rsidR="007704C4">
              <w:rPr>
                <w:noProof/>
                <w:webHidden/>
              </w:rPr>
              <w:t>9</w:t>
            </w:r>
            <w:r w:rsidR="00E73509">
              <w:rPr>
                <w:noProof/>
                <w:webHidden/>
              </w:rPr>
              <w:fldChar w:fldCharType="end"/>
            </w:r>
          </w:hyperlink>
        </w:p>
        <w:p w14:paraId="49677A45" w14:textId="77777777" w:rsidR="00E73509" w:rsidRDefault="00035A82">
          <w:pPr>
            <w:pStyle w:val="TOC3"/>
            <w:tabs>
              <w:tab w:val="left" w:pos="1100"/>
              <w:tab w:val="right" w:leader="dot" w:pos="9061"/>
            </w:tabs>
            <w:rPr>
              <w:noProof/>
            </w:rPr>
          </w:pPr>
          <w:hyperlink w:anchor="_Toc118300057" w:history="1">
            <w:r w:rsidR="00E73509" w:rsidRPr="00C420BC">
              <w:rPr>
                <w:rStyle w:val="Hyperlink"/>
                <w:rFonts w:ascii="Arial" w:eastAsia="Arial" w:hAnsi="Arial" w:cs="Arial"/>
                <w:b/>
                <w:noProof/>
              </w:rPr>
              <w:t>7.2.</w:t>
            </w:r>
            <w:r w:rsidR="00E73509">
              <w:rPr>
                <w:noProof/>
              </w:rPr>
              <w:tab/>
            </w:r>
            <w:r w:rsidR="00E73509" w:rsidRPr="00C420BC">
              <w:rPr>
                <w:rStyle w:val="Hyperlink"/>
                <w:rFonts w:ascii="Arial" w:eastAsia="Arial" w:hAnsi="Arial" w:cs="Arial"/>
                <w:b/>
                <w:noProof/>
                <w:shd w:val="clear" w:color="auto" w:fill="FFFFFF"/>
              </w:rPr>
              <w:t>Panorama da inovação no mercado financeiro;</w:t>
            </w:r>
            <w:r w:rsidR="00E73509">
              <w:rPr>
                <w:noProof/>
                <w:webHidden/>
              </w:rPr>
              <w:tab/>
            </w:r>
            <w:r w:rsidR="00E73509">
              <w:rPr>
                <w:noProof/>
                <w:webHidden/>
              </w:rPr>
              <w:fldChar w:fldCharType="begin"/>
            </w:r>
            <w:r w:rsidR="00E73509">
              <w:rPr>
                <w:noProof/>
                <w:webHidden/>
              </w:rPr>
              <w:instrText xml:space="preserve"> PAGEREF _Toc118300057 \h </w:instrText>
            </w:r>
            <w:r w:rsidR="00E73509">
              <w:rPr>
                <w:noProof/>
                <w:webHidden/>
              </w:rPr>
            </w:r>
            <w:r w:rsidR="00E73509">
              <w:rPr>
                <w:noProof/>
                <w:webHidden/>
              </w:rPr>
              <w:fldChar w:fldCharType="separate"/>
            </w:r>
            <w:r w:rsidR="007704C4">
              <w:rPr>
                <w:noProof/>
                <w:webHidden/>
              </w:rPr>
              <w:t>10</w:t>
            </w:r>
            <w:r w:rsidR="00E73509">
              <w:rPr>
                <w:noProof/>
                <w:webHidden/>
              </w:rPr>
              <w:fldChar w:fldCharType="end"/>
            </w:r>
          </w:hyperlink>
        </w:p>
        <w:p w14:paraId="21CA733F" w14:textId="77777777" w:rsidR="00E73509" w:rsidRDefault="00035A82">
          <w:pPr>
            <w:pStyle w:val="TOC3"/>
            <w:tabs>
              <w:tab w:val="left" w:pos="1320"/>
              <w:tab w:val="right" w:leader="dot" w:pos="9061"/>
            </w:tabs>
            <w:rPr>
              <w:noProof/>
            </w:rPr>
          </w:pPr>
          <w:hyperlink w:anchor="_Toc118300059" w:history="1">
            <w:r w:rsidR="00E73509" w:rsidRPr="00C420BC">
              <w:rPr>
                <w:rStyle w:val="Hyperlink"/>
                <w:rFonts w:ascii="Arial" w:eastAsia="Arial" w:hAnsi="Arial" w:cs="Arial"/>
                <w:b/>
                <w:noProof/>
              </w:rPr>
              <w:t>7.2.1.</w:t>
            </w:r>
            <w:r w:rsidR="00E73509">
              <w:rPr>
                <w:noProof/>
              </w:rPr>
              <w:tab/>
            </w:r>
            <w:r w:rsidR="00E73509" w:rsidRPr="00C420BC">
              <w:rPr>
                <w:rStyle w:val="Hyperlink"/>
                <w:rFonts w:ascii="Arial" w:eastAsia="Arial" w:hAnsi="Arial" w:cs="Arial"/>
                <w:b/>
                <w:noProof/>
                <w:shd w:val="clear" w:color="auto" w:fill="FFFFFF"/>
              </w:rPr>
              <w:t>A importância da inovação e tecnologia no mercado financeiro;</w:t>
            </w:r>
            <w:r w:rsidR="00E73509">
              <w:rPr>
                <w:noProof/>
                <w:webHidden/>
              </w:rPr>
              <w:tab/>
            </w:r>
            <w:r w:rsidR="00E73509">
              <w:rPr>
                <w:noProof/>
                <w:webHidden/>
              </w:rPr>
              <w:fldChar w:fldCharType="begin"/>
            </w:r>
            <w:r w:rsidR="00E73509">
              <w:rPr>
                <w:noProof/>
                <w:webHidden/>
              </w:rPr>
              <w:instrText xml:space="preserve"> PAGEREF _Toc118300059 \h </w:instrText>
            </w:r>
            <w:r w:rsidR="00E73509">
              <w:rPr>
                <w:noProof/>
                <w:webHidden/>
              </w:rPr>
            </w:r>
            <w:r w:rsidR="00E73509">
              <w:rPr>
                <w:noProof/>
                <w:webHidden/>
              </w:rPr>
              <w:fldChar w:fldCharType="separate"/>
            </w:r>
            <w:r w:rsidR="007704C4">
              <w:rPr>
                <w:noProof/>
                <w:webHidden/>
              </w:rPr>
              <w:t>10</w:t>
            </w:r>
            <w:r w:rsidR="00E73509">
              <w:rPr>
                <w:noProof/>
                <w:webHidden/>
              </w:rPr>
              <w:fldChar w:fldCharType="end"/>
            </w:r>
          </w:hyperlink>
        </w:p>
        <w:p w14:paraId="6EB40AFB" w14:textId="77777777" w:rsidR="00E73509" w:rsidRDefault="00035A82">
          <w:pPr>
            <w:pStyle w:val="TOC2"/>
            <w:tabs>
              <w:tab w:val="left" w:pos="880"/>
              <w:tab w:val="right" w:leader="dot" w:pos="9061"/>
            </w:tabs>
            <w:rPr>
              <w:noProof/>
            </w:rPr>
          </w:pPr>
          <w:hyperlink w:anchor="_Toc118300061" w:history="1">
            <w:r w:rsidR="00E73509" w:rsidRPr="00C420BC">
              <w:rPr>
                <w:rStyle w:val="Hyperlink"/>
                <w:rFonts w:ascii="Arial" w:eastAsia="Arial" w:hAnsi="Arial" w:cs="Arial"/>
                <w:b/>
                <w:noProof/>
              </w:rPr>
              <w:t>7.3.</w:t>
            </w:r>
            <w:r w:rsidR="00E73509">
              <w:rPr>
                <w:noProof/>
              </w:rPr>
              <w:tab/>
            </w:r>
            <w:r w:rsidR="00E73509" w:rsidRPr="00C420BC">
              <w:rPr>
                <w:rStyle w:val="Hyperlink"/>
                <w:rFonts w:ascii="Arial" w:eastAsia="Arial" w:hAnsi="Arial" w:cs="Arial"/>
                <w:b/>
                <w:noProof/>
                <w:shd w:val="clear" w:color="auto" w:fill="FFFFFF"/>
              </w:rPr>
              <w:t>Principais avanços no mercado financeiro.</w:t>
            </w:r>
            <w:r w:rsidR="00E73509">
              <w:rPr>
                <w:noProof/>
                <w:webHidden/>
              </w:rPr>
              <w:tab/>
            </w:r>
            <w:r w:rsidR="00E73509">
              <w:rPr>
                <w:noProof/>
                <w:webHidden/>
              </w:rPr>
              <w:fldChar w:fldCharType="begin"/>
            </w:r>
            <w:r w:rsidR="00E73509">
              <w:rPr>
                <w:noProof/>
                <w:webHidden/>
              </w:rPr>
              <w:instrText xml:space="preserve"> PAGEREF _Toc118300061 \h </w:instrText>
            </w:r>
            <w:r w:rsidR="00E73509">
              <w:rPr>
                <w:noProof/>
                <w:webHidden/>
              </w:rPr>
            </w:r>
            <w:r w:rsidR="00E73509">
              <w:rPr>
                <w:noProof/>
                <w:webHidden/>
              </w:rPr>
              <w:fldChar w:fldCharType="separate"/>
            </w:r>
            <w:r w:rsidR="007704C4">
              <w:rPr>
                <w:noProof/>
                <w:webHidden/>
              </w:rPr>
              <w:t>11</w:t>
            </w:r>
            <w:r w:rsidR="00E73509">
              <w:rPr>
                <w:noProof/>
                <w:webHidden/>
              </w:rPr>
              <w:fldChar w:fldCharType="end"/>
            </w:r>
          </w:hyperlink>
        </w:p>
        <w:p w14:paraId="0C1629E3" w14:textId="77777777" w:rsidR="00E73509" w:rsidRDefault="00035A82">
          <w:pPr>
            <w:pStyle w:val="TOC3"/>
            <w:tabs>
              <w:tab w:val="left" w:pos="1320"/>
              <w:tab w:val="right" w:leader="dot" w:pos="9061"/>
            </w:tabs>
            <w:rPr>
              <w:noProof/>
            </w:rPr>
          </w:pPr>
          <w:hyperlink w:anchor="_Toc118300062" w:history="1">
            <w:r w:rsidR="00E73509" w:rsidRPr="00C420BC">
              <w:rPr>
                <w:rStyle w:val="Hyperlink"/>
                <w:rFonts w:ascii="Arial" w:eastAsia="Arial" w:hAnsi="Arial" w:cs="Arial"/>
                <w:b/>
                <w:noProof/>
              </w:rPr>
              <w:t>7.3.1.</w:t>
            </w:r>
            <w:r w:rsidR="00E73509">
              <w:rPr>
                <w:noProof/>
              </w:rPr>
              <w:tab/>
            </w:r>
            <w:r w:rsidR="00E73509" w:rsidRPr="00C420BC">
              <w:rPr>
                <w:rStyle w:val="Hyperlink"/>
                <w:rFonts w:ascii="Arial" w:eastAsia="Arial" w:hAnsi="Arial" w:cs="Arial"/>
                <w:b/>
                <w:noProof/>
                <w:shd w:val="clear" w:color="auto" w:fill="FFFFFF"/>
              </w:rPr>
              <w:t>Centralização e pagamento de tributos;</w:t>
            </w:r>
            <w:r w:rsidR="00E73509">
              <w:rPr>
                <w:noProof/>
                <w:webHidden/>
              </w:rPr>
              <w:tab/>
            </w:r>
            <w:r w:rsidR="00E73509">
              <w:rPr>
                <w:noProof/>
                <w:webHidden/>
              </w:rPr>
              <w:fldChar w:fldCharType="begin"/>
            </w:r>
            <w:r w:rsidR="00E73509">
              <w:rPr>
                <w:noProof/>
                <w:webHidden/>
              </w:rPr>
              <w:instrText xml:space="preserve"> PAGEREF _Toc118300062 \h </w:instrText>
            </w:r>
            <w:r w:rsidR="00E73509">
              <w:rPr>
                <w:noProof/>
                <w:webHidden/>
              </w:rPr>
            </w:r>
            <w:r w:rsidR="00E73509">
              <w:rPr>
                <w:noProof/>
                <w:webHidden/>
              </w:rPr>
              <w:fldChar w:fldCharType="separate"/>
            </w:r>
            <w:r w:rsidR="007704C4">
              <w:rPr>
                <w:noProof/>
                <w:webHidden/>
              </w:rPr>
              <w:t>11</w:t>
            </w:r>
            <w:r w:rsidR="00E73509">
              <w:rPr>
                <w:noProof/>
                <w:webHidden/>
              </w:rPr>
              <w:fldChar w:fldCharType="end"/>
            </w:r>
          </w:hyperlink>
        </w:p>
        <w:p w14:paraId="49518FC1" w14:textId="77777777" w:rsidR="00E73509" w:rsidRDefault="00035A82">
          <w:pPr>
            <w:pStyle w:val="TOC3"/>
            <w:tabs>
              <w:tab w:val="left" w:pos="1320"/>
              <w:tab w:val="right" w:leader="dot" w:pos="9061"/>
            </w:tabs>
            <w:rPr>
              <w:noProof/>
            </w:rPr>
          </w:pPr>
          <w:hyperlink w:anchor="_Toc118300064" w:history="1">
            <w:r w:rsidR="00E73509" w:rsidRPr="00C420BC">
              <w:rPr>
                <w:rStyle w:val="Hyperlink"/>
                <w:rFonts w:ascii="Arial" w:eastAsia="Arial" w:hAnsi="Arial" w:cs="Arial"/>
                <w:b/>
                <w:noProof/>
              </w:rPr>
              <w:t>7.3.2.</w:t>
            </w:r>
            <w:r w:rsidR="00E73509">
              <w:rPr>
                <w:noProof/>
              </w:rPr>
              <w:tab/>
            </w:r>
            <w:r w:rsidR="00E73509" w:rsidRPr="00C420BC">
              <w:rPr>
                <w:rStyle w:val="Hyperlink"/>
                <w:rFonts w:ascii="Arial" w:eastAsia="Arial" w:hAnsi="Arial" w:cs="Arial"/>
                <w:b/>
                <w:noProof/>
                <w:shd w:val="clear" w:color="auto" w:fill="FFFFFF"/>
              </w:rPr>
              <w:t>Inteligência Artificial;</w:t>
            </w:r>
            <w:r w:rsidR="00E73509">
              <w:rPr>
                <w:noProof/>
                <w:webHidden/>
              </w:rPr>
              <w:tab/>
            </w:r>
            <w:r w:rsidR="00E73509">
              <w:rPr>
                <w:noProof/>
                <w:webHidden/>
              </w:rPr>
              <w:fldChar w:fldCharType="begin"/>
            </w:r>
            <w:r w:rsidR="00E73509">
              <w:rPr>
                <w:noProof/>
                <w:webHidden/>
              </w:rPr>
              <w:instrText xml:space="preserve"> PAGEREF _Toc118300064 \h </w:instrText>
            </w:r>
            <w:r w:rsidR="00E73509">
              <w:rPr>
                <w:noProof/>
                <w:webHidden/>
              </w:rPr>
            </w:r>
            <w:r w:rsidR="00E73509">
              <w:rPr>
                <w:noProof/>
                <w:webHidden/>
              </w:rPr>
              <w:fldChar w:fldCharType="separate"/>
            </w:r>
            <w:r w:rsidR="007704C4">
              <w:rPr>
                <w:noProof/>
                <w:webHidden/>
              </w:rPr>
              <w:t>11</w:t>
            </w:r>
            <w:r w:rsidR="00E73509">
              <w:rPr>
                <w:noProof/>
                <w:webHidden/>
              </w:rPr>
              <w:fldChar w:fldCharType="end"/>
            </w:r>
          </w:hyperlink>
        </w:p>
        <w:p w14:paraId="5904B1FC" w14:textId="77777777" w:rsidR="00E73509" w:rsidRDefault="00035A82">
          <w:pPr>
            <w:pStyle w:val="TOC3"/>
            <w:tabs>
              <w:tab w:val="left" w:pos="1320"/>
              <w:tab w:val="right" w:leader="dot" w:pos="9061"/>
            </w:tabs>
            <w:rPr>
              <w:noProof/>
            </w:rPr>
          </w:pPr>
          <w:hyperlink w:anchor="_Toc118300065" w:history="1">
            <w:r w:rsidR="00E73509" w:rsidRPr="00C420BC">
              <w:rPr>
                <w:rStyle w:val="Hyperlink"/>
                <w:rFonts w:ascii="Arial" w:eastAsia="Arial" w:hAnsi="Arial" w:cs="Arial"/>
                <w:b/>
                <w:noProof/>
              </w:rPr>
              <w:t>7.3.3.</w:t>
            </w:r>
            <w:r w:rsidR="00E73509">
              <w:rPr>
                <w:noProof/>
              </w:rPr>
              <w:tab/>
            </w:r>
            <w:r w:rsidR="00E73509" w:rsidRPr="00C420BC">
              <w:rPr>
                <w:rStyle w:val="Hyperlink"/>
                <w:rFonts w:ascii="Arial" w:eastAsia="Arial" w:hAnsi="Arial" w:cs="Arial"/>
                <w:b/>
                <w:noProof/>
                <w:shd w:val="clear" w:color="auto" w:fill="FFFFFF"/>
              </w:rPr>
              <w:t>Internet das Coisas;</w:t>
            </w:r>
            <w:r w:rsidR="00E73509">
              <w:rPr>
                <w:noProof/>
                <w:webHidden/>
              </w:rPr>
              <w:tab/>
            </w:r>
            <w:r w:rsidR="00E73509">
              <w:rPr>
                <w:noProof/>
                <w:webHidden/>
              </w:rPr>
              <w:fldChar w:fldCharType="begin"/>
            </w:r>
            <w:r w:rsidR="00E73509">
              <w:rPr>
                <w:noProof/>
                <w:webHidden/>
              </w:rPr>
              <w:instrText xml:space="preserve"> PAGEREF _Toc118300065 \h </w:instrText>
            </w:r>
            <w:r w:rsidR="00E73509">
              <w:rPr>
                <w:noProof/>
                <w:webHidden/>
              </w:rPr>
            </w:r>
            <w:r w:rsidR="00E73509">
              <w:rPr>
                <w:noProof/>
                <w:webHidden/>
              </w:rPr>
              <w:fldChar w:fldCharType="separate"/>
            </w:r>
            <w:r w:rsidR="007704C4">
              <w:rPr>
                <w:noProof/>
                <w:webHidden/>
              </w:rPr>
              <w:t>11</w:t>
            </w:r>
            <w:r w:rsidR="00E73509">
              <w:rPr>
                <w:noProof/>
                <w:webHidden/>
              </w:rPr>
              <w:fldChar w:fldCharType="end"/>
            </w:r>
          </w:hyperlink>
        </w:p>
        <w:p w14:paraId="242CE657" w14:textId="77777777" w:rsidR="00E73509" w:rsidRDefault="00035A82">
          <w:pPr>
            <w:pStyle w:val="TOC3"/>
            <w:tabs>
              <w:tab w:val="left" w:pos="1320"/>
              <w:tab w:val="right" w:leader="dot" w:pos="9061"/>
            </w:tabs>
            <w:rPr>
              <w:noProof/>
            </w:rPr>
          </w:pPr>
          <w:hyperlink w:anchor="_Toc118300066" w:history="1">
            <w:r w:rsidR="00E73509" w:rsidRPr="00C420BC">
              <w:rPr>
                <w:rStyle w:val="Hyperlink"/>
                <w:rFonts w:ascii="Arial" w:eastAsia="Arial" w:hAnsi="Arial" w:cs="Arial"/>
                <w:b/>
                <w:noProof/>
              </w:rPr>
              <w:t>7.3.4.</w:t>
            </w:r>
            <w:r w:rsidR="00E73509">
              <w:rPr>
                <w:noProof/>
              </w:rPr>
              <w:tab/>
            </w:r>
            <w:r w:rsidR="00E73509" w:rsidRPr="00C420BC">
              <w:rPr>
                <w:rStyle w:val="Hyperlink"/>
                <w:rFonts w:ascii="Arial" w:eastAsia="Arial" w:hAnsi="Arial" w:cs="Arial"/>
                <w:b/>
                <w:noProof/>
                <w:shd w:val="clear" w:color="auto" w:fill="FFFFFF"/>
              </w:rPr>
              <w:t>Assembleia Digital;</w:t>
            </w:r>
            <w:r w:rsidR="00E73509">
              <w:rPr>
                <w:noProof/>
                <w:webHidden/>
              </w:rPr>
              <w:tab/>
            </w:r>
            <w:r w:rsidR="00E73509">
              <w:rPr>
                <w:noProof/>
                <w:webHidden/>
              </w:rPr>
              <w:fldChar w:fldCharType="begin"/>
            </w:r>
            <w:r w:rsidR="00E73509">
              <w:rPr>
                <w:noProof/>
                <w:webHidden/>
              </w:rPr>
              <w:instrText xml:space="preserve"> PAGEREF _Toc118300066 \h </w:instrText>
            </w:r>
            <w:r w:rsidR="00E73509">
              <w:rPr>
                <w:noProof/>
                <w:webHidden/>
              </w:rPr>
            </w:r>
            <w:r w:rsidR="00E73509">
              <w:rPr>
                <w:noProof/>
                <w:webHidden/>
              </w:rPr>
              <w:fldChar w:fldCharType="separate"/>
            </w:r>
            <w:r w:rsidR="007704C4">
              <w:rPr>
                <w:noProof/>
                <w:webHidden/>
              </w:rPr>
              <w:t>12</w:t>
            </w:r>
            <w:r w:rsidR="00E73509">
              <w:rPr>
                <w:noProof/>
                <w:webHidden/>
              </w:rPr>
              <w:fldChar w:fldCharType="end"/>
            </w:r>
          </w:hyperlink>
        </w:p>
        <w:p w14:paraId="698D709E" w14:textId="77777777" w:rsidR="00E73509" w:rsidRDefault="00035A82">
          <w:pPr>
            <w:pStyle w:val="TOC3"/>
            <w:tabs>
              <w:tab w:val="left" w:pos="1320"/>
              <w:tab w:val="right" w:leader="dot" w:pos="9061"/>
            </w:tabs>
            <w:rPr>
              <w:noProof/>
            </w:rPr>
          </w:pPr>
          <w:hyperlink w:anchor="_Toc118300067" w:history="1">
            <w:r w:rsidR="00E73509" w:rsidRPr="00C420BC">
              <w:rPr>
                <w:rStyle w:val="Hyperlink"/>
                <w:rFonts w:ascii="Arial" w:eastAsia="Arial" w:hAnsi="Arial" w:cs="Arial"/>
                <w:b/>
                <w:noProof/>
              </w:rPr>
              <w:t>7.3.5.</w:t>
            </w:r>
            <w:r w:rsidR="00E73509">
              <w:rPr>
                <w:noProof/>
              </w:rPr>
              <w:tab/>
            </w:r>
            <w:r w:rsidR="00E73509" w:rsidRPr="00C420BC">
              <w:rPr>
                <w:rStyle w:val="Hyperlink"/>
                <w:rFonts w:ascii="Arial" w:eastAsia="Arial" w:hAnsi="Arial" w:cs="Arial"/>
                <w:b/>
                <w:noProof/>
                <w:shd w:val="clear" w:color="auto" w:fill="FFFFFF"/>
              </w:rPr>
              <w:t>Blockchain;</w:t>
            </w:r>
            <w:r w:rsidR="00E73509">
              <w:rPr>
                <w:noProof/>
                <w:webHidden/>
              </w:rPr>
              <w:tab/>
            </w:r>
            <w:r w:rsidR="00E73509">
              <w:rPr>
                <w:noProof/>
                <w:webHidden/>
              </w:rPr>
              <w:fldChar w:fldCharType="begin"/>
            </w:r>
            <w:r w:rsidR="00E73509">
              <w:rPr>
                <w:noProof/>
                <w:webHidden/>
              </w:rPr>
              <w:instrText xml:space="preserve"> PAGEREF _Toc118300067 \h </w:instrText>
            </w:r>
            <w:r w:rsidR="00E73509">
              <w:rPr>
                <w:noProof/>
                <w:webHidden/>
              </w:rPr>
            </w:r>
            <w:r w:rsidR="00E73509">
              <w:rPr>
                <w:noProof/>
                <w:webHidden/>
              </w:rPr>
              <w:fldChar w:fldCharType="separate"/>
            </w:r>
            <w:r w:rsidR="007704C4">
              <w:rPr>
                <w:noProof/>
                <w:webHidden/>
              </w:rPr>
              <w:t>12</w:t>
            </w:r>
            <w:r w:rsidR="00E73509">
              <w:rPr>
                <w:noProof/>
                <w:webHidden/>
              </w:rPr>
              <w:fldChar w:fldCharType="end"/>
            </w:r>
          </w:hyperlink>
        </w:p>
        <w:p w14:paraId="72265581" w14:textId="77777777" w:rsidR="00E73509" w:rsidRDefault="00035A82">
          <w:pPr>
            <w:pStyle w:val="TOC2"/>
            <w:tabs>
              <w:tab w:val="left" w:pos="880"/>
              <w:tab w:val="right" w:leader="dot" w:pos="9061"/>
            </w:tabs>
            <w:rPr>
              <w:noProof/>
            </w:rPr>
          </w:pPr>
          <w:hyperlink w:anchor="_Toc118300068" w:history="1">
            <w:r w:rsidR="00E73509" w:rsidRPr="00C420BC">
              <w:rPr>
                <w:rStyle w:val="Hyperlink"/>
                <w:rFonts w:ascii="Arial" w:eastAsia="Arial" w:hAnsi="Arial" w:cs="Arial"/>
                <w:b/>
                <w:noProof/>
              </w:rPr>
              <w:t>7.4.</w:t>
            </w:r>
            <w:r w:rsidR="00E73509">
              <w:rPr>
                <w:noProof/>
              </w:rPr>
              <w:tab/>
            </w:r>
            <w:r w:rsidR="00E73509" w:rsidRPr="00C420BC">
              <w:rPr>
                <w:rStyle w:val="Hyperlink"/>
                <w:rFonts w:ascii="Arial" w:eastAsia="Arial" w:hAnsi="Arial" w:cs="Arial"/>
                <w:b/>
                <w:noProof/>
                <w:shd w:val="clear" w:color="auto" w:fill="FFFFFF"/>
              </w:rPr>
              <w:t>CRIPTOMOEDAS.</w:t>
            </w:r>
            <w:r w:rsidR="00E73509">
              <w:rPr>
                <w:noProof/>
                <w:webHidden/>
              </w:rPr>
              <w:tab/>
            </w:r>
            <w:r w:rsidR="00E73509">
              <w:rPr>
                <w:noProof/>
                <w:webHidden/>
              </w:rPr>
              <w:fldChar w:fldCharType="begin"/>
            </w:r>
            <w:r w:rsidR="00E73509">
              <w:rPr>
                <w:noProof/>
                <w:webHidden/>
              </w:rPr>
              <w:instrText xml:space="preserve"> PAGEREF _Toc118300068 \h </w:instrText>
            </w:r>
            <w:r w:rsidR="00E73509">
              <w:rPr>
                <w:noProof/>
                <w:webHidden/>
              </w:rPr>
            </w:r>
            <w:r w:rsidR="00E73509">
              <w:rPr>
                <w:noProof/>
                <w:webHidden/>
              </w:rPr>
              <w:fldChar w:fldCharType="separate"/>
            </w:r>
            <w:r w:rsidR="007704C4">
              <w:rPr>
                <w:noProof/>
                <w:webHidden/>
              </w:rPr>
              <w:t>12</w:t>
            </w:r>
            <w:r w:rsidR="00E73509">
              <w:rPr>
                <w:noProof/>
                <w:webHidden/>
              </w:rPr>
              <w:fldChar w:fldCharType="end"/>
            </w:r>
          </w:hyperlink>
        </w:p>
        <w:p w14:paraId="43AB3C96" w14:textId="77777777" w:rsidR="00E73509" w:rsidRDefault="00035A82">
          <w:pPr>
            <w:pStyle w:val="TOC3"/>
            <w:tabs>
              <w:tab w:val="left" w:pos="1320"/>
              <w:tab w:val="right" w:leader="dot" w:pos="9061"/>
            </w:tabs>
            <w:rPr>
              <w:noProof/>
            </w:rPr>
          </w:pPr>
          <w:hyperlink w:anchor="_Toc118300070" w:history="1">
            <w:r w:rsidR="00E73509" w:rsidRPr="00C420BC">
              <w:rPr>
                <w:rStyle w:val="Hyperlink"/>
                <w:rFonts w:ascii="Arial" w:eastAsia="Arial" w:hAnsi="Arial" w:cs="Arial"/>
                <w:b/>
                <w:noProof/>
              </w:rPr>
              <w:t>7.4.1.</w:t>
            </w:r>
            <w:r w:rsidR="00E73509">
              <w:rPr>
                <w:noProof/>
              </w:rPr>
              <w:tab/>
            </w:r>
            <w:r w:rsidR="00E73509" w:rsidRPr="00C420BC">
              <w:rPr>
                <w:rStyle w:val="Hyperlink"/>
                <w:rFonts w:ascii="Arial" w:eastAsia="Arial" w:hAnsi="Arial" w:cs="Arial"/>
                <w:b/>
                <w:noProof/>
                <w:shd w:val="clear" w:color="auto" w:fill="FFFFFF"/>
              </w:rPr>
              <w:t xml:space="preserve">Principais </w:t>
            </w:r>
            <w:r w:rsidR="00E73509" w:rsidRPr="00C420BC">
              <w:rPr>
                <w:rStyle w:val="Hyperlink"/>
                <w:rFonts w:ascii="Arial" w:eastAsia="Arial" w:hAnsi="Arial" w:cs="Arial"/>
                <w:b/>
                <w:i/>
                <w:noProof/>
                <w:shd w:val="clear" w:color="auto" w:fill="FFFFFF"/>
              </w:rPr>
              <w:t>‘criptomoedas’</w:t>
            </w:r>
            <w:r w:rsidR="00E73509" w:rsidRPr="00C420BC">
              <w:rPr>
                <w:rStyle w:val="Hyperlink"/>
                <w:rFonts w:ascii="Arial" w:eastAsia="Arial" w:hAnsi="Arial" w:cs="Arial"/>
                <w:b/>
                <w:noProof/>
                <w:shd w:val="clear" w:color="auto" w:fill="FFFFFF"/>
              </w:rPr>
              <w:t xml:space="preserve"> do mercado.</w:t>
            </w:r>
            <w:r w:rsidR="00E73509">
              <w:rPr>
                <w:noProof/>
                <w:webHidden/>
              </w:rPr>
              <w:tab/>
            </w:r>
            <w:r w:rsidR="00E73509">
              <w:rPr>
                <w:noProof/>
                <w:webHidden/>
              </w:rPr>
              <w:fldChar w:fldCharType="begin"/>
            </w:r>
            <w:r w:rsidR="00E73509">
              <w:rPr>
                <w:noProof/>
                <w:webHidden/>
              </w:rPr>
              <w:instrText xml:space="preserve"> PAGEREF _Toc118300070 \h </w:instrText>
            </w:r>
            <w:r w:rsidR="00E73509">
              <w:rPr>
                <w:noProof/>
                <w:webHidden/>
              </w:rPr>
            </w:r>
            <w:r w:rsidR="00E73509">
              <w:rPr>
                <w:noProof/>
                <w:webHidden/>
              </w:rPr>
              <w:fldChar w:fldCharType="separate"/>
            </w:r>
            <w:r w:rsidR="007704C4">
              <w:rPr>
                <w:noProof/>
                <w:webHidden/>
              </w:rPr>
              <w:t>13</w:t>
            </w:r>
            <w:r w:rsidR="00E73509">
              <w:rPr>
                <w:noProof/>
                <w:webHidden/>
              </w:rPr>
              <w:fldChar w:fldCharType="end"/>
            </w:r>
          </w:hyperlink>
        </w:p>
        <w:p w14:paraId="1B4010C0" w14:textId="77777777" w:rsidR="00E73509" w:rsidRDefault="00035A82">
          <w:pPr>
            <w:pStyle w:val="TOC3"/>
            <w:tabs>
              <w:tab w:val="left" w:pos="1100"/>
              <w:tab w:val="right" w:leader="dot" w:pos="9061"/>
            </w:tabs>
            <w:rPr>
              <w:noProof/>
            </w:rPr>
          </w:pPr>
          <w:hyperlink w:anchor="_Toc118300071" w:history="1">
            <w:r w:rsidR="00E73509" w:rsidRPr="00C420BC">
              <w:rPr>
                <w:rStyle w:val="Hyperlink"/>
                <w:rFonts w:ascii="Arial" w:eastAsia="Arial" w:hAnsi="Arial" w:cs="Arial"/>
                <w:b/>
                <w:noProof/>
              </w:rPr>
              <w:t>7.5.</w:t>
            </w:r>
            <w:r w:rsidR="00E73509">
              <w:rPr>
                <w:noProof/>
              </w:rPr>
              <w:tab/>
            </w:r>
            <w:r w:rsidR="00E73509" w:rsidRPr="00C420BC">
              <w:rPr>
                <w:rStyle w:val="Hyperlink"/>
                <w:rFonts w:ascii="Arial" w:eastAsia="Arial" w:hAnsi="Arial" w:cs="Arial"/>
                <w:b/>
                <w:noProof/>
                <w:shd w:val="clear" w:color="auto" w:fill="FFFFFF"/>
              </w:rPr>
              <w:t>NFT.</w:t>
            </w:r>
            <w:r w:rsidR="00E73509">
              <w:rPr>
                <w:noProof/>
                <w:webHidden/>
              </w:rPr>
              <w:tab/>
            </w:r>
            <w:r w:rsidR="00E73509">
              <w:rPr>
                <w:noProof/>
                <w:webHidden/>
              </w:rPr>
              <w:fldChar w:fldCharType="begin"/>
            </w:r>
            <w:r w:rsidR="00E73509">
              <w:rPr>
                <w:noProof/>
                <w:webHidden/>
              </w:rPr>
              <w:instrText xml:space="preserve"> PAGEREF _Toc118300071 \h </w:instrText>
            </w:r>
            <w:r w:rsidR="00E73509">
              <w:rPr>
                <w:noProof/>
                <w:webHidden/>
              </w:rPr>
            </w:r>
            <w:r w:rsidR="00E73509">
              <w:rPr>
                <w:noProof/>
                <w:webHidden/>
              </w:rPr>
              <w:fldChar w:fldCharType="separate"/>
            </w:r>
            <w:r w:rsidR="007704C4">
              <w:rPr>
                <w:noProof/>
                <w:webHidden/>
              </w:rPr>
              <w:t>14</w:t>
            </w:r>
            <w:r w:rsidR="00E73509">
              <w:rPr>
                <w:noProof/>
                <w:webHidden/>
              </w:rPr>
              <w:fldChar w:fldCharType="end"/>
            </w:r>
          </w:hyperlink>
        </w:p>
        <w:p w14:paraId="03CF4974" w14:textId="77777777" w:rsidR="00E73509" w:rsidRDefault="00035A82">
          <w:pPr>
            <w:pStyle w:val="TOC2"/>
            <w:tabs>
              <w:tab w:val="left" w:pos="880"/>
              <w:tab w:val="right" w:leader="dot" w:pos="9061"/>
            </w:tabs>
            <w:rPr>
              <w:noProof/>
            </w:rPr>
          </w:pPr>
          <w:hyperlink w:anchor="_Toc118300072" w:history="1">
            <w:r w:rsidR="00E73509" w:rsidRPr="00C420BC">
              <w:rPr>
                <w:rStyle w:val="Hyperlink"/>
                <w:rFonts w:ascii="Arial" w:eastAsia="Arial" w:hAnsi="Arial" w:cs="Arial"/>
                <w:b/>
                <w:noProof/>
              </w:rPr>
              <w:t>7.6.</w:t>
            </w:r>
            <w:r w:rsidR="00E73509">
              <w:rPr>
                <w:noProof/>
              </w:rPr>
              <w:tab/>
            </w:r>
            <w:r w:rsidR="00E73509" w:rsidRPr="00C420BC">
              <w:rPr>
                <w:rStyle w:val="Hyperlink"/>
                <w:rFonts w:ascii="Arial" w:eastAsia="Arial" w:hAnsi="Arial" w:cs="Arial"/>
                <w:b/>
                <w:noProof/>
              </w:rPr>
              <w:t>MEIOS DE OPERAR.</w:t>
            </w:r>
            <w:r w:rsidR="00E73509">
              <w:rPr>
                <w:noProof/>
                <w:webHidden/>
              </w:rPr>
              <w:tab/>
            </w:r>
            <w:r w:rsidR="00E73509">
              <w:rPr>
                <w:noProof/>
                <w:webHidden/>
              </w:rPr>
              <w:fldChar w:fldCharType="begin"/>
            </w:r>
            <w:r w:rsidR="00E73509">
              <w:rPr>
                <w:noProof/>
                <w:webHidden/>
              </w:rPr>
              <w:instrText xml:space="preserve"> PAGEREF _Toc118300072 \h </w:instrText>
            </w:r>
            <w:r w:rsidR="00E73509">
              <w:rPr>
                <w:noProof/>
                <w:webHidden/>
              </w:rPr>
            </w:r>
            <w:r w:rsidR="00E73509">
              <w:rPr>
                <w:noProof/>
                <w:webHidden/>
              </w:rPr>
              <w:fldChar w:fldCharType="separate"/>
            </w:r>
            <w:r w:rsidR="007704C4">
              <w:rPr>
                <w:noProof/>
                <w:webHidden/>
              </w:rPr>
              <w:t>14</w:t>
            </w:r>
            <w:r w:rsidR="00E73509">
              <w:rPr>
                <w:noProof/>
                <w:webHidden/>
              </w:rPr>
              <w:fldChar w:fldCharType="end"/>
            </w:r>
          </w:hyperlink>
        </w:p>
        <w:p w14:paraId="4241A75B" w14:textId="77777777" w:rsidR="00E73509" w:rsidRDefault="00035A82">
          <w:pPr>
            <w:pStyle w:val="TOC3"/>
            <w:tabs>
              <w:tab w:val="left" w:pos="1320"/>
              <w:tab w:val="right" w:leader="dot" w:pos="9061"/>
            </w:tabs>
            <w:rPr>
              <w:noProof/>
            </w:rPr>
          </w:pPr>
          <w:hyperlink w:anchor="_Toc118300073" w:history="1">
            <w:r w:rsidR="00E73509" w:rsidRPr="00C420BC">
              <w:rPr>
                <w:rStyle w:val="Hyperlink"/>
                <w:rFonts w:ascii="Arial" w:eastAsia="Arial" w:hAnsi="Arial" w:cs="Arial"/>
                <w:b/>
                <w:noProof/>
              </w:rPr>
              <w:t>7.6.1.</w:t>
            </w:r>
            <w:r w:rsidR="00E73509">
              <w:rPr>
                <w:noProof/>
              </w:rPr>
              <w:tab/>
            </w:r>
            <w:r w:rsidR="00E73509" w:rsidRPr="00C420BC">
              <w:rPr>
                <w:rStyle w:val="Hyperlink"/>
                <w:rFonts w:ascii="Arial" w:eastAsia="Arial" w:hAnsi="Arial" w:cs="Arial"/>
                <w:b/>
                <w:noProof/>
              </w:rPr>
              <w:t>Homerbroker</w:t>
            </w:r>
            <w:r w:rsidR="00E73509">
              <w:rPr>
                <w:noProof/>
                <w:webHidden/>
              </w:rPr>
              <w:tab/>
            </w:r>
            <w:r w:rsidR="00E73509">
              <w:rPr>
                <w:noProof/>
                <w:webHidden/>
              </w:rPr>
              <w:fldChar w:fldCharType="begin"/>
            </w:r>
            <w:r w:rsidR="00E73509">
              <w:rPr>
                <w:noProof/>
                <w:webHidden/>
              </w:rPr>
              <w:instrText xml:space="preserve"> PAGEREF _Toc118300073 \h </w:instrText>
            </w:r>
            <w:r w:rsidR="00E73509">
              <w:rPr>
                <w:noProof/>
                <w:webHidden/>
              </w:rPr>
            </w:r>
            <w:r w:rsidR="00E73509">
              <w:rPr>
                <w:noProof/>
                <w:webHidden/>
              </w:rPr>
              <w:fldChar w:fldCharType="separate"/>
            </w:r>
            <w:r w:rsidR="007704C4">
              <w:rPr>
                <w:noProof/>
                <w:webHidden/>
              </w:rPr>
              <w:t>14</w:t>
            </w:r>
            <w:r w:rsidR="00E73509">
              <w:rPr>
                <w:noProof/>
                <w:webHidden/>
              </w:rPr>
              <w:fldChar w:fldCharType="end"/>
            </w:r>
          </w:hyperlink>
        </w:p>
        <w:p w14:paraId="6BBE1B15" w14:textId="77777777" w:rsidR="00E73509" w:rsidRDefault="00035A82">
          <w:pPr>
            <w:pStyle w:val="TOC3"/>
            <w:tabs>
              <w:tab w:val="left" w:pos="1320"/>
              <w:tab w:val="right" w:leader="dot" w:pos="9061"/>
            </w:tabs>
            <w:rPr>
              <w:noProof/>
            </w:rPr>
          </w:pPr>
          <w:hyperlink w:anchor="_Toc118300074" w:history="1">
            <w:r w:rsidR="00E73509" w:rsidRPr="00C420BC">
              <w:rPr>
                <w:rStyle w:val="Hyperlink"/>
                <w:rFonts w:ascii="Arial" w:eastAsia="Arial" w:hAnsi="Arial" w:cs="Arial"/>
                <w:b/>
                <w:noProof/>
              </w:rPr>
              <w:t>7.6.2.</w:t>
            </w:r>
            <w:r w:rsidR="00E73509">
              <w:rPr>
                <w:noProof/>
              </w:rPr>
              <w:tab/>
            </w:r>
            <w:r w:rsidR="00E73509" w:rsidRPr="00C420BC">
              <w:rPr>
                <w:rStyle w:val="Hyperlink"/>
                <w:rFonts w:ascii="Arial" w:eastAsia="Arial" w:hAnsi="Arial" w:cs="Arial"/>
                <w:b/>
                <w:noProof/>
              </w:rPr>
              <w:t>Plataforma de investimento em Cripitomoedas;</w:t>
            </w:r>
            <w:r w:rsidR="00E73509">
              <w:rPr>
                <w:noProof/>
                <w:webHidden/>
              </w:rPr>
              <w:tab/>
            </w:r>
            <w:r w:rsidR="00E73509">
              <w:rPr>
                <w:noProof/>
                <w:webHidden/>
              </w:rPr>
              <w:fldChar w:fldCharType="begin"/>
            </w:r>
            <w:r w:rsidR="00E73509">
              <w:rPr>
                <w:noProof/>
                <w:webHidden/>
              </w:rPr>
              <w:instrText xml:space="preserve"> PAGEREF _Toc118300074 \h </w:instrText>
            </w:r>
            <w:r w:rsidR="00E73509">
              <w:rPr>
                <w:noProof/>
                <w:webHidden/>
              </w:rPr>
            </w:r>
            <w:r w:rsidR="00E73509">
              <w:rPr>
                <w:noProof/>
                <w:webHidden/>
              </w:rPr>
              <w:fldChar w:fldCharType="separate"/>
            </w:r>
            <w:r w:rsidR="007704C4">
              <w:rPr>
                <w:noProof/>
                <w:webHidden/>
              </w:rPr>
              <w:t>15</w:t>
            </w:r>
            <w:r w:rsidR="00E73509">
              <w:rPr>
                <w:noProof/>
                <w:webHidden/>
              </w:rPr>
              <w:fldChar w:fldCharType="end"/>
            </w:r>
          </w:hyperlink>
        </w:p>
        <w:p w14:paraId="7721EA57" w14:textId="77777777" w:rsidR="00E73509" w:rsidRDefault="00035A82">
          <w:pPr>
            <w:pStyle w:val="TOC3"/>
            <w:tabs>
              <w:tab w:val="left" w:pos="1320"/>
              <w:tab w:val="right" w:leader="dot" w:pos="9061"/>
            </w:tabs>
            <w:rPr>
              <w:noProof/>
            </w:rPr>
          </w:pPr>
          <w:hyperlink w:anchor="_Toc118300077" w:history="1">
            <w:r w:rsidR="00E73509" w:rsidRPr="00C420BC">
              <w:rPr>
                <w:rStyle w:val="Hyperlink"/>
                <w:rFonts w:ascii="Arial" w:eastAsia="Arial" w:hAnsi="Arial" w:cs="Arial"/>
                <w:b/>
                <w:noProof/>
              </w:rPr>
              <w:t>7.6.3.</w:t>
            </w:r>
            <w:r w:rsidR="00E73509">
              <w:rPr>
                <w:noProof/>
              </w:rPr>
              <w:tab/>
            </w:r>
            <w:r w:rsidR="00E73509" w:rsidRPr="00C420BC">
              <w:rPr>
                <w:rStyle w:val="Hyperlink"/>
                <w:rFonts w:ascii="Arial" w:eastAsia="Arial" w:hAnsi="Arial" w:cs="Arial"/>
                <w:b/>
                <w:noProof/>
              </w:rPr>
              <w:t>Como investir em NFT.</w:t>
            </w:r>
            <w:r w:rsidR="00E73509">
              <w:rPr>
                <w:noProof/>
                <w:webHidden/>
              </w:rPr>
              <w:tab/>
            </w:r>
            <w:r w:rsidR="00E73509">
              <w:rPr>
                <w:noProof/>
                <w:webHidden/>
              </w:rPr>
              <w:fldChar w:fldCharType="begin"/>
            </w:r>
            <w:r w:rsidR="00E73509">
              <w:rPr>
                <w:noProof/>
                <w:webHidden/>
              </w:rPr>
              <w:instrText xml:space="preserve"> PAGEREF _Toc118300077 \h </w:instrText>
            </w:r>
            <w:r w:rsidR="00E73509">
              <w:rPr>
                <w:noProof/>
                <w:webHidden/>
              </w:rPr>
            </w:r>
            <w:r w:rsidR="00E73509">
              <w:rPr>
                <w:noProof/>
                <w:webHidden/>
              </w:rPr>
              <w:fldChar w:fldCharType="separate"/>
            </w:r>
            <w:r w:rsidR="007704C4">
              <w:rPr>
                <w:noProof/>
                <w:webHidden/>
              </w:rPr>
              <w:t>16</w:t>
            </w:r>
            <w:r w:rsidR="00E73509">
              <w:rPr>
                <w:noProof/>
                <w:webHidden/>
              </w:rPr>
              <w:fldChar w:fldCharType="end"/>
            </w:r>
          </w:hyperlink>
        </w:p>
        <w:p w14:paraId="6B27F33B" w14:textId="77777777" w:rsidR="00E73509" w:rsidRDefault="00035A82">
          <w:pPr>
            <w:pStyle w:val="TOC1"/>
            <w:tabs>
              <w:tab w:val="left" w:pos="440"/>
              <w:tab w:val="right" w:leader="dot" w:pos="9061"/>
            </w:tabs>
            <w:rPr>
              <w:noProof/>
            </w:rPr>
          </w:pPr>
          <w:hyperlink w:anchor="_Toc118300078" w:history="1">
            <w:r w:rsidR="00E73509" w:rsidRPr="00C420BC">
              <w:rPr>
                <w:rStyle w:val="Hyperlink"/>
                <w:rFonts w:ascii="Arial" w:eastAsia="Arial" w:hAnsi="Arial" w:cs="Arial"/>
                <w:b/>
                <w:noProof/>
              </w:rPr>
              <w:t>8.</w:t>
            </w:r>
            <w:r w:rsidR="00E73509">
              <w:rPr>
                <w:noProof/>
              </w:rPr>
              <w:tab/>
            </w:r>
            <w:r w:rsidR="00E73509" w:rsidRPr="00C420BC">
              <w:rPr>
                <w:rStyle w:val="Hyperlink"/>
                <w:rFonts w:ascii="Arial" w:eastAsia="Arial" w:hAnsi="Arial" w:cs="Arial"/>
                <w:b/>
                <w:noProof/>
                <w:shd w:val="clear" w:color="auto" w:fill="FFFFFF"/>
              </w:rPr>
              <w:t>CONCLUSÃO</w:t>
            </w:r>
            <w:r w:rsidR="00E73509">
              <w:rPr>
                <w:noProof/>
                <w:webHidden/>
              </w:rPr>
              <w:tab/>
            </w:r>
            <w:r w:rsidR="00E73509">
              <w:rPr>
                <w:noProof/>
                <w:webHidden/>
              </w:rPr>
              <w:fldChar w:fldCharType="begin"/>
            </w:r>
            <w:r w:rsidR="00E73509">
              <w:rPr>
                <w:noProof/>
                <w:webHidden/>
              </w:rPr>
              <w:instrText xml:space="preserve"> PAGEREF _Toc118300078 \h </w:instrText>
            </w:r>
            <w:r w:rsidR="00E73509">
              <w:rPr>
                <w:noProof/>
                <w:webHidden/>
              </w:rPr>
            </w:r>
            <w:r w:rsidR="00E73509">
              <w:rPr>
                <w:noProof/>
                <w:webHidden/>
              </w:rPr>
              <w:fldChar w:fldCharType="separate"/>
            </w:r>
            <w:r w:rsidR="007704C4">
              <w:rPr>
                <w:noProof/>
                <w:webHidden/>
              </w:rPr>
              <w:t>16</w:t>
            </w:r>
            <w:r w:rsidR="00E73509">
              <w:rPr>
                <w:noProof/>
                <w:webHidden/>
              </w:rPr>
              <w:fldChar w:fldCharType="end"/>
            </w:r>
          </w:hyperlink>
        </w:p>
        <w:p w14:paraId="76AB005D" w14:textId="77777777" w:rsidR="00E73509" w:rsidRDefault="00035A82">
          <w:pPr>
            <w:pStyle w:val="TOC1"/>
            <w:tabs>
              <w:tab w:val="left" w:pos="440"/>
              <w:tab w:val="right" w:leader="dot" w:pos="9061"/>
            </w:tabs>
            <w:rPr>
              <w:noProof/>
            </w:rPr>
          </w:pPr>
          <w:hyperlink w:anchor="_Toc118300079" w:history="1">
            <w:r w:rsidR="00E73509" w:rsidRPr="00C420BC">
              <w:rPr>
                <w:rStyle w:val="Hyperlink"/>
                <w:rFonts w:ascii="Arial" w:eastAsia="Arial" w:hAnsi="Arial" w:cs="Arial"/>
                <w:b/>
                <w:noProof/>
              </w:rPr>
              <w:t>9.</w:t>
            </w:r>
            <w:r w:rsidR="00E73509">
              <w:rPr>
                <w:noProof/>
              </w:rPr>
              <w:tab/>
            </w:r>
            <w:r w:rsidR="00E73509" w:rsidRPr="00C420BC">
              <w:rPr>
                <w:rStyle w:val="Hyperlink"/>
                <w:rFonts w:ascii="Arial" w:eastAsia="Arial" w:hAnsi="Arial" w:cs="Arial"/>
                <w:b/>
                <w:noProof/>
                <w:shd w:val="clear" w:color="auto" w:fill="FFFFFF"/>
              </w:rPr>
              <w:t>REFERÊNCIAS</w:t>
            </w:r>
            <w:r w:rsidR="00E73509">
              <w:rPr>
                <w:noProof/>
                <w:webHidden/>
              </w:rPr>
              <w:tab/>
            </w:r>
            <w:r w:rsidR="00E73509">
              <w:rPr>
                <w:noProof/>
                <w:webHidden/>
              </w:rPr>
              <w:fldChar w:fldCharType="begin"/>
            </w:r>
            <w:r w:rsidR="00E73509">
              <w:rPr>
                <w:noProof/>
                <w:webHidden/>
              </w:rPr>
              <w:instrText xml:space="preserve"> PAGEREF _Toc118300079 \h </w:instrText>
            </w:r>
            <w:r w:rsidR="00E73509">
              <w:rPr>
                <w:noProof/>
                <w:webHidden/>
              </w:rPr>
            </w:r>
            <w:r w:rsidR="00E73509">
              <w:rPr>
                <w:noProof/>
                <w:webHidden/>
              </w:rPr>
              <w:fldChar w:fldCharType="separate"/>
            </w:r>
            <w:r w:rsidR="007704C4">
              <w:rPr>
                <w:noProof/>
                <w:webHidden/>
              </w:rPr>
              <w:t>17</w:t>
            </w:r>
            <w:r w:rsidR="00E73509">
              <w:rPr>
                <w:noProof/>
                <w:webHidden/>
              </w:rPr>
              <w:fldChar w:fldCharType="end"/>
            </w:r>
          </w:hyperlink>
        </w:p>
        <w:p w14:paraId="1939D936" w14:textId="77777777" w:rsidR="00FE7DFD" w:rsidRDefault="00FE7DFD">
          <w:r>
            <w:rPr>
              <w:b/>
              <w:bCs/>
            </w:rPr>
            <w:fldChar w:fldCharType="end"/>
          </w:r>
        </w:p>
      </w:sdtContent>
    </w:sdt>
    <w:p w14:paraId="5B4EB5F8" w14:textId="77777777" w:rsidR="0020476C" w:rsidRDefault="0020476C" w:rsidP="0020476C">
      <w:pPr>
        <w:rPr>
          <w:rFonts w:ascii="Arial" w:eastAsia="Arial" w:hAnsi="Arial" w:cs="Arial"/>
          <w:b/>
          <w:sz w:val="24"/>
          <w:shd w:val="clear" w:color="auto" w:fill="FFFFFF"/>
        </w:rPr>
      </w:pPr>
    </w:p>
    <w:p w14:paraId="75A7E4A0" w14:textId="77777777" w:rsidR="008E2A25" w:rsidRDefault="008E2A25">
      <w:pPr>
        <w:spacing w:line="259" w:lineRule="auto"/>
        <w:rPr>
          <w:rFonts w:ascii="Arial" w:eastAsia="Arial" w:hAnsi="Arial" w:cs="Arial"/>
          <w:b/>
        </w:rPr>
      </w:pPr>
      <w:r>
        <w:rPr>
          <w:rFonts w:ascii="Arial" w:eastAsia="Arial" w:hAnsi="Arial" w:cs="Arial"/>
          <w:b/>
        </w:rPr>
        <w:br w:type="page"/>
      </w:r>
    </w:p>
    <w:p w14:paraId="44FABFCB" w14:textId="77777777" w:rsidR="0020476C" w:rsidRDefault="0020476C" w:rsidP="0020476C">
      <w:pPr>
        <w:rPr>
          <w:rFonts w:ascii="Arial" w:eastAsia="Arial" w:hAnsi="Arial" w:cs="Arial"/>
          <w:b/>
        </w:rPr>
      </w:pPr>
      <w:r>
        <w:rPr>
          <w:rFonts w:ascii="Arial" w:eastAsia="Arial" w:hAnsi="Arial" w:cs="Arial"/>
          <w:b/>
        </w:rPr>
        <w:t>DIGITAL NA PROFISSÃO DO ECONOMISTA: Impacto da tecnologia para os economistas do mercado de ações.</w:t>
      </w:r>
    </w:p>
    <w:p w14:paraId="629C975A" w14:textId="77777777" w:rsidR="0020476C" w:rsidRDefault="0020476C" w:rsidP="0020476C">
      <w:pPr>
        <w:spacing w:after="0" w:line="276" w:lineRule="auto"/>
        <w:jc w:val="right"/>
        <w:rPr>
          <w:rFonts w:ascii="Arial" w:eastAsia="Arial" w:hAnsi="Arial" w:cs="Arial"/>
          <w:shd w:val="clear" w:color="auto" w:fill="FFFFFF"/>
        </w:rPr>
      </w:pPr>
    </w:p>
    <w:p w14:paraId="2C6731E9" w14:textId="77777777" w:rsidR="0020476C" w:rsidRDefault="0020476C" w:rsidP="0020476C">
      <w:pPr>
        <w:spacing w:after="0" w:line="276" w:lineRule="auto"/>
        <w:jc w:val="right"/>
        <w:rPr>
          <w:rFonts w:ascii="Arial" w:eastAsia="Arial" w:hAnsi="Arial" w:cs="Arial"/>
          <w:shd w:val="clear" w:color="auto" w:fill="FFFFFF"/>
        </w:rPr>
      </w:pPr>
    </w:p>
    <w:p w14:paraId="0DF285CC"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Jonathan Alves Brunelli de Oliveira R.A. 343909 </w:t>
      </w:r>
    </w:p>
    <w:p w14:paraId="2C03A7E5"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Miriam Yochebel Viana de Pontes R.A. 341232</w:t>
      </w:r>
    </w:p>
    <w:p w14:paraId="234CCC4B"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Felipe Andrade da Gama Cerqueira R.A. 347195  </w:t>
      </w:r>
    </w:p>
    <w:p w14:paraId="54461364"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Guilherme Leite da Silva R.A. 340792 </w:t>
      </w:r>
    </w:p>
    <w:p w14:paraId="1F62BB5F"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Vitor Hugo Almeida Lima R.A. 344199 </w:t>
      </w:r>
    </w:p>
    <w:p w14:paraId="29BAEF66"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Wallace Santos Do Nascimento R.A. 341413 </w:t>
      </w:r>
    </w:p>
    <w:p w14:paraId="037EE543"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 xml:space="preserve">Alex Santos Silva R.A. 288110 </w:t>
      </w:r>
    </w:p>
    <w:p w14:paraId="362E0093" w14:textId="77777777" w:rsidR="0020476C" w:rsidRDefault="0020476C" w:rsidP="0020476C">
      <w:pPr>
        <w:spacing w:after="0" w:line="276" w:lineRule="auto"/>
        <w:jc w:val="right"/>
        <w:rPr>
          <w:rFonts w:ascii="Arial" w:eastAsia="Arial" w:hAnsi="Arial" w:cs="Arial"/>
          <w:sz w:val="24"/>
          <w:shd w:val="clear" w:color="auto" w:fill="FFFFFF"/>
        </w:rPr>
      </w:pPr>
    </w:p>
    <w:p w14:paraId="1DD8DAF3" w14:textId="77777777" w:rsidR="0020476C" w:rsidRDefault="0020476C" w:rsidP="0020476C">
      <w:pPr>
        <w:spacing w:after="0" w:line="276" w:lineRule="auto"/>
        <w:jc w:val="right"/>
        <w:rPr>
          <w:rFonts w:ascii="Arial" w:eastAsia="Arial" w:hAnsi="Arial" w:cs="Arial"/>
          <w:sz w:val="24"/>
          <w:shd w:val="clear" w:color="auto" w:fill="FFFFFF"/>
        </w:rPr>
      </w:pPr>
      <w:r>
        <w:rPr>
          <w:rFonts w:ascii="Arial" w:eastAsia="Arial" w:hAnsi="Arial" w:cs="Arial"/>
          <w:sz w:val="24"/>
          <w:shd w:val="clear" w:color="auto" w:fill="FFFFFF"/>
        </w:rPr>
        <w:t>Orientador: Prof. Drª. Solange G. Dias</w:t>
      </w:r>
    </w:p>
    <w:p w14:paraId="23546410" w14:textId="77777777" w:rsidR="0020476C" w:rsidRPr="008E2A25" w:rsidRDefault="0020476C" w:rsidP="0020476C">
      <w:pPr>
        <w:spacing w:after="0" w:line="276" w:lineRule="auto"/>
        <w:jc w:val="right"/>
        <w:rPr>
          <w:rFonts w:ascii="Arial" w:eastAsia="Arial" w:hAnsi="Arial" w:cs="Arial"/>
          <w:b/>
          <w:sz w:val="24"/>
          <w:shd w:val="clear" w:color="auto" w:fill="FFFFFF"/>
        </w:rPr>
      </w:pPr>
    </w:p>
    <w:p w14:paraId="778F6DBC" w14:textId="77777777" w:rsidR="0020476C" w:rsidRPr="008E2A25" w:rsidRDefault="008E2A25" w:rsidP="008E2A25">
      <w:pPr>
        <w:pStyle w:val="ListParagraph"/>
        <w:numPr>
          <w:ilvl w:val="0"/>
          <w:numId w:val="6"/>
        </w:numPr>
        <w:spacing w:after="0" w:line="360" w:lineRule="auto"/>
        <w:outlineLvl w:val="0"/>
        <w:rPr>
          <w:rFonts w:ascii="Arial" w:eastAsia="Arial" w:hAnsi="Arial" w:cs="Arial"/>
          <w:b/>
          <w:sz w:val="24"/>
          <w:shd w:val="clear" w:color="auto" w:fill="FFFFFF"/>
        </w:rPr>
      </w:pPr>
      <w:bookmarkStart w:id="0" w:name="_Toc118296505"/>
      <w:bookmarkStart w:id="1" w:name="_Toc118300047"/>
      <w:r w:rsidRPr="008E2A25">
        <w:rPr>
          <w:rFonts w:ascii="Arial" w:eastAsia="Arial" w:hAnsi="Arial" w:cs="Arial"/>
          <w:b/>
          <w:sz w:val="24"/>
          <w:shd w:val="clear" w:color="auto" w:fill="FFFFFF"/>
        </w:rPr>
        <w:t>RESUMO</w:t>
      </w:r>
      <w:bookmarkEnd w:id="0"/>
      <w:bookmarkEnd w:id="1"/>
    </w:p>
    <w:p w14:paraId="5471C0C7" w14:textId="77777777" w:rsidR="0020476C" w:rsidRDefault="0020476C" w:rsidP="006E251A">
      <w:pPr>
        <w:spacing w:after="0"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Desde sua regularização a profissão de economista, vem passando por diversas transformações. Focando apenas no mercado de ações, a tecnologia causou inúmeras transformações positivas, mas, que para muito</w:t>
      </w:r>
      <w:r w:rsidR="00463956">
        <w:rPr>
          <w:rFonts w:ascii="Arial" w:hAnsi="Arial" w:cs="Arial"/>
          <w:color w:val="000000"/>
          <w:sz w:val="24"/>
          <w:szCs w:val="24"/>
          <w:shd w:val="clear" w:color="auto" w:fill="FFFFFF"/>
        </w:rPr>
        <w:t xml:space="preserve">s </w:t>
      </w:r>
      <w:r>
        <w:rPr>
          <w:rFonts w:ascii="Arial" w:hAnsi="Arial" w:cs="Arial"/>
          <w:color w:val="000000"/>
          <w:sz w:val="24"/>
          <w:szCs w:val="24"/>
          <w:shd w:val="clear" w:color="auto" w:fill="FFFFFF"/>
        </w:rPr>
        <w:t xml:space="preserve">causa receio de extinguir algumas formar de atuação, para outros é um mar azul de possibilidades de crescimento, já que trouxe novos meios de operar assim como a criação de novos ativos. </w:t>
      </w:r>
    </w:p>
    <w:p w14:paraId="2AFD7952" w14:textId="77777777" w:rsidR="0020476C" w:rsidRDefault="0020476C" w:rsidP="0020476C">
      <w:pPr>
        <w:spacing w:after="0" w:line="360" w:lineRule="auto"/>
        <w:ind w:firstLine="708"/>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Com tantas mudanças, sabemos que o melhor caminho é se adaptar, não se acomodar e expandir o conhecimento, assim como constante atualização já que tudo se transforma rapidamente, impactando diretamente </w:t>
      </w:r>
      <w:r w:rsidR="004905F8">
        <w:rPr>
          <w:rFonts w:ascii="Arial" w:hAnsi="Arial" w:cs="Arial"/>
          <w:color w:val="000000"/>
          <w:sz w:val="24"/>
          <w:szCs w:val="24"/>
          <w:shd w:val="clear" w:color="auto" w:fill="FFFFFF"/>
        </w:rPr>
        <w:t>no</w:t>
      </w:r>
      <w:r>
        <w:rPr>
          <w:rFonts w:ascii="Arial" w:hAnsi="Arial" w:cs="Arial"/>
          <w:color w:val="000000"/>
          <w:sz w:val="24"/>
          <w:szCs w:val="24"/>
          <w:shd w:val="clear" w:color="auto" w:fill="FFFFFF"/>
        </w:rPr>
        <w:t xml:space="preserve"> dia a dia de todos nós. </w:t>
      </w:r>
    </w:p>
    <w:p w14:paraId="59240F43" w14:textId="77777777" w:rsidR="0020476C" w:rsidRDefault="0020476C" w:rsidP="0020476C">
      <w:pPr>
        <w:spacing w:after="0" w:line="360" w:lineRule="auto"/>
        <w:ind w:firstLine="708"/>
        <w:jc w:val="both"/>
        <w:rPr>
          <w:rFonts w:ascii="Arial" w:eastAsia="Arial" w:hAnsi="Arial" w:cs="Arial"/>
          <w:b/>
          <w:sz w:val="24"/>
          <w:szCs w:val="24"/>
          <w:shd w:val="clear" w:color="auto" w:fill="FFFFFF"/>
        </w:rPr>
      </w:pPr>
    </w:p>
    <w:p w14:paraId="576A5A53" w14:textId="77777777" w:rsidR="0020476C" w:rsidRPr="0020476C" w:rsidRDefault="0020476C" w:rsidP="0020476C">
      <w:pPr>
        <w:pStyle w:val="Heading2"/>
        <w:rPr>
          <w:rFonts w:ascii="Arial" w:eastAsia="Arial" w:hAnsi="Arial" w:cs="Arial"/>
          <w:color w:val="auto"/>
          <w:sz w:val="24"/>
          <w:szCs w:val="22"/>
          <w:shd w:val="clear" w:color="auto" w:fill="FFFFFF"/>
        </w:rPr>
      </w:pPr>
      <w:bookmarkStart w:id="2" w:name="_Toc118295974"/>
      <w:bookmarkStart w:id="3" w:name="_Toc118296506"/>
      <w:bookmarkStart w:id="4" w:name="_Toc118300048"/>
      <w:r w:rsidRPr="0020476C">
        <w:rPr>
          <w:rFonts w:ascii="Arial" w:eastAsia="Arial" w:hAnsi="Arial" w:cs="Arial"/>
          <w:b/>
          <w:color w:val="auto"/>
          <w:sz w:val="24"/>
          <w:shd w:val="clear" w:color="auto" w:fill="FFFFFF"/>
        </w:rPr>
        <w:t>Palavras chave:</w:t>
      </w:r>
      <w:bookmarkEnd w:id="2"/>
      <w:bookmarkEnd w:id="3"/>
      <w:bookmarkEnd w:id="4"/>
      <w:r w:rsidRPr="0020476C">
        <w:rPr>
          <w:rFonts w:ascii="Arial" w:eastAsia="Arial" w:hAnsi="Arial" w:cs="Arial"/>
          <w:b/>
          <w:color w:val="auto"/>
          <w:sz w:val="24"/>
          <w:shd w:val="clear" w:color="auto" w:fill="FFFFFF"/>
        </w:rPr>
        <w:t xml:space="preserve"> </w:t>
      </w:r>
    </w:p>
    <w:p w14:paraId="26180BF4" w14:textId="77777777" w:rsidR="0020476C" w:rsidRDefault="00AC657F" w:rsidP="0020476C">
      <w:pPr>
        <w:spacing w:after="0" w:line="360" w:lineRule="auto"/>
        <w:rPr>
          <w:rFonts w:ascii="Arial" w:eastAsia="Arial" w:hAnsi="Arial" w:cs="Arial"/>
          <w:sz w:val="24"/>
          <w:shd w:val="clear" w:color="auto" w:fill="FFFFFF"/>
        </w:rPr>
      </w:pPr>
      <w:r w:rsidRPr="00AC657F">
        <w:rPr>
          <w:rFonts w:ascii="Arial" w:eastAsia="Arial" w:hAnsi="Arial" w:cs="Arial"/>
          <w:i/>
          <w:sz w:val="24"/>
          <w:shd w:val="clear" w:color="auto" w:fill="FFFFFF"/>
        </w:rPr>
        <w:t>‘</w:t>
      </w:r>
      <w:r w:rsidR="0020476C" w:rsidRPr="00AC657F">
        <w:rPr>
          <w:rFonts w:ascii="Arial" w:eastAsia="Arial" w:hAnsi="Arial" w:cs="Arial"/>
          <w:i/>
          <w:sz w:val="24"/>
          <w:shd w:val="clear" w:color="auto" w:fill="FFFFFF"/>
        </w:rPr>
        <w:t>Homerbroker</w:t>
      </w:r>
      <w:r w:rsidRPr="00AC657F">
        <w:rPr>
          <w:rFonts w:ascii="Arial" w:eastAsia="Arial" w:hAnsi="Arial" w:cs="Arial"/>
          <w:i/>
          <w:sz w:val="24"/>
          <w:shd w:val="clear" w:color="auto" w:fill="FFFFFF"/>
        </w:rPr>
        <w:t>’</w:t>
      </w:r>
      <w:r w:rsidR="0020476C">
        <w:rPr>
          <w:rFonts w:ascii="Arial" w:eastAsia="Arial" w:hAnsi="Arial" w:cs="Arial"/>
          <w:sz w:val="24"/>
          <w:shd w:val="clear" w:color="auto" w:fill="FFFFFF"/>
        </w:rPr>
        <w:t xml:space="preserve">, </w:t>
      </w:r>
      <w:r>
        <w:rPr>
          <w:rFonts w:ascii="Arial" w:eastAsia="Arial" w:hAnsi="Arial" w:cs="Arial"/>
          <w:sz w:val="24"/>
          <w:shd w:val="clear" w:color="auto" w:fill="FFFFFF"/>
        </w:rPr>
        <w:t>Ciência</w:t>
      </w:r>
      <w:r w:rsidR="0020476C">
        <w:rPr>
          <w:rFonts w:ascii="Arial" w:eastAsia="Arial" w:hAnsi="Arial" w:cs="Arial"/>
          <w:sz w:val="24"/>
          <w:shd w:val="clear" w:color="auto" w:fill="FFFFFF"/>
        </w:rPr>
        <w:t xml:space="preserve"> de dados, Inovação, B3, Bolsa de Valores, Autonomia, Segurança, Investimentos, Dados, </w:t>
      </w:r>
      <w:r w:rsidRPr="00AC657F">
        <w:rPr>
          <w:rFonts w:ascii="Arial" w:eastAsia="Arial" w:hAnsi="Arial" w:cs="Arial"/>
          <w:i/>
          <w:sz w:val="24"/>
          <w:shd w:val="clear" w:color="auto" w:fill="FFFFFF"/>
        </w:rPr>
        <w:t>‘</w:t>
      </w:r>
      <w:r w:rsidR="0020476C" w:rsidRPr="00AC657F">
        <w:rPr>
          <w:rFonts w:ascii="Arial" w:eastAsia="Arial" w:hAnsi="Arial" w:cs="Arial"/>
          <w:i/>
          <w:sz w:val="24"/>
          <w:shd w:val="clear" w:color="auto" w:fill="FFFFFF"/>
        </w:rPr>
        <w:t>Criptomoedas</w:t>
      </w:r>
      <w:r w:rsidRPr="00AC657F">
        <w:rPr>
          <w:rFonts w:ascii="Arial" w:eastAsia="Arial" w:hAnsi="Arial" w:cs="Arial"/>
          <w:i/>
          <w:sz w:val="24"/>
          <w:shd w:val="clear" w:color="auto" w:fill="FFFFFF"/>
        </w:rPr>
        <w:t>’</w:t>
      </w:r>
      <w:r>
        <w:rPr>
          <w:rFonts w:ascii="Arial" w:eastAsia="Arial" w:hAnsi="Arial" w:cs="Arial"/>
          <w:i/>
          <w:sz w:val="24"/>
          <w:shd w:val="clear" w:color="auto" w:fill="FFFFFF"/>
        </w:rPr>
        <w:t>.</w:t>
      </w:r>
    </w:p>
    <w:p w14:paraId="038F5567" w14:textId="77777777" w:rsidR="0020476C" w:rsidRDefault="0020476C" w:rsidP="0020476C">
      <w:pPr>
        <w:spacing w:after="0" w:line="360" w:lineRule="auto"/>
        <w:rPr>
          <w:rFonts w:ascii="Arial" w:eastAsia="Arial" w:hAnsi="Arial" w:cs="Arial"/>
          <w:sz w:val="24"/>
          <w:shd w:val="clear" w:color="auto" w:fill="FFFFFF"/>
        </w:rPr>
      </w:pPr>
    </w:p>
    <w:p w14:paraId="2CCC0804" w14:textId="77777777" w:rsidR="006E251A" w:rsidRPr="008E2A25" w:rsidRDefault="006E251A" w:rsidP="008E2A25">
      <w:pPr>
        <w:spacing w:line="259" w:lineRule="auto"/>
      </w:pPr>
      <w:r>
        <w:br w:type="page"/>
      </w:r>
    </w:p>
    <w:p w14:paraId="2A5C52C1" w14:textId="77777777" w:rsidR="006E251A" w:rsidRPr="006E251A" w:rsidRDefault="006E251A" w:rsidP="008E2A25">
      <w:pPr>
        <w:spacing w:after="0" w:line="240" w:lineRule="auto"/>
        <w:outlineLvl w:val="0"/>
        <w:rPr>
          <w:rFonts w:ascii="Arial" w:eastAsia="Arial" w:hAnsi="Arial" w:cs="Arial"/>
          <w:b/>
          <w:sz w:val="24"/>
          <w:shd w:val="clear" w:color="auto" w:fill="FFFFFF"/>
        </w:rPr>
      </w:pPr>
    </w:p>
    <w:p w14:paraId="32DF6CAA" w14:textId="77777777" w:rsidR="006E251A" w:rsidRDefault="006E251A" w:rsidP="008E2A25">
      <w:pPr>
        <w:pStyle w:val="ListParagraph"/>
        <w:numPr>
          <w:ilvl w:val="0"/>
          <w:numId w:val="6"/>
        </w:numPr>
        <w:spacing w:after="0" w:line="360" w:lineRule="auto"/>
        <w:outlineLvl w:val="0"/>
        <w:rPr>
          <w:rFonts w:ascii="Arial" w:eastAsia="Arial" w:hAnsi="Arial" w:cs="Arial"/>
          <w:b/>
          <w:sz w:val="24"/>
          <w:shd w:val="clear" w:color="auto" w:fill="FFFFFF"/>
        </w:rPr>
      </w:pPr>
      <w:bookmarkStart w:id="5" w:name="_Toc118296507"/>
      <w:bookmarkStart w:id="6" w:name="_Toc118300049"/>
      <w:r w:rsidRPr="008E2A25">
        <w:rPr>
          <w:rFonts w:ascii="Arial" w:eastAsia="Arial" w:hAnsi="Arial" w:cs="Arial"/>
          <w:b/>
          <w:sz w:val="24"/>
          <w:shd w:val="clear" w:color="auto" w:fill="FFFFFF"/>
        </w:rPr>
        <w:t>INTRODUÇÃO</w:t>
      </w:r>
      <w:bookmarkEnd w:id="5"/>
      <w:bookmarkEnd w:id="6"/>
    </w:p>
    <w:p w14:paraId="4058723A"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 xml:space="preserve">Ao longo dos anos é natural que mudanças aconteçam de acordo com as necessidades humanas; dessa forma tudo se transforma e se aprimora; a maior e mais rápida dessas transformações vem acontecendo com a tecnologia que impacta em todos os âmbitos das nossas vidas. </w:t>
      </w:r>
    </w:p>
    <w:p w14:paraId="1C22E4F4"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Com a economia não seria diferente, mudanças aconteceram de forma a transformar completamente, não apenas o modelo de trabalho dos economistas, mas também obrigou os profissionais dentro do mercado de ações a se especializa</w:t>
      </w:r>
      <w:r w:rsidR="003B0D86">
        <w:rPr>
          <w:rFonts w:ascii="Arial" w:eastAsia="Arial" w:hAnsi="Arial" w:cs="Arial"/>
          <w:sz w:val="24"/>
          <w:shd w:val="clear" w:color="auto" w:fill="FFFFFF"/>
        </w:rPr>
        <w:t>r</w:t>
      </w:r>
      <w:r w:rsidRPr="00FE7DFD">
        <w:rPr>
          <w:rFonts w:ascii="Arial" w:eastAsia="Arial" w:hAnsi="Arial" w:cs="Arial"/>
          <w:sz w:val="24"/>
          <w:shd w:val="clear" w:color="auto" w:fill="FFFFFF"/>
        </w:rPr>
        <w:t xml:space="preserve">em e se adaptarem com o novo cenário, já que com toda a transformação, surgiram novas moedas e formas de investir. </w:t>
      </w:r>
    </w:p>
    <w:p w14:paraId="01B61BDE"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Iniciaremos a análise partindo do surgimento da economia no brasil no século XIX, focando no método de trabalho do profissional economista, partindo para um breve resumo da história com foco nos principais acontecimentos que incentivaram e transformaram a forma de trabalho do economista, chegamos nos dias atuais. Onde de fato a mudança acontece com a chegada da então nomeada Industria 4.0, aqui o mundo precisou se reinventar para acompanhar tais mudanças, mudanças essas que fizeram com que a população mudasse a forma de perceber o dinheiro, modificando assim o seu modo de consumo, criando novas soluções para toda a sociedade e melhorando sua qualidade de vida.</w:t>
      </w:r>
    </w:p>
    <w:p w14:paraId="4257C21B" w14:textId="77777777" w:rsidR="00FE7DFD" w:rsidRPr="008E2A25" w:rsidRDefault="00FE7DFD" w:rsidP="00FE7DFD">
      <w:pPr>
        <w:pStyle w:val="ListParagraph"/>
        <w:spacing w:after="0" w:line="360" w:lineRule="auto"/>
        <w:ind w:left="360"/>
        <w:outlineLvl w:val="0"/>
        <w:rPr>
          <w:rFonts w:ascii="Arial" w:eastAsia="Arial" w:hAnsi="Arial" w:cs="Arial"/>
          <w:b/>
          <w:sz w:val="24"/>
          <w:shd w:val="clear" w:color="auto" w:fill="FFFFFF"/>
        </w:rPr>
      </w:pPr>
    </w:p>
    <w:p w14:paraId="3BBE50F7" w14:textId="77777777" w:rsidR="006E251A" w:rsidRDefault="006E251A" w:rsidP="008E2A25">
      <w:pPr>
        <w:pStyle w:val="ListParagraph"/>
        <w:numPr>
          <w:ilvl w:val="0"/>
          <w:numId w:val="6"/>
        </w:numPr>
        <w:spacing w:after="0" w:line="360" w:lineRule="auto"/>
        <w:jc w:val="both"/>
        <w:outlineLvl w:val="0"/>
        <w:rPr>
          <w:rFonts w:ascii="Arial" w:eastAsia="Arial" w:hAnsi="Arial" w:cs="Arial"/>
          <w:b/>
          <w:sz w:val="24"/>
          <w:shd w:val="clear" w:color="auto" w:fill="FFFFFF"/>
        </w:rPr>
      </w:pPr>
      <w:bookmarkStart w:id="7" w:name="_Toc118296508"/>
      <w:bookmarkStart w:id="8" w:name="_Toc118300050"/>
      <w:r w:rsidRPr="008E2A25">
        <w:rPr>
          <w:rFonts w:ascii="Arial" w:eastAsia="Arial" w:hAnsi="Arial" w:cs="Arial"/>
          <w:b/>
          <w:sz w:val="24"/>
          <w:shd w:val="clear" w:color="auto" w:fill="FFFFFF"/>
        </w:rPr>
        <w:t>MÉTODOLOGIA DE PESQUISA</w:t>
      </w:r>
      <w:bookmarkEnd w:id="7"/>
      <w:bookmarkEnd w:id="8"/>
    </w:p>
    <w:p w14:paraId="0F34E555"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Este artigo terá como base pesquisas qualitativas e descritivas</w:t>
      </w:r>
      <w:r>
        <w:rPr>
          <w:rFonts w:ascii="Arial" w:eastAsia="Arial" w:hAnsi="Arial" w:cs="Arial"/>
          <w:sz w:val="24"/>
          <w:shd w:val="clear" w:color="auto" w:fill="FFFFFF"/>
        </w:rPr>
        <w:t>, conforme referencial teórico,</w:t>
      </w:r>
      <w:r w:rsidRPr="00FE7DFD">
        <w:rPr>
          <w:rFonts w:ascii="Arial" w:eastAsia="Arial" w:hAnsi="Arial" w:cs="Arial"/>
          <w:sz w:val="24"/>
          <w:shd w:val="clear" w:color="auto" w:fill="FFFFFF"/>
        </w:rPr>
        <w:t xml:space="preserve"> a fim de auxiliar a compreensão, da transformação do dia a dia do economista dentro do mercado de ações (economista como assessor de investimentos), com breves introduções do cenário econômico a que se refere. </w:t>
      </w:r>
    </w:p>
    <w:p w14:paraId="7B4E99EF" w14:textId="77777777" w:rsidR="00FE7DFD" w:rsidRPr="008E2A25" w:rsidRDefault="00FE7DFD" w:rsidP="00FE7DFD">
      <w:pPr>
        <w:pStyle w:val="ListParagraph"/>
        <w:spacing w:after="0" w:line="360" w:lineRule="auto"/>
        <w:ind w:left="360"/>
        <w:jc w:val="both"/>
        <w:outlineLvl w:val="0"/>
        <w:rPr>
          <w:rFonts w:ascii="Arial" w:eastAsia="Arial" w:hAnsi="Arial" w:cs="Arial"/>
          <w:b/>
          <w:sz w:val="24"/>
          <w:shd w:val="clear" w:color="auto" w:fill="FFFFFF"/>
        </w:rPr>
      </w:pPr>
    </w:p>
    <w:p w14:paraId="11745E89" w14:textId="77777777" w:rsidR="006E251A" w:rsidRDefault="006E251A" w:rsidP="008E2A25">
      <w:pPr>
        <w:pStyle w:val="ListParagraph"/>
        <w:numPr>
          <w:ilvl w:val="0"/>
          <w:numId w:val="6"/>
        </w:numPr>
        <w:spacing w:after="0" w:line="360" w:lineRule="auto"/>
        <w:jc w:val="both"/>
        <w:outlineLvl w:val="0"/>
        <w:rPr>
          <w:rFonts w:ascii="Arial" w:eastAsia="Arial" w:hAnsi="Arial" w:cs="Arial"/>
          <w:b/>
          <w:sz w:val="24"/>
          <w:shd w:val="clear" w:color="auto" w:fill="FFFFFF"/>
        </w:rPr>
      </w:pPr>
      <w:bookmarkStart w:id="9" w:name="_Toc118296509"/>
      <w:bookmarkStart w:id="10" w:name="_Toc118300051"/>
      <w:r w:rsidRPr="008E2A25">
        <w:rPr>
          <w:rFonts w:ascii="Arial" w:eastAsia="Arial" w:hAnsi="Arial" w:cs="Arial"/>
          <w:b/>
          <w:sz w:val="24"/>
          <w:shd w:val="clear" w:color="auto" w:fill="FFFFFF"/>
        </w:rPr>
        <w:t>REFERENCIAL TEÓRICO</w:t>
      </w:r>
      <w:bookmarkEnd w:id="9"/>
      <w:bookmarkEnd w:id="10"/>
    </w:p>
    <w:p w14:paraId="385B7939"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Somente século XX a formação de economista passou a ser levados em consideração com a criação da Faculdade de Ciências Políticas e Econômicas do Rio de Janeiro, porém ainda sem apoio oficial. Foi somente em 1926 quando homologaram o ensino das Ciências Econômicas e Comerciais, pelo Decreto n. 17.329, ainda tendo como pré-requisito para ingresso o título de Contador, adquirido através do curso geral, porém, o aluno formado não recebia o título de Bacharel, como nos grandes e importantes cursos tradicionais (medicina, engenharia e direito), (DE SOUZA, 2006). Aqui junto com uma formação mais regular, os economistas ganharam um espaço mais notável na alta sociedade, marcado pela mudança da Bolsa de Fundos Públicos para o Palácio do Café (hoje o atual CCBB - Centro Cultural do Banco do Brasil) em 1934, aqui as negociações aconteciam na Corbeille, em ordem alfabética e possuía horário de início e término (Acervo B3).</w:t>
      </w:r>
    </w:p>
    <w:p w14:paraId="2846562D"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Nesse período a economia brasileira passava por grandes transformações a Industrialização, com a implantação de siderúrgicas e petroquímicas, que provocou o chamado Êxodo Rural. Assim como o fim da Segunda Guerra Mundial em 1945, com o devastamento da Europa o governo de Getúlio Vargas investiu num moderno parque industrial passando a se auto abastecer. Foi somente nesse período em meados de 1946 que foi criado o curso de Economia na Universidade do Brasil (hoje o atual Instituto de Economia da Universidade Federal do Rio de Janeiro), através da Faculdade Nacional de Ciências Econômicas, com um curriculo reformulado e padronizado para todo o país, tornando-se o primeiro curso de Economia e integrando-se a estrutura universitária no Brasil (Acervo B3).</w:t>
      </w:r>
    </w:p>
    <w:p w14:paraId="2D64C75A"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 xml:space="preserve">Em 1951 graças ao então deputado Fernando Ferrari, a profissão de Economista passou a ser regulamentada através da Lei nº 1.411 que estabeleceu as normas de sua organização, através dos Conselhos Federais e Regionais de Economistas Profissionais, causando a proliferação de cursos de Economia ao longo dos anos, além disso a dinâmica do mercado de trabalho tornou inócua a legislação corporativista do Conselho Federal de Economistas Profissionais, (DE SOUZA, 2006). </w:t>
      </w:r>
    </w:p>
    <w:p w14:paraId="0E409AB8"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Chegamos a 1968 quando a BOVESPA funda o IBOVESPA B3, indicador de rentabilidade do mercado de ações mais importante do país, nesse momento a Co</w:t>
      </w:r>
      <w:r w:rsidR="00AC657F">
        <w:rPr>
          <w:rFonts w:ascii="Arial" w:eastAsia="Arial" w:hAnsi="Arial" w:cs="Arial"/>
          <w:sz w:val="24"/>
          <w:shd w:val="clear" w:color="auto" w:fill="FFFFFF"/>
        </w:rPr>
        <w:t>r</w:t>
      </w:r>
      <w:r w:rsidRPr="00FE7DFD">
        <w:rPr>
          <w:rFonts w:ascii="Arial" w:eastAsia="Arial" w:hAnsi="Arial" w:cs="Arial"/>
          <w:sz w:val="24"/>
          <w:shd w:val="clear" w:color="auto" w:fill="FFFFFF"/>
        </w:rPr>
        <w:t xml:space="preserve">beille se torna pequena e então em 1972 o então conhecido pregão é transferido para sua sede própria, onde as negociações aconteciam em postos e foi instalado o primeiro painel eletrônico, ato grandioso, já que, a partir desse momento as cotações passavam a ser acompanhadas em tempo real, aqui oficialmente se encerrou a "idade da pedra" e surgiu o mercado balcão que vimos por várias vezes em canais de comunicação. Apesar de tantas transformações e expansão do comércio internacional, o profissional de economia no brasil, continuava focado no comércio nacional, foi somente </w:t>
      </w:r>
      <w:r w:rsidR="000E512C">
        <w:rPr>
          <w:rFonts w:ascii="Arial" w:eastAsia="Arial" w:hAnsi="Arial" w:cs="Arial"/>
          <w:sz w:val="24"/>
          <w:shd w:val="clear" w:color="auto" w:fill="FFFFFF"/>
        </w:rPr>
        <w:t xml:space="preserve">em </w:t>
      </w:r>
      <w:r w:rsidRPr="00FE7DFD">
        <w:rPr>
          <w:rFonts w:ascii="Arial" w:eastAsia="Arial" w:hAnsi="Arial" w:cs="Arial"/>
          <w:sz w:val="24"/>
          <w:shd w:val="clear" w:color="auto" w:fill="FFFFFF"/>
        </w:rPr>
        <w:t>1986 com a fundação da Bolsa Mercantil e de Futuros (BM&amp;F que em um futuro próximo se uniria a BMSP e a BBF, mudando seu nome para Bolsa de Mercadorias e Futuros) que passamos a negociar contrato de derivativos (commodities, moedas, ouro e juros, etc.), neste mesmo ano com a fundação da CETIP passamos ser responsáveis pela custódia, registros de operações e liquidação financeira de ativos de renda fixa e derivativos de balcão (Acervo B3).</w:t>
      </w:r>
    </w:p>
    <w:p w14:paraId="5F7C4235"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 xml:space="preserve">Somente no século XXI, com a chegada da tão conhecida globalização nos anos 2000 a BOVESPA passa a se integrar com a BVRJ e a outras bolsas regionais, esse período foi marcado pela integração e unificação de sistemas, pois no mesmo período a BM&amp;F se unificou com as bolsas de mercadorias e futuros brasileiras (Acervo B3). </w:t>
      </w:r>
    </w:p>
    <w:p w14:paraId="3D04E264"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 xml:space="preserve">E em 2005 é quando o pregão viva voz, acaba de fato, nada mais de gritaria, 100% das negociações passam a ser realizadas em ambiente eletrônico, e então o cenário muda completamente, nossos economistas, já nao gritam mais, não existe mais papel e cada movimento precisa ser preciso, pois tudo acontece em tempo real. Aqui surge BM&amp;FBOVESPA que em pouco tempo se torna a nossa conhecida B3, e já não mais computadores e sim smartphones para operar no sistema conhecido como </w:t>
      </w:r>
      <w:r w:rsidRPr="00FE7DFD">
        <w:rPr>
          <w:rFonts w:ascii="Arial" w:eastAsia="Arial" w:hAnsi="Arial" w:cs="Arial"/>
          <w:i/>
          <w:sz w:val="24"/>
          <w:shd w:val="clear" w:color="auto" w:fill="FFFFFF"/>
        </w:rPr>
        <w:t>‘homebroker’</w:t>
      </w:r>
      <w:r w:rsidRPr="00FE7DFD">
        <w:rPr>
          <w:rFonts w:ascii="Arial" w:eastAsia="Arial" w:hAnsi="Arial" w:cs="Arial"/>
          <w:sz w:val="24"/>
          <w:shd w:val="clear" w:color="auto" w:fill="FFFFFF"/>
        </w:rPr>
        <w:t xml:space="preserve"> e fazemos de qualquer lugar (Acervo B3). </w:t>
      </w:r>
    </w:p>
    <w:p w14:paraId="7F6DE8D2"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 xml:space="preserve">Tanta transformação nos traz a um cenário completamente desconhecido, com muita informação, muito conteúdo digital, pessoas que mudaram completamente o jeito de perceber o mundo. Estamos falando da chegada da indústria 4.0, trazendo automação de tudo, casas, fabricas, hospitais, o mercado financeiro, e com isso o desaparecimento de moedas em espécie, pois já não é mais tão necessário, consequentemente o surgimento de novas moedas, moedas digitais fazendo com que profissionais, precisem se reinventar e entender esse novo cenário. </w:t>
      </w:r>
    </w:p>
    <w:p w14:paraId="3689BFF8"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Antes de darmos seguimento, é preciso sa</w:t>
      </w:r>
      <w:r w:rsidR="00077775">
        <w:rPr>
          <w:rFonts w:ascii="Arial" w:eastAsia="Arial" w:hAnsi="Arial" w:cs="Arial"/>
          <w:sz w:val="24"/>
          <w:shd w:val="clear" w:color="auto" w:fill="FFFFFF"/>
        </w:rPr>
        <w:t>i</w:t>
      </w:r>
      <w:r w:rsidR="007E2793">
        <w:rPr>
          <w:rFonts w:ascii="Arial" w:eastAsia="Arial" w:hAnsi="Arial" w:cs="Arial"/>
          <w:sz w:val="24"/>
          <w:shd w:val="clear" w:color="auto" w:fill="FFFFFF"/>
        </w:rPr>
        <w:t>r</w:t>
      </w:r>
      <w:r w:rsidRPr="00FE7DFD">
        <w:rPr>
          <w:rFonts w:ascii="Arial" w:eastAsia="Arial" w:hAnsi="Arial" w:cs="Arial"/>
          <w:sz w:val="24"/>
          <w:shd w:val="clear" w:color="auto" w:fill="FFFFFF"/>
        </w:rPr>
        <w:t>mos da bolha do mercado de ações e entender de forma breve, quais as principais áreas de atuação do economista na atualidade. Uma das profissões mais abrangentes do mercado, a formação em economia permite atuar em: viabilidade econômica de projetos, economia de empresas, orientação financeira, mercado financeiro, consultoria e assessoria, assessoria de projetos agroindustriais, desenvolvimentos de projetos de infraestrutura, orientação em comercio exterior,  estudos mercadológicos, orçamentos, professor, perícia, arbitragem, setor público, análise de conjuntura econômica e pesquisa, consultoria em fusão – aquisição e incorporação de bens, recalculo de contratos, viabilidade econômica de novas empresas e projetos de obtenção de financiamentos (</w:t>
      </w:r>
      <w:r w:rsidR="00FA25EC">
        <w:rPr>
          <w:rFonts w:ascii="Arial" w:eastAsia="Arial" w:hAnsi="Arial" w:cs="Arial"/>
          <w:sz w:val="24"/>
          <w:shd w:val="clear" w:color="auto" w:fill="FFFFFF"/>
        </w:rPr>
        <w:t>COFECON, 2019</w:t>
      </w:r>
      <w:r w:rsidRPr="00FE7DFD">
        <w:rPr>
          <w:rFonts w:ascii="Arial" w:eastAsia="Arial" w:hAnsi="Arial" w:cs="Arial"/>
          <w:sz w:val="24"/>
          <w:shd w:val="clear" w:color="auto" w:fill="FFFFFF"/>
        </w:rPr>
        <w:t xml:space="preserve">). </w:t>
      </w:r>
    </w:p>
    <w:p w14:paraId="5D965459" w14:textId="77777777" w:rsidR="00FE7DFD" w:rsidRPr="00FE7DFD" w:rsidRDefault="00FE7DFD" w:rsidP="00FE7DFD">
      <w:pPr>
        <w:spacing w:after="0" w:line="360" w:lineRule="auto"/>
        <w:ind w:firstLine="360"/>
        <w:jc w:val="both"/>
        <w:rPr>
          <w:rFonts w:ascii="Arial" w:eastAsia="Arial" w:hAnsi="Arial" w:cs="Arial"/>
          <w:sz w:val="24"/>
          <w:shd w:val="clear" w:color="auto" w:fill="FFFFFF"/>
        </w:rPr>
      </w:pPr>
      <w:r w:rsidRPr="00FE7DFD">
        <w:rPr>
          <w:rFonts w:ascii="Arial" w:eastAsia="Arial" w:hAnsi="Arial" w:cs="Arial"/>
          <w:sz w:val="24"/>
          <w:shd w:val="clear" w:color="auto" w:fill="FFFFFF"/>
        </w:rPr>
        <w:t>A partir daqui este artigo tem o objetivo de explanar as consequências deste fenômeno, e ajudar a entender como o dia a dia do economista no mercado de ações foi subitamente transformado.</w:t>
      </w:r>
    </w:p>
    <w:p w14:paraId="6B2ED091" w14:textId="77777777" w:rsidR="00FE7DFD" w:rsidRPr="008E2A25" w:rsidRDefault="00FE7DFD" w:rsidP="00FE7DFD">
      <w:pPr>
        <w:pStyle w:val="ListParagraph"/>
        <w:spacing w:after="0" w:line="360" w:lineRule="auto"/>
        <w:ind w:left="360"/>
        <w:jc w:val="both"/>
        <w:outlineLvl w:val="0"/>
        <w:rPr>
          <w:rFonts w:ascii="Arial" w:eastAsia="Arial" w:hAnsi="Arial" w:cs="Arial"/>
          <w:b/>
          <w:sz w:val="24"/>
          <w:shd w:val="clear" w:color="auto" w:fill="FFFFFF"/>
        </w:rPr>
      </w:pPr>
    </w:p>
    <w:p w14:paraId="7E043CA3" w14:textId="77777777" w:rsidR="006E251A" w:rsidRDefault="006E251A" w:rsidP="008E2A25">
      <w:pPr>
        <w:pStyle w:val="ListParagraph"/>
        <w:numPr>
          <w:ilvl w:val="0"/>
          <w:numId w:val="6"/>
        </w:numPr>
        <w:spacing w:after="0" w:line="360" w:lineRule="auto"/>
        <w:jc w:val="both"/>
        <w:outlineLvl w:val="0"/>
        <w:rPr>
          <w:rFonts w:ascii="Arial" w:eastAsia="Arial" w:hAnsi="Arial" w:cs="Arial"/>
          <w:b/>
          <w:sz w:val="24"/>
          <w:shd w:val="clear" w:color="auto" w:fill="FFFFFF"/>
        </w:rPr>
      </w:pPr>
      <w:bookmarkStart w:id="11" w:name="_Toc118296510"/>
      <w:bookmarkStart w:id="12" w:name="_Toc118300052"/>
      <w:r w:rsidRPr="008E2A25">
        <w:rPr>
          <w:rFonts w:ascii="Arial" w:eastAsia="Arial" w:hAnsi="Arial" w:cs="Arial"/>
          <w:b/>
          <w:sz w:val="24"/>
          <w:shd w:val="clear" w:color="auto" w:fill="FFFFFF"/>
        </w:rPr>
        <w:t>SITUAÇÃO PROBLEMA</w:t>
      </w:r>
      <w:bookmarkEnd w:id="11"/>
      <w:bookmarkEnd w:id="12"/>
    </w:p>
    <w:p w14:paraId="03974410" w14:textId="77777777" w:rsidR="00FA25EC" w:rsidRPr="00FA25EC" w:rsidRDefault="00FA25EC" w:rsidP="00FA25EC">
      <w:pPr>
        <w:spacing w:after="0" w:line="360" w:lineRule="auto"/>
        <w:ind w:firstLine="360"/>
        <w:jc w:val="both"/>
        <w:rPr>
          <w:rFonts w:ascii="Arial" w:eastAsia="Arial" w:hAnsi="Arial" w:cs="Arial"/>
          <w:sz w:val="24"/>
          <w:shd w:val="clear" w:color="auto" w:fill="FFFFFF"/>
        </w:rPr>
      </w:pPr>
      <w:r>
        <w:rPr>
          <w:rFonts w:ascii="Arial" w:eastAsia="Arial" w:hAnsi="Arial" w:cs="Arial"/>
          <w:sz w:val="24"/>
          <w:shd w:val="clear" w:color="auto" w:fill="FFFFFF"/>
        </w:rPr>
        <w:t>Após tantas mudanças, quais as novas</w:t>
      </w:r>
      <w:r w:rsidR="007704C4">
        <w:rPr>
          <w:rFonts w:ascii="Arial" w:eastAsia="Arial" w:hAnsi="Arial" w:cs="Arial"/>
          <w:sz w:val="24"/>
          <w:shd w:val="clear" w:color="auto" w:fill="FFFFFF"/>
        </w:rPr>
        <w:t xml:space="preserve"> ferramentas, os novos sistemas.</w:t>
      </w:r>
      <w:r>
        <w:rPr>
          <w:rFonts w:ascii="Arial" w:eastAsia="Arial" w:hAnsi="Arial" w:cs="Arial"/>
          <w:sz w:val="24"/>
          <w:shd w:val="clear" w:color="auto" w:fill="FFFFFF"/>
        </w:rPr>
        <w:t xml:space="preserve"> </w:t>
      </w:r>
      <w:r w:rsidR="007704C4">
        <w:rPr>
          <w:rFonts w:ascii="Arial" w:eastAsia="Arial" w:hAnsi="Arial" w:cs="Arial"/>
          <w:sz w:val="24"/>
          <w:shd w:val="clear" w:color="auto" w:fill="FFFFFF"/>
        </w:rPr>
        <w:t>Com</w:t>
      </w:r>
      <w:r>
        <w:rPr>
          <w:rFonts w:ascii="Arial" w:eastAsia="Arial" w:hAnsi="Arial" w:cs="Arial"/>
          <w:sz w:val="24"/>
          <w:shd w:val="clear" w:color="auto" w:fill="FFFFFF"/>
        </w:rPr>
        <w:t xml:space="preserve"> uma visão </w:t>
      </w:r>
      <w:r w:rsidR="007704C4">
        <w:rPr>
          <w:rFonts w:ascii="Arial" w:eastAsia="Arial" w:hAnsi="Arial" w:cs="Arial"/>
          <w:sz w:val="24"/>
          <w:shd w:val="clear" w:color="auto" w:fill="FFFFFF"/>
        </w:rPr>
        <w:t xml:space="preserve">mais </w:t>
      </w:r>
      <w:r>
        <w:rPr>
          <w:rFonts w:ascii="Arial" w:eastAsia="Arial" w:hAnsi="Arial" w:cs="Arial"/>
          <w:sz w:val="24"/>
          <w:shd w:val="clear" w:color="auto" w:fill="FFFFFF"/>
        </w:rPr>
        <w:t>ge</w:t>
      </w:r>
      <w:r w:rsidR="007704C4">
        <w:rPr>
          <w:rFonts w:ascii="Arial" w:eastAsia="Arial" w:hAnsi="Arial" w:cs="Arial"/>
          <w:sz w:val="24"/>
          <w:shd w:val="clear" w:color="auto" w:fill="FFFFFF"/>
        </w:rPr>
        <w:t>ne</w:t>
      </w:r>
      <w:r>
        <w:rPr>
          <w:rFonts w:ascii="Arial" w:eastAsia="Arial" w:hAnsi="Arial" w:cs="Arial"/>
          <w:sz w:val="24"/>
          <w:shd w:val="clear" w:color="auto" w:fill="FFFFFF"/>
        </w:rPr>
        <w:t>ral</w:t>
      </w:r>
      <w:r w:rsidR="007704C4">
        <w:rPr>
          <w:rFonts w:ascii="Arial" w:eastAsia="Arial" w:hAnsi="Arial" w:cs="Arial"/>
          <w:sz w:val="24"/>
          <w:shd w:val="clear" w:color="auto" w:fill="FFFFFF"/>
        </w:rPr>
        <w:t>ista,</w:t>
      </w:r>
      <w:r>
        <w:rPr>
          <w:rFonts w:ascii="Arial" w:eastAsia="Arial" w:hAnsi="Arial" w:cs="Arial"/>
          <w:sz w:val="24"/>
          <w:shd w:val="clear" w:color="auto" w:fill="FFFFFF"/>
        </w:rPr>
        <w:t xml:space="preserve"> quais os novos recursos que vieram com essa revolução tecnológica, e como tudo isso impactou</w:t>
      </w:r>
      <w:r w:rsidR="007704C4">
        <w:rPr>
          <w:rFonts w:ascii="Arial" w:eastAsia="Arial" w:hAnsi="Arial" w:cs="Arial"/>
          <w:sz w:val="24"/>
          <w:shd w:val="clear" w:color="auto" w:fill="FFFFFF"/>
        </w:rPr>
        <w:t>,</w:t>
      </w:r>
      <w:r>
        <w:rPr>
          <w:rFonts w:ascii="Arial" w:eastAsia="Arial" w:hAnsi="Arial" w:cs="Arial"/>
          <w:sz w:val="24"/>
          <w:shd w:val="clear" w:color="auto" w:fill="FFFFFF"/>
        </w:rPr>
        <w:t xml:space="preserve"> e tem impactado no dia a dia e na formação do </w:t>
      </w:r>
      <w:r w:rsidR="007704C4">
        <w:rPr>
          <w:rFonts w:ascii="Arial" w:eastAsia="Arial" w:hAnsi="Arial" w:cs="Arial"/>
          <w:sz w:val="24"/>
          <w:shd w:val="clear" w:color="auto" w:fill="FFFFFF"/>
        </w:rPr>
        <w:t xml:space="preserve">profissional </w:t>
      </w:r>
      <w:r>
        <w:rPr>
          <w:rFonts w:ascii="Arial" w:eastAsia="Arial" w:hAnsi="Arial" w:cs="Arial"/>
          <w:sz w:val="24"/>
          <w:shd w:val="clear" w:color="auto" w:fill="FFFFFF"/>
        </w:rPr>
        <w:t>economista.</w:t>
      </w:r>
    </w:p>
    <w:p w14:paraId="5D1ABD41" w14:textId="77777777" w:rsidR="00FE7DFD" w:rsidRPr="00FE7DFD" w:rsidRDefault="00FE7DFD" w:rsidP="00FE7DFD">
      <w:pPr>
        <w:spacing w:after="0" w:line="360" w:lineRule="auto"/>
        <w:jc w:val="both"/>
        <w:outlineLvl w:val="0"/>
        <w:rPr>
          <w:rFonts w:ascii="Arial" w:eastAsia="Arial" w:hAnsi="Arial" w:cs="Arial"/>
          <w:b/>
          <w:sz w:val="24"/>
          <w:shd w:val="clear" w:color="auto" w:fill="FFFFFF"/>
        </w:rPr>
      </w:pPr>
    </w:p>
    <w:p w14:paraId="65DB3D3A" w14:textId="77777777" w:rsidR="00FE7DFD" w:rsidRDefault="006E251A" w:rsidP="00FE7DFD">
      <w:pPr>
        <w:pStyle w:val="ListParagraph"/>
        <w:numPr>
          <w:ilvl w:val="0"/>
          <w:numId w:val="6"/>
        </w:numPr>
        <w:spacing w:after="0" w:line="360" w:lineRule="auto"/>
        <w:jc w:val="both"/>
        <w:outlineLvl w:val="0"/>
        <w:rPr>
          <w:rFonts w:ascii="Arial" w:eastAsia="Arial" w:hAnsi="Arial" w:cs="Arial"/>
          <w:b/>
          <w:sz w:val="24"/>
          <w:shd w:val="clear" w:color="auto" w:fill="FFFFFF"/>
        </w:rPr>
      </w:pPr>
      <w:bookmarkStart w:id="13" w:name="_Toc118296511"/>
      <w:bookmarkStart w:id="14" w:name="_Toc118300053"/>
      <w:r w:rsidRPr="008E2A25">
        <w:rPr>
          <w:rFonts w:ascii="Arial" w:eastAsia="Arial" w:hAnsi="Arial" w:cs="Arial"/>
          <w:b/>
          <w:sz w:val="24"/>
          <w:shd w:val="clear" w:color="auto" w:fill="FFFFFF"/>
        </w:rPr>
        <w:t>SOLUÇÃO PROPOSTA</w:t>
      </w:r>
      <w:bookmarkEnd w:id="13"/>
      <w:bookmarkEnd w:id="14"/>
    </w:p>
    <w:p w14:paraId="26C8D960" w14:textId="77777777" w:rsidR="00FE7DFD" w:rsidRPr="00FE7DFD" w:rsidRDefault="00FE7DFD" w:rsidP="00FE7DFD">
      <w:pPr>
        <w:spacing w:after="0" w:line="360" w:lineRule="auto"/>
        <w:ind w:firstLine="360"/>
        <w:jc w:val="both"/>
        <w:rPr>
          <w:rFonts w:ascii="Arial" w:eastAsia="Arial" w:hAnsi="Arial" w:cs="Arial"/>
          <w:sz w:val="24"/>
        </w:rPr>
      </w:pPr>
      <w:r w:rsidRPr="00FE7DFD">
        <w:rPr>
          <w:rFonts w:ascii="Arial" w:eastAsia="Arial" w:hAnsi="Arial" w:cs="Arial"/>
          <w:sz w:val="24"/>
        </w:rPr>
        <w:t xml:space="preserve">Mas é claro que a carreira do assessor de investimento não corre risco no momento em que este artigo é escrito, ao contrário segue em grande expansão, não apenas em números como apresentado a cima, mas também, em níveis de aperfeiçoamento, a mesma tecnologia que oferece risco para uns, para muitos apresenta grande oportunidade no mercado digital, através de aprimoramento tecnico em leitura de dados, técnicas de analise, auxiliando na maior compreensão de investimentos de grande volatilidade de mercado, tornando o dia a dia mais dinâmico e assertivo, permitindo criações de carteira mais robustas e sólidas (KINVO, 2022).  </w:t>
      </w:r>
    </w:p>
    <w:p w14:paraId="024802A8" w14:textId="77777777" w:rsidR="00FE7DFD" w:rsidRPr="00FE7DFD" w:rsidRDefault="00FE7DFD" w:rsidP="00FE7DFD">
      <w:pPr>
        <w:spacing w:after="0" w:line="360" w:lineRule="auto"/>
        <w:ind w:firstLine="360"/>
        <w:jc w:val="both"/>
        <w:rPr>
          <w:rFonts w:ascii="Arial" w:eastAsia="Arial" w:hAnsi="Arial" w:cs="Arial"/>
          <w:sz w:val="24"/>
        </w:rPr>
      </w:pPr>
      <w:r w:rsidRPr="00FE7DFD">
        <w:rPr>
          <w:rFonts w:ascii="Arial" w:eastAsia="Arial" w:hAnsi="Arial" w:cs="Arial"/>
          <w:sz w:val="24"/>
        </w:rPr>
        <w:t>Analisando os dados aqui apresentado os grandes benefícios dessas transformações são: aumentar a interação da profissão com outras as áreas; expandir a capacidade de ter um ferramental de análise da realidade social e promover, a partir desse ferramental, maior compreensão e assertividade nas soluções para problemas existentes na sociedade (H3 INVEST, 2022).</w:t>
      </w:r>
    </w:p>
    <w:p w14:paraId="1F9AA526" w14:textId="77777777" w:rsidR="00FE7DFD" w:rsidRDefault="00FE7DFD" w:rsidP="00FE7DFD">
      <w:pPr>
        <w:spacing w:after="0" w:line="360" w:lineRule="auto"/>
        <w:ind w:firstLine="360"/>
        <w:jc w:val="both"/>
        <w:outlineLvl w:val="0"/>
        <w:rPr>
          <w:rFonts w:ascii="Arial" w:eastAsia="Arial" w:hAnsi="Arial" w:cs="Arial"/>
          <w:sz w:val="24"/>
        </w:rPr>
      </w:pPr>
      <w:bookmarkStart w:id="15" w:name="_Toc118298297"/>
      <w:bookmarkStart w:id="16" w:name="_Toc118300054"/>
      <w:r w:rsidRPr="00FE7DFD">
        <w:rPr>
          <w:rFonts w:ascii="Arial" w:eastAsia="Arial" w:hAnsi="Arial" w:cs="Arial"/>
          <w:sz w:val="24"/>
        </w:rPr>
        <w:t>Quando falamos em benefícios, o 'boom' digital, tornou tangível oportunidades para o empreendedorismo em</w:t>
      </w:r>
      <w:r w:rsidR="00AC657F">
        <w:rPr>
          <w:rFonts w:ascii="Arial" w:eastAsia="Arial" w:hAnsi="Arial" w:cs="Arial"/>
          <w:sz w:val="24"/>
        </w:rPr>
        <w:t xml:space="preserve"> nossa área. Hoje é possível no</w:t>
      </w:r>
      <w:r w:rsidRPr="00FE7DFD">
        <w:rPr>
          <w:rFonts w:ascii="Arial" w:eastAsia="Arial" w:hAnsi="Arial" w:cs="Arial"/>
          <w:sz w:val="24"/>
        </w:rPr>
        <w:t xml:space="preserve">tarmos alunos do curso de graduação em Ciências Econômicas falarem em criar seus próprios negócios, sejam </w:t>
      </w:r>
      <w:r w:rsidR="00AC657F" w:rsidRPr="00AC657F">
        <w:rPr>
          <w:rFonts w:ascii="Arial" w:eastAsia="Arial" w:hAnsi="Arial" w:cs="Arial"/>
          <w:i/>
          <w:sz w:val="24"/>
        </w:rPr>
        <w:tab/>
        <w:t>‘</w:t>
      </w:r>
      <w:r w:rsidRPr="00AC657F">
        <w:rPr>
          <w:rFonts w:ascii="Arial" w:eastAsia="Arial" w:hAnsi="Arial" w:cs="Arial"/>
          <w:i/>
          <w:sz w:val="24"/>
        </w:rPr>
        <w:t>fintechs</w:t>
      </w:r>
      <w:r w:rsidR="00AC657F" w:rsidRPr="00AC657F">
        <w:rPr>
          <w:rFonts w:ascii="Arial" w:eastAsia="Arial" w:hAnsi="Arial" w:cs="Arial"/>
          <w:i/>
          <w:sz w:val="24"/>
        </w:rPr>
        <w:t>’</w:t>
      </w:r>
      <w:r w:rsidRPr="00FE7DFD">
        <w:rPr>
          <w:rFonts w:ascii="Arial" w:eastAsia="Arial" w:hAnsi="Arial" w:cs="Arial"/>
          <w:sz w:val="24"/>
        </w:rPr>
        <w:t>, startups ligados ou não ao mercado financeiro</w:t>
      </w:r>
      <w:r w:rsidR="00264240">
        <w:rPr>
          <w:rFonts w:ascii="Arial" w:eastAsia="Arial" w:hAnsi="Arial" w:cs="Arial"/>
          <w:sz w:val="24"/>
        </w:rPr>
        <w:t>,</w:t>
      </w:r>
      <w:r w:rsidRPr="00FE7DFD">
        <w:rPr>
          <w:rFonts w:ascii="Arial" w:eastAsia="Arial" w:hAnsi="Arial" w:cs="Arial"/>
          <w:sz w:val="24"/>
        </w:rPr>
        <w:t xml:space="preserve"> esse discurso e modo de pensar é uma realidade que não víamos no início do século (PORTAL FGV, 2022).</w:t>
      </w:r>
      <w:bookmarkEnd w:id="15"/>
      <w:bookmarkEnd w:id="16"/>
    </w:p>
    <w:p w14:paraId="0ABE6C8A" w14:textId="77777777" w:rsidR="00FE7DFD" w:rsidRPr="00FE7DFD" w:rsidRDefault="00FE7DFD" w:rsidP="00FE7DFD">
      <w:pPr>
        <w:spacing w:after="0" w:line="360" w:lineRule="auto"/>
        <w:ind w:firstLine="360"/>
        <w:jc w:val="both"/>
        <w:outlineLvl w:val="0"/>
        <w:rPr>
          <w:rFonts w:ascii="Arial" w:eastAsia="Arial" w:hAnsi="Arial" w:cs="Arial"/>
          <w:b/>
          <w:sz w:val="24"/>
          <w:shd w:val="clear" w:color="auto" w:fill="FFFFFF"/>
        </w:rPr>
      </w:pPr>
    </w:p>
    <w:p w14:paraId="4656AA6C" w14:textId="77777777" w:rsidR="006E251A" w:rsidRDefault="006E251A" w:rsidP="008E2A25">
      <w:pPr>
        <w:pStyle w:val="ListParagraph"/>
        <w:numPr>
          <w:ilvl w:val="0"/>
          <w:numId w:val="6"/>
        </w:numPr>
        <w:spacing w:after="0" w:line="360" w:lineRule="auto"/>
        <w:jc w:val="both"/>
        <w:outlineLvl w:val="0"/>
        <w:rPr>
          <w:rFonts w:ascii="Arial" w:eastAsia="Arial" w:hAnsi="Arial" w:cs="Arial"/>
          <w:b/>
          <w:sz w:val="24"/>
          <w:shd w:val="clear" w:color="auto" w:fill="FFFFFF"/>
        </w:rPr>
      </w:pPr>
      <w:bookmarkStart w:id="17" w:name="_Toc118296512"/>
      <w:bookmarkStart w:id="18" w:name="_Toc118300055"/>
      <w:r w:rsidRPr="008E2A25">
        <w:rPr>
          <w:rFonts w:ascii="Arial" w:eastAsia="Arial" w:hAnsi="Arial" w:cs="Arial"/>
          <w:b/>
          <w:sz w:val="24"/>
          <w:shd w:val="clear" w:color="auto" w:fill="FFFFFF"/>
        </w:rPr>
        <w:t>RESULTADOS OBTIDOS.</w:t>
      </w:r>
      <w:bookmarkEnd w:id="17"/>
      <w:bookmarkEnd w:id="18"/>
    </w:p>
    <w:p w14:paraId="05D4C53C" w14:textId="77777777" w:rsidR="00FE7DFD" w:rsidRPr="00FE7DFD" w:rsidRDefault="00FE7DFD" w:rsidP="00FE7DFD">
      <w:pPr>
        <w:spacing w:after="0" w:line="360" w:lineRule="auto"/>
        <w:ind w:firstLine="360"/>
        <w:jc w:val="both"/>
        <w:rPr>
          <w:rFonts w:ascii="Arial" w:eastAsia="Arial" w:hAnsi="Arial" w:cs="Arial"/>
          <w:color w:val="000000"/>
          <w:sz w:val="24"/>
          <w:shd w:val="clear" w:color="auto" w:fill="FFFFFF"/>
        </w:rPr>
      </w:pPr>
      <w:r w:rsidRPr="00FE7DFD">
        <w:rPr>
          <w:rFonts w:ascii="Arial" w:eastAsia="Arial" w:hAnsi="Arial" w:cs="Arial"/>
          <w:color w:val="000000"/>
          <w:sz w:val="24"/>
          <w:shd w:val="clear" w:color="auto" w:fill="FFFFFF"/>
        </w:rPr>
        <w:t>A tecnologia já faz parte do dia a dia da maioria dos brasileiros, dificilmente, encontrará uma pessoa que não tem acesso às novidades tecnológicas que existem atualmente, seja ela equipamento ou mesmo '</w:t>
      </w:r>
      <w:r w:rsidRPr="00FE7DFD">
        <w:rPr>
          <w:rFonts w:ascii="Arial" w:eastAsia="Arial" w:hAnsi="Arial" w:cs="Arial"/>
          <w:i/>
          <w:color w:val="000000"/>
          <w:sz w:val="24"/>
          <w:shd w:val="clear" w:color="auto" w:fill="FFFFFF"/>
        </w:rPr>
        <w:t>software'</w:t>
      </w:r>
      <w:r w:rsidRPr="00FE7DFD">
        <w:rPr>
          <w:rFonts w:ascii="Arial" w:eastAsia="Arial" w:hAnsi="Arial" w:cs="Arial"/>
          <w:color w:val="000000"/>
          <w:sz w:val="24"/>
          <w:shd w:val="clear" w:color="auto" w:fill="FFFFFF"/>
        </w:rPr>
        <w:t>. Portanto o mercado financeiro e a</w:t>
      </w:r>
      <w:r w:rsidRPr="00C73A04">
        <w:rPr>
          <w:rFonts w:ascii="Arial" w:eastAsia="Arial" w:hAnsi="Arial" w:cs="Arial"/>
          <w:color w:val="000000"/>
          <w:sz w:val="24"/>
          <w:shd w:val="clear" w:color="auto" w:fill="FFFFFF"/>
        </w:rPr>
        <w:t> </w:t>
      </w:r>
      <w:hyperlink r:id="rId8" w:history="1">
        <w:r w:rsidRPr="00C73A04">
          <w:rPr>
            <w:rStyle w:val="Hyperlink"/>
            <w:rFonts w:ascii="Arial" w:eastAsia="Arial" w:hAnsi="Arial" w:cs="Arial"/>
            <w:color w:val="000000"/>
            <w:sz w:val="24"/>
            <w:u w:val="none"/>
            <w:shd w:val="clear" w:color="auto" w:fill="FFFFFF"/>
          </w:rPr>
          <w:t>Bolsa de Valores</w:t>
        </w:r>
      </w:hyperlink>
      <w:r w:rsidRPr="00FE7DFD">
        <w:rPr>
          <w:rFonts w:ascii="Arial" w:eastAsia="Arial" w:hAnsi="Arial" w:cs="Arial"/>
          <w:color w:val="000000"/>
          <w:sz w:val="24"/>
          <w:shd w:val="clear" w:color="auto" w:fill="FFFFFF"/>
        </w:rPr>
        <w:t xml:space="preserve"> (B3) necessitam seguir inovando para continuar sendo interessante e atraindo interessados (TORO INVESTIMENTOS, 2022).</w:t>
      </w:r>
    </w:p>
    <w:p w14:paraId="4E9F33A9" w14:textId="77777777" w:rsidR="00FE7DFD" w:rsidRPr="00FE7DFD" w:rsidRDefault="00FE7DFD" w:rsidP="00FE7DFD">
      <w:pPr>
        <w:spacing w:after="0" w:line="360" w:lineRule="auto"/>
        <w:ind w:firstLine="360"/>
        <w:jc w:val="both"/>
        <w:rPr>
          <w:rFonts w:ascii="Arial" w:eastAsia="Arial" w:hAnsi="Arial" w:cs="Arial"/>
          <w:color w:val="000000"/>
          <w:sz w:val="24"/>
          <w:shd w:val="clear" w:color="auto" w:fill="FFFFFF"/>
        </w:rPr>
      </w:pPr>
      <w:r w:rsidRPr="00FE7DFD">
        <w:rPr>
          <w:rFonts w:ascii="Arial" w:eastAsia="Arial" w:hAnsi="Arial" w:cs="Arial"/>
          <w:color w:val="000000"/>
          <w:sz w:val="24"/>
          <w:shd w:val="clear" w:color="auto" w:fill="FFFFFF"/>
        </w:rPr>
        <w:t xml:space="preserve">Atualmente, é possível acompanhar nossos investimentos por meio de um computador, ou até mesmo, do próprio </w:t>
      </w:r>
      <w:r w:rsidRPr="00FE7DFD">
        <w:rPr>
          <w:rFonts w:ascii="Arial" w:eastAsia="Arial" w:hAnsi="Arial" w:cs="Arial"/>
          <w:i/>
          <w:color w:val="000000"/>
          <w:sz w:val="24"/>
          <w:shd w:val="clear" w:color="auto" w:fill="FFFFFF"/>
        </w:rPr>
        <w:t>‘sma</w:t>
      </w:r>
      <w:r w:rsidR="001B7C43">
        <w:rPr>
          <w:rFonts w:ascii="Arial" w:eastAsia="Arial" w:hAnsi="Arial" w:cs="Arial"/>
          <w:i/>
          <w:color w:val="000000"/>
          <w:sz w:val="24"/>
          <w:shd w:val="clear" w:color="auto" w:fill="FFFFFF"/>
        </w:rPr>
        <w:t>r</w:t>
      </w:r>
      <w:r w:rsidRPr="00FE7DFD">
        <w:rPr>
          <w:rFonts w:ascii="Arial" w:eastAsia="Arial" w:hAnsi="Arial" w:cs="Arial"/>
          <w:i/>
          <w:color w:val="000000"/>
          <w:sz w:val="24"/>
          <w:shd w:val="clear" w:color="auto" w:fill="FFFFFF"/>
        </w:rPr>
        <w:t>tphone’</w:t>
      </w:r>
      <w:r w:rsidRPr="00FE7DFD">
        <w:rPr>
          <w:rFonts w:ascii="Arial" w:eastAsia="Arial" w:hAnsi="Arial" w:cs="Arial"/>
          <w:color w:val="000000"/>
          <w:sz w:val="24"/>
          <w:shd w:val="clear" w:color="auto" w:fill="FFFFFF"/>
        </w:rPr>
        <w:t>, permitindo gerenciar o dinheiro investido na Bolsa de Valores do Brasil, e possibilitando maior sucesso nesse mercado. Hoje em dia, existem ferramentas digitais que ajudam a manter esse acompanhamento diariamente, mostrando a quem investe o histórico das cotações por meio de gráficos, valores atualizados do ativo, oscilações de preço e demais informações, tudo em tempo real (TORO INVESTIMENTOS, 2022).</w:t>
      </w:r>
    </w:p>
    <w:p w14:paraId="4C8DC252" w14:textId="77777777" w:rsidR="00FE7DFD" w:rsidRPr="00FE7DFD" w:rsidRDefault="00FE7DFD" w:rsidP="00FE7DFD">
      <w:pPr>
        <w:spacing w:after="0" w:line="360" w:lineRule="auto"/>
        <w:ind w:firstLine="360"/>
        <w:jc w:val="both"/>
        <w:rPr>
          <w:rFonts w:ascii="Arial" w:eastAsia="Arial" w:hAnsi="Arial" w:cs="Arial"/>
          <w:color w:val="000000"/>
          <w:sz w:val="24"/>
          <w:shd w:val="clear" w:color="auto" w:fill="FFFFFF"/>
        </w:rPr>
      </w:pPr>
      <w:r w:rsidRPr="00FE7DFD">
        <w:rPr>
          <w:rFonts w:ascii="Arial" w:eastAsia="Arial" w:hAnsi="Arial" w:cs="Arial"/>
          <w:color w:val="000000"/>
          <w:sz w:val="24"/>
          <w:shd w:val="clear" w:color="auto" w:fill="FFFFFF"/>
        </w:rPr>
        <w:t>Ferramentas digitais podem ajudar os investidores a encontrar boas oportunidades de investimento, Através de muitos dados a poucos cliques, fica mais fácil encontrar o melhor momento para negociar um ativo (TORO INVESTIMENTOS, 2022).</w:t>
      </w:r>
    </w:p>
    <w:p w14:paraId="75649B27" w14:textId="77777777" w:rsidR="00FE7DFD" w:rsidRPr="00FE7DFD" w:rsidRDefault="00FE7DFD" w:rsidP="00FE7DFD">
      <w:pPr>
        <w:spacing w:after="0" w:line="360" w:lineRule="auto"/>
        <w:ind w:firstLine="360"/>
        <w:jc w:val="both"/>
        <w:rPr>
          <w:rFonts w:ascii="Arial" w:eastAsia="Arial" w:hAnsi="Arial" w:cs="Arial"/>
          <w:color w:val="000000"/>
          <w:sz w:val="24"/>
          <w:shd w:val="clear" w:color="auto" w:fill="FFFFFF"/>
        </w:rPr>
      </w:pPr>
      <w:r w:rsidRPr="00FE7DFD">
        <w:rPr>
          <w:rFonts w:ascii="Arial" w:eastAsia="Arial" w:hAnsi="Arial" w:cs="Arial"/>
          <w:color w:val="000000"/>
          <w:sz w:val="24"/>
          <w:shd w:val="clear" w:color="auto" w:fill="FFFFFF"/>
        </w:rPr>
        <w:t>Entender o momento mais apropriado para investir, é o que difere os investidores inteligentes do restante do mercado, o que influencia diretamente na sua rentabilidade. Por este motivo, é importante buscar tecnologia eficientes, que facilitem de fato a tarefa de investir, já que dessa forma você pode tomar uma decisão mais precisa, com embasamento sólido em dados corretos (TORO INVESTIMENTOS, 2022).</w:t>
      </w:r>
    </w:p>
    <w:p w14:paraId="2FA11F6E" w14:textId="77777777" w:rsidR="00FE7DFD" w:rsidRPr="00FE7DFD" w:rsidRDefault="00FE7DFD" w:rsidP="00FE7DFD">
      <w:pPr>
        <w:spacing w:after="0" w:line="360" w:lineRule="auto"/>
        <w:jc w:val="both"/>
        <w:outlineLvl w:val="0"/>
        <w:rPr>
          <w:rFonts w:ascii="Arial" w:eastAsia="Arial" w:hAnsi="Arial" w:cs="Arial"/>
          <w:b/>
          <w:sz w:val="24"/>
          <w:shd w:val="clear" w:color="auto" w:fill="FFFFFF"/>
        </w:rPr>
      </w:pPr>
    </w:p>
    <w:p w14:paraId="533F86F7" w14:textId="77777777" w:rsidR="006E251A" w:rsidRDefault="006E251A" w:rsidP="00FE7DFD">
      <w:pPr>
        <w:pStyle w:val="ListParagraph"/>
        <w:numPr>
          <w:ilvl w:val="1"/>
          <w:numId w:val="6"/>
        </w:numPr>
        <w:spacing w:after="0" w:line="360" w:lineRule="auto"/>
        <w:jc w:val="both"/>
        <w:outlineLvl w:val="2"/>
        <w:rPr>
          <w:rFonts w:ascii="Arial" w:eastAsia="Arial" w:hAnsi="Arial" w:cs="Arial"/>
          <w:b/>
          <w:sz w:val="24"/>
          <w:shd w:val="clear" w:color="auto" w:fill="FFFFFF"/>
        </w:rPr>
      </w:pPr>
      <w:bookmarkStart w:id="19" w:name="_Toc118300056"/>
      <w:r w:rsidRPr="008E2A25">
        <w:rPr>
          <w:rFonts w:ascii="Arial" w:eastAsia="Arial" w:hAnsi="Arial" w:cs="Arial"/>
          <w:b/>
          <w:sz w:val="24"/>
          <w:shd w:val="clear" w:color="auto" w:fill="FFFFFF"/>
        </w:rPr>
        <w:t>Processos de Inovação.</w:t>
      </w:r>
      <w:bookmarkEnd w:id="19"/>
      <w:r w:rsidRPr="008E2A25">
        <w:rPr>
          <w:rFonts w:ascii="Arial" w:eastAsia="Arial" w:hAnsi="Arial" w:cs="Arial"/>
          <w:b/>
          <w:sz w:val="24"/>
          <w:shd w:val="clear" w:color="auto" w:fill="FFFFFF"/>
        </w:rPr>
        <w:t xml:space="preserve"> </w:t>
      </w:r>
    </w:p>
    <w:p w14:paraId="4729A0ED" w14:textId="77777777" w:rsidR="00FE7DFD" w:rsidRPr="00FE7DFD" w:rsidRDefault="00FE7DFD" w:rsidP="00FE7DFD">
      <w:pPr>
        <w:spacing w:after="360" w:line="360" w:lineRule="auto"/>
        <w:jc w:val="both"/>
        <w:rPr>
          <w:rFonts w:ascii="Arial" w:eastAsia="Arial" w:hAnsi="Arial" w:cs="Arial"/>
          <w:color w:val="000000"/>
          <w:sz w:val="24"/>
          <w:shd w:val="clear" w:color="auto" w:fill="FFFFFF"/>
        </w:rPr>
      </w:pPr>
      <w:r w:rsidRPr="00FE7DFD">
        <w:rPr>
          <w:rFonts w:ascii="Arial" w:eastAsia="Arial" w:hAnsi="Arial" w:cs="Arial"/>
          <w:color w:val="000000"/>
          <w:sz w:val="24"/>
          <w:shd w:val="clear" w:color="auto" w:fill="FFFFFF"/>
        </w:rPr>
        <w:t>Os processos inovadores estão presentes em diversos setores da economia e em diferentes atividades, sendo que essa lógica também se aplica ao mercado financeiro. Assim, as instituições desse segmento contam com os recursos tecnológicos para melhorarem a eficiência dos</w:t>
      </w:r>
      <w:r>
        <w:rPr>
          <w:rFonts w:ascii="Arial" w:eastAsia="Arial" w:hAnsi="Arial" w:cs="Arial"/>
          <w:color w:val="000000"/>
          <w:sz w:val="24"/>
          <w:shd w:val="clear" w:color="auto" w:fill="FFFFFF"/>
        </w:rPr>
        <w:t xml:space="preserve"> seus processos (SOLUTI, 2021).</w:t>
      </w:r>
      <w:r>
        <w:rPr>
          <w:rFonts w:ascii="Arial" w:eastAsia="Arial" w:hAnsi="Arial" w:cs="Arial"/>
          <w:color w:val="000000"/>
          <w:sz w:val="24"/>
          <w:shd w:val="clear" w:color="auto" w:fill="FFFFFF"/>
        </w:rPr>
        <w:tab/>
      </w:r>
      <w:r>
        <w:rPr>
          <w:rFonts w:ascii="Arial" w:eastAsia="Arial" w:hAnsi="Arial" w:cs="Arial"/>
          <w:color w:val="000000"/>
          <w:sz w:val="24"/>
          <w:shd w:val="clear" w:color="auto" w:fill="FFFFFF"/>
        </w:rPr>
        <w:tab/>
      </w:r>
      <w:r>
        <w:rPr>
          <w:rFonts w:ascii="Arial" w:eastAsia="Arial" w:hAnsi="Arial" w:cs="Arial"/>
          <w:color w:val="000000"/>
          <w:sz w:val="24"/>
          <w:shd w:val="clear" w:color="auto" w:fill="FFFFFF"/>
        </w:rPr>
        <w:tab/>
      </w:r>
      <w:r w:rsidRPr="00FE7DFD">
        <w:rPr>
          <w:rFonts w:ascii="Arial" w:eastAsia="Arial" w:hAnsi="Arial" w:cs="Arial"/>
          <w:color w:val="000000"/>
          <w:sz w:val="24"/>
          <w:shd w:val="clear" w:color="auto" w:fill="FFFFFF"/>
        </w:rPr>
        <w:t>Desse modo, </w:t>
      </w:r>
      <w:hyperlink r:id="rId9" w:history="1">
        <w:r w:rsidRPr="00C73A04">
          <w:rPr>
            <w:rStyle w:val="Hyperlink"/>
            <w:rFonts w:ascii="Arial" w:eastAsia="Arial" w:hAnsi="Arial" w:cs="Arial"/>
            <w:color w:val="000000"/>
            <w:sz w:val="24"/>
            <w:u w:val="none"/>
            <w:shd w:val="clear" w:color="auto" w:fill="FFFFFF"/>
          </w:rPr>
          <w:t>novas tecnologias</w:t>
        </w:r>
      </w:hyperlink>
      <w:r w:rsidRPr="00C73A04">
        <w:rPr>
          <w:rFonts w:ascii="Arial" w:eastAsia="Arial" w:hAnsi="Arial" w:cs="Arial"/>
          <w:color w:val="000000"/>
          <w:sz w:val="24"/>
          <w:shd w:val="clear" w:color="auto" w:fill="FFFFFF"/>
        </w:rPr>
        <w:t> ajudam empresas do setor financeiro a aumentarem sua produtividade, serem mais eficientes em seus processos e também a aprimorarem sua segurança no ambiente </w:t>
      </w:r>
      <w:hyperlink r:id="rId10" w:history="1">
        <w:r w:rsidRPr="00C73A04">
          <w:rPr>
            <w:rStyle w:val="Hyperlink"/>
            <w:rFonts w:ascii="Arial" w:eastAsia="Arial" w:hAnsi="Arial" w:cs="Arial"/>
            <w:color w:val="000000"/>
            <w:sz w:val="24"/>
            <w:u w:val="none"/>
            <w:shd w:val="clear" w:color="auto" w:fill="FFFFFF"/>
          </w:rPr>
          <w:t>digital</w:t>
        </w:r>
      </w:hyperlink>
      <w:r w:rsidRPr="00FE7DFD">
        <w:rPr>
          <w:rFonts w:ascii="Arial" w:eastAsia="Arial" w:hAnsi="Arial" w:cs="Arial"/>
          <w:color w:val="000000"/>
          <w:sz w:val="24"/>
          <w:shd w:val="clear" w:color="auto" w:fill="FFFFFF"/>
        </w:rPr>
        <w:t xml:space="preserve"> (SOLUTI, 2021). Diante desse cenário, podemos dizer que as ferramentas tecnológicas e a inovação são indispensáveis para as instituições financeiras (SOLUTI, 2021).</w:t>
      </w:r>
      <w:r w:rsidRPr="00FE7DFD">
        <w:rPr>
          <w:rFonts w:ascii="Arial" w:eastAsia="Arial" w:hAnsi="Arial" w:cs="Arial"/>
          <w:color w:val="000000"/>
          <w:sz w:val="24"/>
          <w:shd w:val="clear" w:color="auto" w:fill="FFFFFF"/>
        </w:rPr>
        <w:tab/>
      </w:r>
      <w:r>
        <w:rPr>
          <w:rFonts w:ascii="Arial" w:eastAsia="Arial" w:hAnsi="Arial" w:cs="Arial"/>
          <w:color w:val="000000"/>
          <w:sz w:val="24"/>
          <w:shd w:val="clear" w:color="auto" w:fill="FFFFFF"/>
        </w:rPr>
        <w:tab/>
      </w:r>
      <w:r>
        <w:rPr>
          <w:rFonts w:ascii="Arial" w:eastAsia="Arial" w:hAnsi="Arial" w:cs="Arial"/>
          <w:color w:val="000000"/>
          <w:sz w:val="24"/>
          <w:shd w:val="clear" w:color="auto" w:fill="FFFFFF"/>
        </w:rPr>
        <w:tab/>
      </w:r>
      <w:r>
        <w:rPr>
          <w:rFonts w:ascii="Arial" w:eastAsia="Arial" w:hAnsi="Arial" w:cs="Arial"/>
          <w:color w:val="000000"/>
          <w:sz w:val="24"/>
          <w:shd w:val="clear" w:color="auto" w:fill="FFFFFF"/>
        </w:rPr>
        <w:tab/>
      </w:r>
      <w:r w:rsidRPr="00FE7DFD">
        <w:rPr>
          <w:rFonts w:ascii="Arial" w:eastAsia="Arial" w:hAnsi="Arial" w:cs="Arial"/>
          <w:color w:val="000000"/>
          <w:sz w:val="24"/>
          <w:shd w:val="clear" w:color="auto" w:fill="FFFFFF"/>
        </w:rPr>
        <w:t>Para entendermos melhor este novo cenário faremos uma breve introdução sobre as 5 tendências de inovação e tecnologia que tem apoiado a modernização do ecossistema do Sistema Financeiro Nacional (SOLUTI, 2021).</w:t>
      </w:r>
    </w:p>
    <w:p w14:paraId="230F6CDB" w14:textId="77777777" w:rsidR="006C5161" w:rsidRDefault="006E251A" w:rsidP="006C5161">
      <w:pPr>
        <w:pStyle w:val="ListParagraph"/>
        <w:numPr>
          <w:ilvl w:val="1"/>
          <w:numId w:val="6"/>
        </w:numPr>
        <w:spacing w:after="0" w:line="360" w:lineRule="auto"/>
        <w:jc w:val="both"/>
        <w:outlineLvl w:val="2"/>
        <w:rPr>
          <w:rFonts w:ascii="Arial" w:eastAsia="Arial" w:hAnsi="Arial" w:cs="Arial"/>
          <w:b/>
          <w:sz w:val="24"/>
          <w:shd w:val="clear" w:color="auto" w:fill="FFFFFF"/>
        </w:rPr>
      </w:pPr>
      <w:bookmarkStart w:id="20" w:name="_Toc118300057"/>
      <w:r w:rsidRPr="008E2A25">
        <w:rPr>
          <w:rFonts w:ascii="Arial" w:eastAsia="Arial" w:hAnsi="Arial" w:cs="Arial"/>
          <w:b/>
          <w:sz w:val="24"/>
          <w:shd w:val="clear" w:color="auto" w:fill="FFFFFF"/>
        </w:rPr>
        <w:t xml:space="preserve">Panorama da </w:t>
      </w:r>
      <w:r w:rsidR="008E2A25" w:rsidRPr="008E2A25">
        <w:rPr>
          <w:rFonts w:ascii="Arial" w:eastAsia="Arial" w:hAnsi="Arial" w:cs="Arial"/>
          <w:b/>
          <w:sz w:val="24"/>
          <w:shd w:val="clear" w:color="auto" w:fill="FFFFFF"/>
        </w:rPr>
        <w:t>inovação no mercado financeiro;</w:t>
      </w:r>
      <w:bookmarkEnd w:id="20"/>
    </w:p>
    <w:p w14:paraId="21CFCF59" w14:textId="77777777" w:rsidR="00FE7DFD" w:rsidRDefault="00FE7DFD" w:rsidP="006C5161">
      <w:pPr>
        <w:spacing w:after="0" w:line="360" w:lineRule="auto"/>
        <w:ind w:firstLine="360"/>
        <w:jc w:val="both"/>
        <w:outlineLvl w:val="2"/>
        <w:rPr>
          <w:rFonts w:ascii="Arial" w:eastAsia="Arial" w:hAnsi="Arial" w:cs="Arial"/>
          <w:color w:val="000000"/>
          <w:sz w:val="24"/>
          <w:shd w:val="clear" w:color="auto" w:fill="FFFFFF"/>
        </w:rPr>
      </w:pPr>
      <w:bookmarkStart w:id="21" w:name="_Toc118298301"/>
      <w:bookmarkStart w:id="22" w:name="_Toc118300058"/>
      <w:r w:rsidRPr="006C5161">
        <w:rPr>
          <w:rFonts w:ascii="Arial" w:eastAsia="Arial" w:hAnsi="Arial" w:cs="Arial"/>
          <w:color w:val="000000"/>
          <w:sz w:val="24"/>
          <w:shd w:val="clear" w:color="auto" w:fill="FFFFFF"/>
        </w:rPr>
        <w:t>Segundo apresentado pela pesquisa da FEBRABAN, houve um aumento significativo dos investimentos em tecnológica para investimentos, apresentando crescimento de 8% em 2020 (SOLUTI, 2021).</w:t>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t xml:space="preserve">Segundo a pesquisa, os bancos preferencialmente optam por ferramentas relacionadas à inteligência artificial e </w:t>
      </w:r>
      <w:r w:rsidRPr="006C5161">
        <w:rPr>
          <w:rFonts w:ascii="Arial" w:eastAsia="Arial" w:hAnsi="Arial" w:cs="Arial"/>
          <w:i/>
          <w:color w:val="000000"/>
          <w:sz w:val="24"/>
          <w:shd w:val="clear" w:color="auto" w:fill="FFFFFF"/>
        </w:rPr>
        <w:t>‘cyber’</w:t>
      </w:r>
      <w:r w:rsidRPr="006C5161">
        <w:rPr>
          <w:rFonts w:ascii="Arial" w:eastAsia="Arial" w:hAnsi="Arial" w:cs="Arial"/>
          <w:color w:val="000000"/>
          <w:sz w:val="24"/>
          <w:shd w:val="clear" w:color="auto" w:fill="FFFFFF"/>
        </w:rPr>
        <w:t xml:space="preserve"> segurança. A proteção a informações é fundamental, sobretudo, quando se observa as prerrogativas da </w:t>
      </w:r>
      <w:hyperlink r:id="rId11" w:history="1">
        <w:r w:rsidRPr="006C5161">
          <w:rPr>
            <w:rStyle w:val="Hyperlink"/>
            <w:rFonts w:ascii="Arial" w:eastAsia="Arial" w:hAnsi="Arial" w:cs="Arial"/>
            <w:color w:val="000000"/>
            <w:sz w:val="24"/>
            <w:shd w:val="clear" w:color="auto" w:fill="FFFFFF"/>
          </w:rPr>
          <w:t>LGPD</w:t>
        </w:r>
      </w:hyperlink>
      <w:r w:rsidRPr="006C5161">
        <w:rPr>
          <w:rFonts w:ascii="Arial" w:eastAsia="Arial" w:hAnsi="Arial" w:cs="Arial"/>
          <w:color w:val="000000"/>
          <w:sz w:val="24"/>
          <w:shd w:val="clear" w:color="auto" w:fill="FFFFFF"/>
        </w:rPr>
        <w:t> que afeta, entre outras, as atividades das instituições financeiras, outra questão de grande importância dentro da transformação no mercado financeiro, são as ferramentas de treinamento online, rompendo a barreira da distância. Dessa forma ganharam ainda mais notoriedade no cenário de pandemia, já que o '</w:t>
      </w:r>
      <w:r w:rsidRPr="006C5161">
        <w:rPr>
          <w:rFonts w:ascii="Arial" w:eastAsia="Arial" w:hAnsi="Arial" w:cs="Arial"/>
          <w:i/>
          <w:color w:val="000000"/>
          <w:sz w:val="24"/>
          <w:shd w:val="clear" w:color="auto" w:fill="FFFFFF"/>
        </w:rPr>
        <w:t xml:space="preserve">home office' </w:t>
      </w:r>
      <w:r w:rsidRPr="006C5161">
        <w:rPr>
          <w:rFonts w:ascii="Arial" w:eastAsia="Arial" w:hAnsi="Arial" w:cs="Arial"/>
          <w:color w:val="000000"/>
          <w:sz w:val="24"/>
          <w:shd w:val="clear" w:color="auto" w:fill="FFFFFF"/>
        </w:rPr>
        <w:t>se tornou uma realidade (SOLUTI, 2021).</w:t>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ab/>
      </w:r>
      <w:r w:rsidR="006C5161" w:rsidRPr="006C5161">
        <w:rPr>
          <w:rFonts w:ascii="Arial" w:eastAsia="Arial" w:hAnsi="Arial" w:cs="Arial"/>
          <w:color w:val="000000"/>
          <w:sz w:val="24"/>
          <w:shd w:val="clear" w:color="auto" w:fill="FFFFFF"/>
        </w:rPr>
        <w:tab/>
      </w:r>
      <w:r w:rsidR="006C5161" w:rsidRPr="006C5161">
        <w:rPr>
          <w:rFonts w:ascii="Arial" w:eastAsia="Arial" w:hAnsi="Arial" w:cs="Arial"/>
          <w:color w:val="000000"/>
          <w:sz w:val="24"/>
          <w:shd w:val="clear" w:color="auto" w:fill="FFFFFF"/>
        </w:rPr>
        <w:tab/>
      </w:r>
      <w:r w:rsidR="006C5161" w:rsidRPr="006C5161">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Essa lógica não difere em relação aos bancos, as empresas desse setor investiram massivamente em ferramentas de trabalho remoto, para favorecer o desenvolvimento de atividades dos fu</w:t>
      </w:r>
      <w:r w:rsidRPr="00C73A04">
        <w:rPr>
          <w:rFonts w:ascii="Arial" w:eastAsia="Arial" w:hAnsi="Arial" w:cs="Arial"/>
          <w:color w:val="000000"/>
          <w:sz w:val="24"/>
          <w:shd w:val="clear" w:color="auto" w:fill="FFFFFF"/>
        </w:rPr>
        <w:t>ncionários no regime de '</w:t>
      </w:r>
      <w:r w:rsidRPr="00C73A04">
        <w:rPr>
          <w:rFonts w:ascii="Arial" w:eastAsia="Arial" w:hAnsi="Arial" w:cs="Arial"/>
          <w:i/>
          <w:color w:val="000000"/>
          <w:sz w:val="24"/>
          <w:shd w:val="clear" w:color="auto" w:fill="FFFFFF"/>
        </w:rPr>
        <w:t>home office', p</w:t>
      </w:r>
      <w:r w:rsidRPr="00C73A04">
        <w:rPr>
          <w:rFonts w:ascii="Arial" w:eastAsia="Arial" w:hAnsi="Arial" w:cs="Arial"/>
          <w:color w:val="000000"/>
          <w:sz w:val="24"/>
          <w:shd w:val="clear" w:color="auto" w:fill="FFFFFF"/>
        </w:rPr>
        <w:t>or meio dessas plataformas, as instituições financeiras conseguem treinar um maior número de pessoas, com despesas menores e </w:t>
      </w:r>
      <w:hyperlink r:id="rId12" w:history="1">
        <w:r w:rsidRPr="00C73A04">
          <w:rPr>
            <w:rStyle w:val="Hyperlink"/>
            <w:rFonts w:ascii="Arial" w:eastAsia="Arial" w:hAnsi="Arial" w:cs="Arial"/>
            <w:color w:val="000000"/>
            <w:sz w:val="24"/>
            <w:u w:val="none"/>
            <w:shd w:val="clear" w:color="auto" w:fill="FFFFFF"/>
          </w:rPr>
          <w:t>maior eficiência</w:t>
        </w:r>
      </w:hyperlink>
      <w:r w:rsidRPr="006C5161">
        <w:rPr>
          <w:rFonts w:ascii="Arial" w:eastAsia="Arial" w:hAnsi="Arial" w:cs="Arial"/>
          <w:color w:val="000000"/>
          <w:sz w:val="24"/>
          <w:shd w:val="clear" w:color="auto" w:fill="FFFFFF"/>
        </w:rPr>
        <w:t xml:space="preserve"> (SOLUTI, 2021).</w:t>
      </w:r>
      <w:bookmarkEnd w:id="21"/>
      <w:bookmarkEnd w:id="22"/>
    </w:p>
    <w:p w14:paraId="3C524F3E" w14:textId="77777777" w:rsidR="006C5161" w:rsidRPr="006C5161" w:rsidRDefault="006C5161" w:rsidP="006C5161">
      <w:pPr>
        <w:spacing w:after="0" w:line="360" w:lineRule="auto"/>
        <w:ind w:firstLine="360"/>
        <w:jc w:val="both"/>
        <w:outlineLvl w:val="2"/>
        <w:rPr>
          <w:rFonts w:ascii="Arial" w:eastAsia="Arial" w:hAnsi="Arial" w:cs="Arial"/>
          <w:b/>
          <w:sz w:val="24"/>
          <w:shd w:val="clear" w:color="auto" w:fill="FFFFFF"/>
        </w:rPr>
      </w:pPr>
    </w:p>
    <w:p w14:paraId="3CB6C30F" w14:textId="77777777" w:rsidR="006C5161" w:rsidRPr="006C5161" w:rsidRDefault="006E251A" w:rsidP="006C5161">
      <w:pPr>
        <w:pStyle w:val="ListParagraph"/>
        <w:numPr>
          <w:ilvl w:val="2"/>
          <w:numId w:val="6"/>
        </w:numPr>
        <w:spacing w:after="360" w:line="360" w:lineRule="auto"/>
        <w:jc w:val="both"/>
        <w:outlineLvl w:val="2"/>
        <w:rPr>
          <w:rFonts w:ascii="Arial" w:eastAsia="Arial" w:hAnsi="Arial" w:cs="Arial"/>
          <w:b/>
          <w:color w:val="000000"/>
          <w:sz w:val="24"/>
          <w:shd w:val="clear" w:color="auto" w:fill="FFFFFF"/>
        </w:rPr>
      </w:pPr>
      <w:bookmarkStart w:id="23" w:name="_Toc118300059"/>
      <w:r w:rsidRPr="008E2A25">
        <w:rPr>
          <w:rFonts w:ascii="Arial" w:eastAsia="Arial" w:hAnsi="Arial" w:cs="Arial"/>
          <w:b/>
          <w:sz w:val="24"/>
          <w:shd w:val="clear" w:color="auto" w:fill="FFFFFF"/>
        </w:rPr>
        <w:t>A importância da inovação e tecnologia no mercado financeiro;</w:t>
      </w:r>
      <w:bookmarkEnd w:id="23"/>
      <w:r w:rsidRPr="008E2A25">
        <w:rPr>
          <w:rFonts w:ascii="Arial" w:eastAsia="Arial" w:hAnsi="Arial" w:cs="Arial"/>
          <w:b/>
          <w:sz w:val="24"/>
          <w:shd w:val="clear" w:color="auto" w:fill="FFFFFF"/>
        </w:rPr>
        <w:t xml:space="preserve"> </w:t>
      </w:r>
    </w:p>
    <w:p w14:paraId="4A65DF81" w14:textId="6386117E" w:rsidR="00FE7DFD" w:rsidRPr="006C5161" w:rsidRDefault="00FE7DFD" w:rsidP="006C5161">
      <w:pPr>
        <w:pStyle w:val="ListParagraph"/>
        <w:spacing w:after="360" w:line="360" w:lineRule="auto"/>
        <w:ind w:left="0" w:firstLine="360"/>
        <w:jc w:val="both"/>
        <w:outlineLvl w:val="2"/>
        <w:rPr>
          <w:rFonts w:ascii="Arial" w:eastAsia="Arial" w:hAnsi="Arial" w:cs="Arial"/>
          <w:b/>
          <w:color w:val="000000"/>
          <w:sz w:val="24"/>
          <w:shd w:val="clear" w:color="auto" w:fill="FFFFFF"/>
        </w:rPr>
      </w:pPr>
      <w:bookmarkStart w:id="24" w:name="_Toc118298303"/>
      <w:bookmarkStart w:id="25" w:name="_Toc118300060"/>
      <w:r w:rsidRPr="006C5161">
        <w:rPr>
          <w:rFonts w:ascii="Arial" w:eastAsia="Arial" w:hAnsi="Arial" w:cs="Arial"/>
          <w:color w:val="000000"/>
          <w:sz w:val="24"/>
          <w:shd w:val="clear" w:color="auto" w:fill="FFFFFF"/>
        </w:rPr>
        <w:t>Por inúmeras razões, a inovação e a tecnologia são de suma importância para o desenvolvimento das instituições financeiras, as empresas do setor vão contar com processos digitais distintos. Dessa forma, as organizações serão ainda mais produtivas e poderão alocar o capital humano de forma eficiente (SOLUTI, 2021).</w:t>
      </w:r>
      <w:r w:rsidRPr="006C5161">
        <w:rPr>
          <w:rFonts w:ascii="Arial" w:eastAsia="Arial" w:hAnsi="Arial" w:cs="Arial"/>
          <w:color w:val="000000"/>
          <w:sz w:val="24"/>
          <w:shd w:val="clear" w:color="auto" w:fill="FFFFFF"/>
        </w:rPr>
        <w:tab/>
        <w:t xml:space="preserve">Além de que, as novas tecnologias colaboram para </w:t>
      </w:r>
      <w:r w:rsidR="003C3B6C">
        <w:rPr>
          <w:rFonts w:ascii="Arial" w:eastAsia="Arial" w:hAnsi="Arial" w:cs="Arial"/>
          <w:color w:val="000000"/>
          <w:sz w:val="24"/>
          <w:shd w:val="clear" w:color="auto" w:fill="FFFFFF"/>
        </w:rPr>
        <w:t>a</w:t>
      </w:r>
      <w:r w:rsidRPr="006C5161">
        <w:rPr>
          <w:rFonts w:ascii="Arial" w:eastAsia="Arial" w:hAnsi="Arial" w:cs="Arial"/>
          <w:color w:val="000000"/>
          <w:sz w:val="24"/>
          <w:shd w:val="clear" w:color="auto" w:fill="FFFFFF"/>
        </w:rPr>
        <w:t xml:space="preserve"> automação de diferentes atividades. Isso ajuda as instituições financeiras a otimizarem o tempo com tarefas mais burocráticas, mantendo o foco de sua equipe em tarefas estratégicas que favorecem, maior contribuição para o crescimento da organização (SOLUTI, 2021).</w:t>
      </w:r>
      <w:r w:rsidRPr="006C5161">
        <w:rPr>
          <w:rFonts w:ascii="Arial" w:eastAsia="Arial" w:hAnsi="Arial" w:cs="Arial"/>
          <w:color w:val="000000"/>
          <w:sz w:val="24"/>
          <w:shd w:val="clear" w:color="auto" w:fill="FFFFFF"/>
        </w:rPr>
        <w:tab/>
        <w:t>Esses processos inovadores ainda são capazes de auxiliar as empresas a usufruírem melhor de seus recursos financeiros, tornando-as mais lucrativas. Diante desse cenário e de seus benefícios, é possível afirmar que as novas ferramentas são indispensáveis para estas instituições (SOLUTI, 2021).</w:t>
      </w:r>
      <w:bookmarkEnd w:id="24"/>
      <w:bookmarkEnd w:id="25"/>
    </w:p>
    <w:p w14:paraId="413C3586" w14:textId="77777777" w:rsidR="00FE7DFD" w:rsidRDefault="00FE7DFD" w:rsidP="006C5161">
      <w:pPr>
        <w:pStyle w:val="ListParagraph"/>
        <w:spacing w:after="360" w:line="360" w:lineRule="auto"/>
        <w:ind w:left="1224"/>
        <w:jc w:val="both"/>
        <w:outlineLvl w:val="2"/>
        <w:rPr>
          <w:rFonts w:ascii="Arial" w:eastAsia="Arial" w:hAnsi="Arial" w:cs="Arial"/>
          <w:b/>
          <w:color w:val="000000"/>
          <w:sz w:val="24"/>
          <w:shd w:val="clear" w:color="auto" w:fill="FFFFFF"/>
        </w:rPr>
      </w:pPr>
    </w:p>
    <w:p w14:paraId="3DDE3178" w14:textId="77777777" w:rsidR="007704C4" w:rsidRPr="008E2A25" w:rsidRDefault="007704C4" w:rsidP="006C5161">
      <w:pPr>
        <w:pStyle w:val="ListParagraph"/>
        <w:spacing w:after="360" w:line="360" w:lineRule="auto"/>
        <w:ind w:left="1224"/>
        <w:jc w:val="both"/>
        <w:outlineLvl w:val="2"/>
        <w:rPr>
          <w:rFonts w:ascii="Arial" w:eastAsia="Arial" w:hAnsi="Arial" w:cs="Arial"/>
          <w:b/>
          <w:color w:val="000000"/>
          <w:sz w:val="24"/>
          <w:shd w:val="clear" w:color="auto" w:fill="FFFFFF"/>
        </w:rPr>
      </w:pPr>
    </w:p>
    <w:p w14:paraId="101C8FA1" w14:textId="77777777" w:rsidR="006E251A" w:rsidRDefault="006E251A" w:rsidP="00E73509">
      <w:pPr>
        <w:pStyle w:val="ListParagraph"/>
        <w:numPr>
          <w:ilvl w:val="1"/>
          <w:numId w:val="6"/>
        </w:numPr>
        <w:spacing w:after="0" w:line="360" w:lineRule="auto"/>
        <w:jc w:val="both"/>
        <w:outlineLvl w:val="1"/>
        <w:rPr>
          <w:rFonts w:ascii="Arial" w:eastAsia="Arial" w:hAnsi="Arial" w:cs="Arial"/>
          <w:b/>
          <w:sz w:val="24"/>
          <w:shd w:val="clear" w:color="auto" w:fill="FFFFFF"/>
        </w:rPr>
      </w:pPr>
      <w:bookmarkStart w:id="26" w:name="_Toc118300061"/>
      <w:r w:rsidRPr="008E2A25">
        <w:rPr>
          <w:rFonts w:ascii="Arial" w:eastAsia="Arial" w:hAnsi="Arial" w:cs="Arial"/>
          <w:b/>
          <w:sz w:val="24"/>
          <w:shd w:val="clear" w:color="auto" w:fill="FFFFFF"/>
        </w:rPr>
        <w:t>Principais avanços no mercado financeiro.</w:t>
      </w:r>
      <w:bookmarkEnd w:id="26"/>
      <w:r w:rsidRPr="008E2A25">
        <w:rPr>
          <w:rFonts w:ascii="Arial" w:eastAsia="Arial" w:hAnsi="Arial" w:cs="Arial"/>
          <w:b/>
          <w:sz w:val="24"/>
          <w:shd w:val="clear" w:color="auto" w:fill="FFFFFF"/>
        </w:rPr>
        <w:t xml:space="preserve"> </w:t>
      </w:r>
    </w:p>
    <w:p w14:paraId="32BECE75" w14:textId="77777777" w:rsidR="00FE7DFD" w:rsidRPr="006C5161" w:rsidRDefault="00FE7DFD" w:rsidP="006C5161">
      <w:pPr>
        <w:spacing w:after="360" w:line="360" w:lineRule="auto"/>
        <w:ind w:firstLine="360"/>
        <w:jc w:val="both"/>
        <w:rPr>
          <w:rFonts w:ascii="Arial" w:eastAsia="Arial" w:hAnsi="Arial" w:cs="Arial"/>
          <w:color w:val="000000"/>
          <w:sz w:val="24"/>
          <w:shd w:val="clear" w:color="auto" w:fill="FFFFFF"/>
        </w:rPr>
      </w:pPr>
      <w:r w:rsidRPr="006C5161">
        <w:rPr>
          <w:rFonts w:ascii="Arial" w:eastAsia="Arial" w:hAnsi="Arial" w:cs="Arial"/>
          <w:color w:val="000000"/>
          <w:sz w:val="24"/>
          <w:shd w:val="clear" w:color="auto" w:fill="FFFFFF"/>
        </w:rPr>
        <w:t>O mercado financeiro vem passando por diversos avanços. Mudanças voltadas à inovação e tecnologia. Esse segmento mercadológico segue uma tendência de digitalização em diversos processos de integração de sistemas (SOLUTI, 2021).</w:t>
      </w:r>
    </w:p>
    <w:p w14:paraId="5D033678" w14:textId="77777777" w:rsidR="00FE7DFD" w:rsidRPr="008E2A25" w:rsidRDefault="00FE7DFD" w:rsidP="006C5161">
      <w:pPr>
        <w:pStyle w:val="ListParagraph"/>
        <w:spacing w:after="0" w:line="360" w:lineRule="auto"/>
        <w:ind w:left="1224"/>
        <w:jc w:val="both"/>
        <w:outlineLvl w:val="2"/>
        <w:rPr>
          <w:rFonts w:ascii="Arial" w:eastAsia="Arial" w:hAnsi="Arial" w:cs="Arial"/>
          <w:b/>
          <w:sz w:val="24"/>
          <w:shd w:val="clear" w:color="auto" w:fill="FFFFFF"/>
        </w:rPr>
      </w:pPr>
    </w:p>
    <w:p w14:paraId="5F4D7CDF" w14:textId="77777777" w:rsidR="006E251A" w:rsidRDefault="006E251A" w:rsidP="006C5161">
      <w:pPr>
        <w:pStyle w:val="ListParagraph"/>
        <w:numPr>
          <w:ilvl w:val="2"/>
          <w:numId w:val="6"/>
        </w:numPr>
        <w:spacing w:after="0" w:line="360" w:lineRule="auto"/>
        <w:jc w:val="both"/>
        <w:outlineLvl w:val="2"/>
        <w:rPr>
          <w:rFonts w:ascii="Arial" w:eastAsia="Arial" w:hAnsi="Arial" w:cs="Arial"/>
          <w:b/>
          <w:sz w:val="24"/>
          <w:shd w:val="clear" w:color="auto" w:fill="FFFFFF"/>
        </w:rPr>
      </w:pPr>
      <w:bookmarkStart w:id="27" w:name="_Toc118300062"/>
      <w:r w:rsidRPr="008E2A25">
        <w:rPr>
          <w:rFonts w:ascii="Arial" w:eastAsia="Arial" w:hAnsi="Arial" w:cs="Arial"/>
          <w:b/>
          <w:sz w:val="24"/>
          <w:shd w:val="clear" w:color="auto" w:fill="FFFFFF"/>
        </w:rPr>
        <w:t>Centralização e pagamento de tributos;</w:t>
      </w:r>
      <w:bookmarkEnd w:id="27"/>
    </w:p>
    <w:p w14:paraId="3ABC6AB4" w14:textId="77777777" w:rsidR="00FE7DFD" w:rsidRDefault="00FE7DFD" w:rsidP="006C5161">
      <w:pPr>
        <w:spacing w:after="0" w:line="360" w:lineRule="auto"/>
        <w:ind w:firstLine="708"/>
        <w:jc w:val="both"/>
        <w:outlineLvl w:val="2"/>
        <w:rPr>
          <w:rFonts w:ascii="Arial" w:eastAsia="Arial" w:hAnsi="Arial" w:cs="Arial"/>
          <w:color w:val="000000"/>
          <w:sz w:val="24"/>
          <w:shd w:val="clear" w:color="auto" w:fill="FFFFFF"/>
        </w:rPr>
      </w:pPr>
      <w:bookmarkStart w:id="28" w:name="_Toc118298306"/>
      <w:bookmarkStart w:id="29" w:name="_Toc118300063"/>
      <w:r w:rsidRPr="00FE7DFD">
        <w:rPr>
          <w:rFonts w:ascii="Arial" w:eastAsia="Arial" w:hAnsi="Arial" w:cs="Arial"/>
          <w:color w:val="000000"/>
          <w:sz w:val="24"/>
          <w:shd w:val="clear" w:color="auto" w:fill="FFFFFF"/>
        </w:rPr>
        <w:t xml:space="preserve">A confluência do pagamento de tributos foi uma das 11 soluções inovadoras escolhidas pelo </w:t>
      </w:r>
      <w:r w:rsidR="00C73A04" w:rsidRPr="00C73A04">
        <w:rPr>
          <w:rFonts w:ascii="Arial" w:eastAsia="Arial" w:hAnsi="Arial" w:cs="Arial"/>
          <w:i/>
          <w:color w:val="000000"/>
          <w:sz w:val="24"/>
          <w:shd w:val="clear" w:color="auto" w:fill="FFFFFF"/>
        </w:rPr>
        <w:t>‘</w:t>
      </w:r>
      <w:r w:rsidRPr="00C73A04">
        <w:rPr>
          <w:rFonts w:ascii="Arial" w:eastAsia="Arial" w:hAnsi="Arial" w:cs="Arial"/>
          <w:i/>
          <w:color w:val="000000"/>
          <w:sz w:val="24"/>
          <w:shd w:val="clear" w:color="auto" w:fill="FFFFFF"/>
        </w:rPr>
        <w:t>LIFT Lab</w:t>
      </w:r>
      <w:r w:rsidR="00C73A04" w:rsidRPr="00C73A04">
        <w:rPr>
          <w:rFonts w:ascii="Arial" w:eastAsia="Arial" w:hAnsi="Arial" w:cs="Arial"/>
          <w:i/>
          <w:color w:val="000000"/>
          <w:sz w:val="24"/>
          <w:shd w:val="clear" w:color="auto" w:fill="FFFFFF"/>
        </w:rPr>
        <w:t>’</w:t>
      </w:r>
      <w:r w:rsidRPr="00FE7DFD">
        <w:rPr>
          <w:rFonts w:ascii="Arial" w:eastAsia="Arial" w:hAnsi="Arial" w:cs="Arial"/>
          <w:color w:val="000000"/>
          <w:sz w:val="24"/>
          <w:shd w:val="clear" w:color="auto" w:fill="FFFFFF"/>
        </w:rPr>
        <w:t xml:space="preserve"> em 2021. O laboratório tem como objetivo desenvolver protótipos de produtos inovadores, prática que colabora para o desenvolvimento de serv</w:t>
      </w:r>
      <w:r w:rsidR="006C5161">
        <w:rPr>
          <w:rFonts w:ascii="Arial" w:eastAsia="Arial" w:hAnsi="Arial" w:cs="Arial"/>
          <w:color w:val="000000"/>
          <w:sz w:val="24"/>
          <w:shd w:val="clear" w:color="auto" w:fill="FFFFFF"/>
        </w:rPr>
        <w:t>iços melhores (SOLUTI, 2021).</w:t>
      </w:r>
      <w:r w:rsidR="006C5161">
        <w:rPr>
          <w:rFonts w:ascii="Arial" w:eastAsia="Arial" w:hAnsi="Arial" w:cs="Arial"/>
          <w:color w:val="000000"/>
          <w:sz w:val="24"/>
          <w:shd w:val="clear" w:color="auto" w:fill="FFFFFF"/>
        </w:rPr>
        <w:tab/>
      </w:r>
      <w:r w:rsidR="006C5161">
        <w:rPr>
          <w:rFonts w:ascii="Arial" w:eastAsia="Arial" w:hAnsi="Arial" w:cs="Arial"/>
          <w:color w:val="000000"/>
          <w:sz w:val="24"/>
          <w:shd w:val="clear" w:color="auto" w:fill="FFFFFF"/>
        </w:rPr>
        <w:tab/>
      </w:r>
      <w:r w:rsidR="006C5161">
        <w:rPr>
          <w:rFonts w:ascii="Arial" w:eastAsia="Arial" w:hAnsi="Arial" w:cs="Arial"/>
          <w:color w:val="000000"/>
          <w:sz w:val="24"/>
          <w:shd w:val="clear" w:color="auto" w:fill="FFFFFF"/>
        </w:rPr>
        <w:tab/>
      </w:r>
      <w:r w:rsidR="006C5161">
        <w:rPr>
          <w:rFonts w:ascii="Arial" w:eastAsia="Arial" w:hAnsi="Arial" w:cs="Arial"/>
          <w:color w:val="000000"/>
          <w:sz w:val="24"/>
          <w:shd w:val="clear" w:color="auto" w:fill="FFFFFF"/>
        </w:rPr>
        <w:tab/>
      </w:r>
      <w:r w:rsidR="006C5161">
        <w:rPr>
          <w:rFonts w:ascii="Arial" w:eastAsia="Arial" w:hAnsi="Arial" w:cs="Arial"/>
          <w:color w:val="000000"/>
          <w:sz w:val="24"/>
          <w:shd w:val="clear" w:color="auto" w:fill="FFFFFF"/>
        </w:rPr>
        <w:tab/>
      </w:r>
      <w:r w:rsidR="006C5161">
        <w:rPr>
          <w:rFonts w:ascii="Arial" w:eastAsia="Arial" w:hAnsi="Arial" w:cs="Arial"/>
          <w:color w:val="000000"/>
          <w:sz w:val="24"/>
          <w:shd w:val="clear" w:color="auto" w:fill="FFFFFF"/>
        </w:rPr>
        <w:tab/>
      </w:r>
      <w:r w:rsidR="006C5161">
        <w:rPr>
          <w:rFonts w:ascii="Arial" w:eastAsia="Arial" w:hAnsi="Arial" w:cs="Arial"/>
          <w:color w:val="000000"/>
          <w:sz w:val="24"/>
          <w:shd w:val="clear" w:color="auto" w:fill="FFFFFF"/>
        </w:rPr>
        <w:tab/>
      </w:r>
      <w:r w:rsidRPr="00FE7DFD">
        <w:rPr>
          <w:rFonts w:ascii="Arial" w:eastAsia="Arial" w:hAnsi="Arial" w:cs="Arial"/>
          <w:color w:val="000000"/>
          <w:sz w:val="24"/>
          <w:shd w:val="clear" w:color="auto" w:fill="FFFFFF"/>
        </w:rPr>
        <w:t>Empresas dos mais diversos segmentos pesquisam formas de pagar diversos tributos em conjunto para seguir suas atividades. A legislação tributária brasileira é complexa, necessitando de conhecimento técnico das legislações e de tributos federais, estaduais e municipais. Nesse contexto, uma das principais soluções inovadoras é a plataforma de concentração para pagamentos de tributos por meio de carteira digital fornecida pelo BACEN, resumindo as horas gastas, a apenas minutos (SOLUTI, 2021).</w:t>
      </w:r>
      <w:bookmarkEnd w:id="28"/>
      <w:bookmarkEnd w:id="29"/>
    </w:p>
    <w:p w14:paraId="6956403F" w14:textId="77777777" w:rsidR="006C5161" w:rsidRPr="006C5161" w:rsidRDefault="006C5161" w:rsidP="006C5161">
      <w:pPr>
        <w:spacing w:after="0" w:line="360" w:lineRule="auto"/>
        <w:ind w:firstLine="708"/>
        <w:jc w:val="both"/>
        <w:outlineLvl w:val="2"/>
        <w:rPr>
          <w:rFonts w:ascii="Arial" w:eastAsia="Arial" w:hAnsi="Arial" w:cs="Arial"/>
          <w:b/>
          <w:sz w:val="24"/>
          <w:shd w:val="clear" w:color="auto" w:fill="FFFFFF"/>
        </w:rPr>
      </w:pPr>
    </w:p>
    <w:p w14:paraId="2CEBAE51" w14:textId="77777777" w:rsidR="006C5161" w:rsidRPr="006C5161" w:rsidRDefault="006E251A" w:rsidP="006C5161">
      <w:pPr>
        <w:pStyle w:val="ListParagraph"/>
        <w:numPr>
          <w:ilvl w:val="2"/>
          <w:numId w:val="6"/>
        </w:numPr>
        <w:spacing w:after="0" w:line="360" w:lineRule="auto"/>
        <w:jc w:val="both"/>
        <w:outlineLvl w:val="2"/>
        <w:rPr>
          <w:rFonts w:ascii="Arial" w:eastAsia="Arial" w:hAnsi="Arial" w:cs="Arial"/>
          <w:b/>
          <w:sz w:val="24"/>
          <w:shd w:val="clear" w:color="auto" w:fill="FFFFFF"/>
        </w:rPr>
      </w:pPr>
      <w:bookmarkStart w:id="30" w:name="_Toc118300064"/>
      <w:r w:rsidRPr="006C5161">
        <w:rPr>
          <w:rFonts w:ascii="Arial" w:eastAsia="Arial" w:hAnsi="Arial" w:cs="Arial"/>
          <w:b/>
          <w:sz w:val="24"/>
          <w:shd w:val="clear" w:color="auto" w:fill="FFFFFF"/>
        </w:rPr>
        <w:t>Inteligência Artificial;</w:t>
      </w:r>
      <w:bookmarkEnd w:id="30"/>
    </w:p>
    <w:p w14:paraId="688B35CF" w14:textId="77777777" w:rsidR="006C5161" w:rsidRPr="006C5161" w:rsidRDefault="006C5161" w:rsidP="006C5161">
      <w:pPr>
        <w:spacing w:after="0" w:line="360" w:lineRule="auto"/>
        <w:ind w:firstLine="708"/>
        <w:jc w:val="both"/>
        <w:rPr>
          <w:rFonts w:ascii="Arial" w:eastAsia="Arial" w:hAnsi="Arial" w:cs="Arial"/>
          <w:sz w:val="24"/>
          <w:shd w:val="clear" w:color="auto" w:fill="FFFFFF"/>
        </w:rPr>
      </w:pPr>
      <w:r w:rsidRPr="006C5161">
        <w:rPr>
          <w:rFonts w:ascii="Arial" w:eastAsia="Arial" w:hAnsi="Arial" w:cs="Arial"/>
          <w:sz w:val="24"/>
          <w:shd w:val="clear" w:color="auto" w:fill="FFFFFF"/>
        </w:rPr>
        <w:t xml:space="preserve">A inteligência artificial automatiza e otimiza os processos nas instituições financeiras, a ferramenta </w:t>
      </w:r>
      <w:r w:rsidRPr="006C5161">
        <w:rPr>
          <w:rFonts w:ascii="Arial" w:eastAsia="Arial" w:hAnsi="Arial" w:cs="Arial"/>
          <w:color w:val="000000"/>
          <w:sz w:val="24"/>
          <w:shd w:val="clear" w:color="auto" w:fill="FFFFFF"/>
        </w:rPr>
        <w:t>é capaz de processar e interpretar um vasto e abundante volume de dados ao mesmo tempo. Além disso, a partir da coleta e análise de dados, as plataformas de inteligência artificial são capazes de identificar padrões e tomar decisões eficazes para aprimorar os processos nas orga</w:t>
      </w:r>
      <w:r>
        <w:rPr>
          <w:rFonts w:ascii="Arial" w:eastAsia="Arial" w:hAnsi="Arial" w:cs="Arial"/>
          <w:color w:val="000000"/>
          <w:sz w:val="24"/>
          <w:shd w:val="clear" w:color="auto" w:fill="FFFFFF"/>
        </w:rPr>
        <w:t>nizações (SOLUTI, 2021).</w:t>
      </w:r>
      <w:r>
        <w:rPr>
          <w:rFonts w:ascii="Arial" w:eastAsia="Arial" w:hAnsi="Arial" w:cs="Arial"/>
          <w:color w:val="000000"/>
          <w:sz w:val="24"/>
          <w:shd w:val="clear" w:color="auto" w:fill="FFFFFF"/>
        </w:rPr>
        <w:tab/>
      </w:r>
      <w:r>
        <w:rPr>
          <w:rFonts w:ascii="Arial" w:eastAsia="Arial" w:hAnsi="Arial" w:cs="Arial"/>
          <w:color w:val="000000"/>
          <w:sz w:val="24"/>
          <w:shd w:val="clear" w:color="auto" w:fill="FFFFFF"/>
        </w:rPr>
        <w:tab/>
      </w:r>
      <w:r w:rsidRPr="006C5161">
        <w:rPr>
          <w:rFonts w:ascii="Arial" w:eastAsia="Arial" w:hAnsi="Arial" w:cs="Arial"/>
          <w:color w:val="000000"/>
          <w:sz w:val="24"/>
          <w:shd w:val="clear" w:color="auto" w:fill="FFFFFF"/>
        </w:rPr>
        <w:t>No mercado financeiro, a inteligência artificial também está presente no desenvolvimento de '</w:t>
      </w:r>
      <w:r w:rsidRPr="006C5161">
        <w:rPr>
          <w:rFonts w:ascii="Arial" w:eastAsia="Arial" w:hAnsi="Arial" w:cs="Arial"/>
          <w:i/>
          <w:color w:val="000000"/>
          <w:sz w:val="24"/>
          <w:shd w:val="clear" w:color="auto" w:fill="FFFFFF"/>
        </w:rPr>
        <w:t xml:space="preserve">chatbots' </w:t>
      </w:r>
      <w:r w:rsidRPr="006C5161">
        <w:rPr>
          <w:rFonts w:ascii="Arial" w:eastAsia="Arial" w:hAnsi="Arial" w:cs="Arial"/>
          <w:color w:val="000000"/>
          <w:sz w:val="24"/>
          <w:shd w:val="clear" w:color="auto" w:fill="FFFFFF"/>
        </w:rPr>
        <w:t>(robôs de autoatendimento). Essa ferramenta proporciona a automatização de diferentes processos e minimiza custos relacionados ao retrabalho. Ela também contribui para uma melhor gestão e alocação do capital humano nas instituições do segmento financeiro (SOLUTI, 2021).</w:t>
      </w:r>
    </w:p>
    <w:p w14:paraId="3F9C44FA" w14:textId="77777777" w:rsidR="006C5161" w:rsidRPr="006C5161" w:rsidRDefault="006C5161" w:rsidP="006C5161">
      <w:pPr>
        <w:pStyle w:val="ListParagraph"/>
        <w:spacing w:after="360" w:line="360" w:lineRule="auto"/>
        <w:ind w:left="1224"/>
        <w:jc w:val="both"/>
        <w:outlineLvl w:val="2"/>
        <w:rPr>
          <w:rFonts w:ascii="Arial" w:eastAsia="Arial" w:hAnsi="Arial" w:cs="Arial"/>
          <w:b/>
          <w:sz w:val="24"/>
          <w:shd w:val="clear" w:color="auto" w:fill="FFFFFF"/>
        </w:rPr>
      </w:pPr>
    </w:p>
    <w:p w14:paraId="690F118B" w14:textId="77777777" w:rsidR="006E251A" w:rsidRDefault="006E251A" w:rsidP="006C5161">
      <w:pPr>
        <w:pStyle w:val="ListParagraph"/>
        <w:numPr>
          <w:ilvl w:val="2"/>
          <w:numId w:val="6"/>
        </w:numPr>
        <w:spacing w:after="0" w:line="360" w:lineRule="auto"/>
        <w:jc w:val="both"/>
        <w:outlineLvl w:val="2"/>
        <w:rPr>
          <w:rFonts w:ascii="Arial" w:eastAsia="Arial" w:hAnsi="Arial" w:cs="Arial"/>
          <w:b/>
          <w:sz w:val="24"/>
          <w:shd w:val="clear" w:color="auto" w:fill="FFFFFF"/>
        </w:rPr>
      </w:pPr>
      <w:bookmarkStart w:id="31" w:name="_Toc118300065"/>
      <w:r w:rsidRPr="008E2A25">
        <w:rPr>
          <w:rFonts w:ascii="Arial" w:eastAsia="Arial" w:hAnsi="Arial" w:cs="Arial"/>
          <w:b/>
          <w:sz w:val="24"/>
          <w:shd w:val="clear" w:color="auto" w:fill="FFFFFF"/>
        </w:rPr>
        <w:t>Internet das Coisas;</w:t>
      </w:r>
      <w:bookmarkEnd w:id="31"/>
    </w:p>
    <w:p w14:paraId="022102D4" w14:textId="77777777" w:rsidR="006C5161" w:rsidRPr="006C5161" w:rsidRDefault="006C5161" w:rsidP="006C5161">
      <w:pPr>
        <w:spacing w:after="0" w:line="360" w:lineRule="auto"/>
        <w:ind w:firstLine="708"/>
        <w:jc w:val="both"/>
        <w:rPr>
          <w:rFonts w:ascii="Arial" w:eastAsia="Arial" w:hAnsi="Arial" w:cs="Arial"/>
          <w:color w:val="000000"/>
          <w:sz w:val="24"/>
          <w:shd w:val="clear" w:color="auto" w:fill="FFFFFF"/>
        </w:rPr>
      </w:pPr>
      <w:r w:rsidRPr="006C5161">
        <w:rPr>
          <w:rFonts w:ascii="Arial" w:eastAsia="Arial" w:hAnsi="Arial" w:cs="Arial"/>
          <w:color w:val="000000"/>
          <w:sz w:val="24"/>
          <w:shd w:val="clear" w:color="auto" w:fill="FFFFFF"/>
        </w:rPr>
        <w:t>Conhecido também como</w:t>
      </w:r>
      <w:r w:rsidRPr="006C5161">
        <w:rPr>
          <w:rFonts w:ascii="Arial" w:eastAsia="Arial" w:hAnsi="Arial" w:cs="Arial"/>
          <w:i/>
          <w:color w:val="000000"/>
          <w:sz w:val="24"/>
          <w:shd w:val="clear" w:color="auto" w:fill="FFFFFF"/>
        </w:rPr>
        <w:t> </w:t>
      </w:r>
      <w:r w:rsidR="00C73A04">
        <w:rPr>
          <w:rFonts w:ascii="Arial" w:eastAsia="Arial" w:hAnsi="Arial" w:cs="Arial"/>
          <w:i/>
          <w:color w:val="000000"/>
          <w:sz w:val="24"/>
          <w:shd w:val="clear" w:color="auto" w:fill="FFFFFF"/>
        </w:rPr>
        <w:t>‘</w:t>
      </w:r>
      <w:r w:rsidRPr="006C5161">
        <w:rPr>
          <w:rFonts w:ascii="Arial" w:eastAsia="Arial" w:hAnsi="Arial" w:cs="Arial"/>
          <w:i/>
          <w:color w:val="000000"/>
          <w:sz w:val="24"/>
          <w:shd w:val="clear" w:color="auto" w:fill="FFFFFF"/>
        </w:rPr>
        <w:t>Internet of Things</w:t>
      </w:r>
      <w:r w:rsidR="00C73A04">
        <w:rPr>
          <w:rFonts w:ascii="Arial" w:eastAsia="Arial" w:hAnsi="Arial" w:cs="Arial"/>
          <w:i/>
          <w:color w:val="000000"/>
          <w:sz w:val="24"/>
          <w:shd w:val="clear" w:color="auto" w:fill="FFFFFF"/>
        </w:rPr>
        <w:t>’</w:t>
      </w:r>
      <w:r w:rsidRPr="006C5161">
        <w:rPr>
          <w:rFonts w:ascii="Arial" w:eastAsia="Arial" w:hAnsi="Arial" w:cs="Arial"/>
          <w:color w:val="000000"/>
          <w:sz w:val="24"/>
          <w:shd w:val="clear" w:color="auto" w:fill="FFFFFF"/>
        </w:rPr>
        <w:t>, o IoT auxilia na integração de diversos equipamentos físicos à </w:t>
      </w:r>
      <w:hyperlink r:id="rId13" w:history="1">
        <w:r w:rsidRPr="00C73A04">
          <w:rPr>
            <w:rStyle w:val="Hyperlink"/>
            <w:rFonts w:ascii="Arial" w:eastAsia="Arial" w:hAnsi="Arial" w:cs="Arial"/>
            <w:color w:val="000000"/>
            <w:sz w:val="24"/>
            <w:u w:val="none"/>
            <w:shd w:val="clear" w:color="auto" w:fill="FFFFFF"/>
          </w:rPr>
          <w:t>internet</w:t>
        </w:r>
      </w:hyperlink>
      <w:r w:rsidRPr="006C5161">
        <w:rPr>
          <w:rFonts w:ascii="Arial" w:eastAsia="Arial" w:hAnsi="Arial" w:cs="Arial"/>
          <w:color w:val="000000"/>
          <w:sz w:val="24"/>
          <w:shd w:val="clear" w:color="auto" w:fill="FFFFFF"/>
        </w:rPr>
        <w:t>. Por meio dessa ferramenta, é possível personalizar a experiência de seus usuários, no caso os acionistas, tornando tomada de decisão por parte dos gestores das instituições financeiras mais assertiva e otimizando a gestão das empresas do segmento (SOLUTI, 2021).</w:t>
      </w:r>
    </w:p>
    <w:p w14:paraId="47761FC2" w14:textId="77777777" w:rsidR="006C5161" w:rsidRPr="008E2A25" w:rsidRDefault="006C5161" w:rsidP="006C5161">
      <w:pPr>
        <w:pStyle w:val="ListParagraph"/>
        <w:spacing w:after="360" w:line="360" w:lineRule="auto"/>
        <w:ind w:left="1224"/>
        <w:jc w:val="both"/>
        <w:outlineLvl w:val="2"/>
        <w:rPr>
          <w:rFonts w:ascii="Arial" w:eastAsia="Arial" w:hAnsi="Arial" w:cs="Arial"/>
          <w:b/>
          <w:sz w:val="24"/>
          <w:shd w:val="clear" w:color="auto" w:fill="FFFFFF"/>
        </w:rPr>
      </w:pPr>
    </w:p>
    <w:p w14:paraId="19AD3DC8" w14:textId="77777777" w:rsidR="006E251A" w:rsidRDefault="006E251A" w:rsidP="006C5161">
      <w:pPr>
        <w:pStyle w:val="ListParagraph"/>
        <w:numPr>
          <w:ilvl w:val="2"/>
          <w:numId w:val="6"/>
        </w:numPr>
        <w:spacing w:after="0" w:line="360" w:lineRule="auto"/>
        <w:jc w:val="both"/>
        <w:outlineLvl w:val="2"/>
        <w:rPr>
          <w:rFonts w:ascii="Arial" w:eastAsia="Arial" w:hAnsi="Arial" w:cs="Arial"/>
          <w:b/>
          <w:sz w:val="24"/>
          <w:shd w:val="clear" w:color="auto" w:fill="FFFFFF"/>
        </w:rPr>
      </w:pPr>
      <w:bookmarkStart w:id="32" w:name="_Toc118300066"/>
      <w:r w:rsidRPr="008E2A25">
        <w:rPr>
          <w:rFonts w:ascii="Arial" w:eastAsia="Arial" w:hAnsi="Arial" w:cs="Arial"/>
          <w:b/>
          <w:sz w:val="24"/>
          <w:shd w:val="clear" w:color="auto" w:fill="FFFFFF"/>
        </w:rPr>
        <w:t>Assembleia Digital;</w:t>
      </w:r>
      <w:bookmarkEnd w:id="32"/>
    </w:p>
    <w:p w14:paraId="2627E625" w14:textId="77777777" w:rsidR="006C5161" w:rsidRPr="006C5161" w:rsidRDefault="006C5161" w:rsidP="006C5161">
      <w:pPr>
        <w:spacing w:after="0" w:line="360" w:lineRule="auto"/>
        <w:jc w:val="both"/>
        <w:rPr>
          <w:rFonts w:ascii="Arial" w:eastAsia="Arial" w:hAnsi="Arial" w:cs="Arial"/>
          <w:color w:val="000000"/>
          <w:sz w:val="24"/>
          <w:shd w:val="clear" w:color="auto" w:fill="FFFFFF"/>
        </w:rPr>
      </w:pPr>
      <w:r w:rsidRPr="006C5161">
        <w:rPr>
          <w:rFonts w:ascii="Arial" w:eastAsia="Arial" w:hAnsi="Arial" w:cs="Arial"/>
          <w:b/>
          <w:sz w:val="24"/>
          <w:shd w:val="clear" w:color="auto" w:fill="FFFFFF"/>
        </w:rPr>
        <w:t xml:space="preserve">  </w:t>
      </w:r>
      <w:r>
        <w:rPr>
          <w:rFonts w:ascii="Arial" w:eastAsia="Arial" w:hAnsi="Arial" w:cs="Arial"/>
          <w:b/>
          <w:sz w:val="24"/>
          <w:shd w:val="clear" w:color="auto" w:fill="FFFFFF"/>
        </w:rPr>
        <w:tab/>
      </w:r>
      <w:r w:rsidRPr="006C5161">
        <w:rPr>
          <w:rFonts w:ascii="Arial" w:eastAsia="Arial" w:hAnsi="Arial" w:cs="Arial"/>
          <w:color w:val="000000"/>
          <w:sz w:val="24"/>
          <w:shd w:val="clear" w:color="auto" w:fill="FFFFFF"/>
        </w:rPr>
        <w:t>As instituições financeiras já utilizam ferramentas de assembleia digital, simplificando e otimizando o complexo processo assemblear. Por meio dessa plataforma, é possível reduzir gastos e garantir mais segurança e transparência aos acionistas.</w:t>
      </w:r>
    </w:p>
    <w:p w14:paraId="63B4CDAA" w14:textId="77777777" w:rsidR="006C5161" w:rsidRPr="006C5161" w:rsidRDefault="006C5161" w:rsidP="006C5161">
      <w:pPr>
        <w:spacing w:after="0" w:line="360" w:lineRule="auto"/>
        <w:ind w:firstLine="708"/>
        <w:jc w:val="both"/>
        <w:rPr>
          <w:rFonts w:ascii="Arial" w:eastAsia="Arial" w:hAnsi="Arial" w:cs="Arial"/>
          <w:color w:val="000000"/>
          <w:sz w:val="28"/>
          <w:shd w:val="clear" w:color="auto" w:fill="FFFFFF"/>
        </w:rPr>
      </w:pPr>
      <w:r w:rsidRPr="006C5161">
        <w:rPr>
          <w:rFonts w:ascii="Arial" w:eastAsia="Arial" w:hAnsi="Arial" w:cs="Arial"/>
          <w:color w:val="000000"/>
          <w:sz w:val="24"/>
          <w:shd w:val="clear" w:color="auto" w:fill="FFFFFF"/>
        </w:rPr>
        <w:t>Além de que a Assembleia Digital é capaz de assegurar mais transparência nas votações garantindo mais eficiência no processo. Ao concentrar diversos documentos relacionados à Assembleia, como os editais de convocação, atas e votos dos acionistas, tornando possível ter acesso rápido a informações confiáveis e otimizando a produtividade de todo o processo (SOLUTI, 2021).</w:t>
      </w:r>
    </w:p>
    <w:p w14:paraId="2A42E3C0" w14:textId="77777777" w:rsidR="006C5161" w:rsidRPr="008E2A25" w:rsidRDefault="006C5161" w:rsidP="006C5161">
      <w:pPr>
        <w:pStyle w:val="ListParagraph"/>
        <w:spacing w:after="0" w:line="360" w:lineRule="auto"/>
        <w:ind w:left="1224"/>
        <w:jc w:val="both"/>
        <w:outlineLvl w:val="2"/>
        <w:rPr>
          <w:rFonts w:ascii="Arial" w:eastAsia="Arial" w:hAnsi="Arial" w:cs="Arial"/>
          <w:b/>
          <w:sz w:val="24"/>
          <w:shd w:val="clear" w:color="auto" w:fill="FFFFFF"/>
        </w:rPr>
      </w:pPr>
    </w:p>
    <w:p w14:paraId="6328134A" w14:textId="77777777" w:rsidR="006C5161" w:rsidRDefault="006E251A" w:rsidP="006C5161">
      <w:pPr>
        <w:pStyle w:val="ListParagraph"/>
        <w:numPr>
          <w:ilvl w:val="2"/>
          <w:numId w:val="6"/>
        </w:numPr>
        <w:spacing w:after="0" w:line="360" w:lineRule="auto"/>
        <w:jc w:val="both"/>
        <w:outlineLvl w:val="2"/>
        <w:rPr>
          <w:rFonts w:ascii="Arial" w:eastAsia="Arial" w:hAnsi="Arial" w:cs="Arial"/>
          <w:b/>
          <w:sz w:val="24"/>
          <w:shd w:val="clear" w:color="auto" w:fill="FFFFFF"/>
        </w:rPr>
      </w:pPr>
      <w:bookmarkStart w:id="33" w:name="_Toc118300067"/>
      <w:r w:rsidRPr="008E2A25">
        <w:rPr>
          <w:rFonts w:ascii="Arial" w:eastAsia="Arial" w:hAnsi="Arial" w:cs="Arial"/>
          <w:b/>
          <w:sz w:val="24"/>
          <w:shd w:val="clear" w:color="auto" w:fill="FFFFFF"/>
        </w:rPr>
        <w:t>Blockchain;</w:t>
      </w:r>
      <w:bookmarkEnd w:id="33"/>
    </w:p>
    <w:p w14:paraId="1378F638" w14:textId="77777777" w:rsidR="006C5161" w:rsidRPr="006C5161" w:rsidRDefault="006C5161" w:rsidP="006C5161">
      <w:pPr>
        <w:spacing w:after="0" w:line="360" w:lineRule="auto"/>
        <w:ind w:firstLine="360"/>
        <w:jc w:val="both"/>
        <w:rPr>
          <w:rFonts w:ascii="Arial" w:eastAsia="Arial" w:hAnsi="Arial" w:cs="Arial"/>
          <w:b/>
          <w:sz w:val="24"/>
          <w:shd w:val="clear" w:color="auto" w:fill="FFFFFF"/>
        </w:rPr>
      </w:pPr>
      <w:r w:rsidRPr="006C5161">
        <w:rPr>
          <w:rFonts w:ascii="Arial" w:eastAsia="Arial" w:hAnsi="Arial" w:cs="Arial"/>
          <w:color w:val="000000"/>
          <w:sz w:val="24"/>
          <w:shd w:val="clear" w:color="auto" w:fill="FFFFFF"/>
        </w:rPr>
        <w:t xml:space="preserve">Refere-se de uma ferramenta descentralizada e criptografada, o que contribui para melhorar a segurança das informações presentes nos sistemas. Ao contar com o </w:t>
      </w:r>
      <w:r w:rsidR="00C73A04" w:rsidRPr="00C73A04">
        <w:rPr>
          <w:rFonts w:ascii="Arial" w:eastAsia="Arial" w:hAnsi="Arial" w:cs="Arial"/>
          <w:i/>
          <w:color w:val="000000"/>
          <w:sz w:val="24"/>
          <w:shd w:val="clear" w:color="auto" w:fill="FFFFFF"/>
        </w:rPr>
        <w:t>‘</w:t>
      </w:r>
      <w:r w:rsidRPr="00C73A04">
        <w:rPr>
          <w:rFonts w:ascii="Arial" w:eastAsia="Arial" w:hAnsi="Arial" w:cs="Arial"/>
          <w:i/>
          <w:color w:val="000000"/>
          <w:sz w:val="24"/>
          <w:shd w:val="clear" w:color="auto" w:fill="FFFFFF"/>
        </w:rPr>
        <w:t>blockchain</w:t>
      </w:r>
      <w:r w:rsidR="00C73A04" w:rsidRPr="00C73A04">
        <w:rPr>
          <w:rFonts w:ascii="Arial" w:eastAsia="Arial" w:hAnsi="Arial" w:cs="Arial"/>
          <w:i/>
          <w:color w:val="000000"/>
          <w:sz w:val="24"/>
          <w:shd w:val="clear" w:color="auto" w:fill="FFFFFF"/>
        </w:rPr>
        <w:t>’</w:t>
      </w:r>
      <w:r w:rsidRPr="006C5161">
        <w:rPr>
          <w:rFonts w:ascii="Arial" w:eastAsia="Arial" w:hAnsi="Arial" w:cs="Arial"/>
          <w:color w:val="000000"/>
          <w:sz w:val="24"/>
          <w:shd w:val="clear" w:color="auto" w:fill="FFFFFF"/>
        </w:rPr>
        <w:t>, as empresas do setor financeiro minimizam a necessidade de executar tarefas manuais, otimizando a produtividade e podendo contar com mais uma ferramenta capaz de identificar fraudes e inconsistências nas transações financeiras (SOLUTI, 2021).</w:t>
      </w:r>
    </w:p>
    <w:p w14:paraId="228A913F" w14:textId="77777777" w:rsidR="006C5161" w:rsidRPr="006C5161" w:rsidRDefault="006C5161" w:rsidP="006C5161">
      <w:pPr>
        <w:spacing w:after="0" w:line="360" w:lineRule="auto"/>
        <w:jc w:val="both"/>
        <w:outlineLvl w:val="2"/>
        <w:rPr>
          <w:rFonts w:ascii="Arial" w:eastAsia="Arial" w:hAnsi="Arial" w:cs="Arial"/>
          <w:b/>
          <w:sz w:val="24"/>
          <w:shd w:val="clear" w:color="auto" w:fill="FFFFFF"/>
        </w:rPr>
      </w:pPr>
    </w:p>
    <w:p w14:paraId="38F2DBA1" w14:textId="77777777" w:rsidR="006E251A" w:rsidRDefault="006E251A" w:rsidP="006C5161">
      <w:pPr>
        <w:pStyle w:val="ListParagraph"/>
        <w:numPr>
          <w:ilvl w:val="1"/>
          <w:numId w:val="6"/>
        </w:numPr>
        <w:spacing w:after="0" w:line="360" w:lineRule="auto"/>
        <w:jc w:val="both"/>
        <w:outlineLvl w:val="1"/>
        <w:rPr>
          <w:rFonts w:ascii="Arial" w:eastAsia="Arial" w:hAnsi="Arial" w:cs="Arial"/>
          <w:b/>
          <w:sz w:val="24"/>
          <w:shd w:val="clear" w:color="auto" w:fill="FFFFFF"/>
        </w:rPr>
      </w:pPr>
      <w:bookmarkStart w:id="34" w:name="_Toc118300068"/>
      <w:r w:rsidRPr="008E2A25">
        <w:rPr>
          <w:rFonts w:ascii="Arial" w:eastAsia="Arial" w:hAnsi="Arial" w:cs="Arial"/>
          <w:b/>
          <w:sz w:val="24"/>
          <w:shd w:val="clear" w:color="auto" w:fill="FFFFFF"/>
        </w:rPr>
        <w:t>CRIPTOMOEDAS.</w:t>
      </w:r>
      <w:bookmarkEnd w:id="34"/>
    </w:p>
    <w:p w14:paraId="57E07CBD" w14:textId="77777777" w:rsidR="006C5161" w:rsidRDefault="006C5161" w:rsidP="006C5161">
      <w:pPr>
        <w:spacing w:after="0" w:line="360" w:lineRule="auto"/>
        <w:ind w:firstLine="360"/>
        <w:jc w:val="both"/>
        <w:outlineLvl w:val="1"/>
        <w:rPr>
          <w:rFonts w:ascii="Arial" w:eastAsia="Arial" w:hAnsi="Arial" w:cs="Arial"/>
          <w:sz w:val="24"/>
        </w:rPr>
      </w:pPr>
      <w:bookmarkStart w:id="35" w:name="_Toc118298312"/>
      <w:bookmarkStart w:id="36" w:name="_Toc118300069"/>
      <w:r>
        <w:rPr>
          <w:rFonts w:ascii="Arial" w:eastAsia="Arial" w:hAnsi="Arial" w:cs="Arial"/>
          <w:sz w:val="24"/>
        </w:rPr>
        <w:t xml:space="preserve">Por meio do </w:t>
      </w:r>
      <w:r w:rsidR="00C73A04" w:rsidRPr="00C73A04">
        <w:rPr>
          <w:rFonts w:ascii="Arial" w:eastAsia="Arial" w:hAnsi="Arial" w:cs="Arial"/>
          <w:i/>
          <w:sz w:val="24"/>
        </w:rPr>
        <w:t>‘</w:t>
      </w:r>
      <w:r w:rsidRPr="00C73A04">
        <w:rPr>
          <w:rFonts w:ascii="Arial" w:eastAsia="Arial" w:hAnsi="Arial" w:cs="Arial"/>
          <w:i/>
          <w:sz w:val="24"/>
        </w:rPr>
        <w:t>blockchain</w:t>
      </w:r>
      <w:r w:rsidR="00C73A04" w:rsidRPr="00C73A04">
        <w:rPr>
          <w:rFonts w:ascii="Arial" w:eastAsia="Arial" w:hAnsi="Arial" w:cs="Arial"/>
          <w:i/>
          <w:sz w:val="24"/>
        </w:rPr>
        <w:t>’</w:t>
      </w:r>
      <w:r>
        <w:rPr>
          <w:rFonts w:ascii="Arial" w:eastAsia="Arial" w:hAnsi="Arial" w:cs="Arial"/>
          <w:sz w:val="24"/>
        </w:rPr>
        <w:t xml:space="preserve">, surgiram as principais moedas digitais, com o avanço da tecnologia no setor financeiro, foi necessário criar um sistema que não sofresse tanto com as interferências políticas, crises financeiras etc. Dessa forma surgiram as </w:t>
      </w:r>
      <w:r w:rsidR="00C73A04" w:rsidRPr="00C73A04">
        <w:rPr>
          <w:rFonts w:ascii="Arial" w:eastAsia="Arial" w:hAnsi="Arial" w:cs="Arial"/>
          <w:i/>
          <w:sz w:val="24"/>
        </w:rPr>
        <w:t>‘</w:t>
      </w:r>
      <w:r w:rsidRPr="00C73A04">
        <w:rPr>
          <w:rFonts w:ascii="Arial" w:eastAsia="Arial" w:hAnsi="Arial" w:cs="Arial"/>
          <w:i/>
          <w:sz w:val="24"/>
        </w:rPr>
        <w:t>criptomoedas</w:t>
      </w:r>
      <w:r w:rsidR="00C73A04" w:rsidRPr="00C73A04">
        <w:rPr>
          <w:rFonts w:ascii="Arial" w:eastAsia="Arial" w:hAnsi="Arial" w:cs="Arial"/>
          <w:i/>
          <w:sz w:val="24"/>
        </w:rPr>
        <w:t>’</w:t>
      </w:r>
      <w:r>
        <w:rPr>
          <w:rFonts w:ascii="Arial" w:eastAsia="Arial" w:hAnsi="Arial" w:cs="Arial"/>
          <w:sz w:val="24"/>
        </w:rPr>
        <w:t>, que não são controladas por nenhum órgão ou país específico. Atualmente, elas já são aceitas em compras de imóveis, produtos e serviços por diversas empresas (MONTINI, 2022).</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Por serem descentralizadas e não serem controladas por ninguém específico e ficar protegida por criptografias matemáticas, a cadeia de </w:t>
      </w:r>
      <w:r w:rsidR="00C73A04" w:rsidRPr="00C73A04">
        <w:rPr>
          <w:rFonts w:ascii="Arial" w:eastAsia="Arial" w:hAnsi="Arial" w:cs="Arial"/>
          <w:i/>
          <w:sz w:val="24"/>
        </w:rPr>
        <w:t>‘</w:t>
      </w:r>
      <w:r w:rsidRPr="00C73A04">
        <w:rPr>
          <w:rFonts w:ascii="Arial" w:eastAsia="Arial" w:hAnsi="Arial" w:cs="Arial"/>
          <w:i/>
          <w:sz w:val="24"/>
        </w:rPr>
        <w:t>blockchain</w:t>
      </w:r>
      <w:r w:rsidR="00C73A04" w:rsidRPr="00C73A04">
        <w:rPr>
          <w:rFonts w:ascii="Arial" w:eastAsia="Arial" w:hAnsi="Arial" w:cs="Arial"/>
          <w:i/>
          <w:sz w:val="24"/>
        </w:rPr>
        <w:t>’</w:t>
      </w:r>
      <w:r>
        <w:rPr>
          <w:rFonts w:ascii="Arial" w:eastAsia="Arial" w:hAnsi="Arial" w:cs="Arial"/>
          <w:sz w:val="24"/>
        </w:rPr>
        <w:t xml:space="preserve"> tem um risco mais baixo de sofrer uma alteração. Até mesmo a possibilidade de ser </w:t>
      </w:r>
      <w:r w:rsidR="00C73A04" w:rsidRPr="00C73A04">
        <w:rPr>
          <w:rFonts w:ascii="Arial" w:eastAsia="Arial" w:hAnsi="Arial" w:cs="Arial"/>
          <w:i/>
          <w:sz w:val="24"/>
        </w:rPr>
        <w:t>‘</w:t>
      </w:r>
      <w:r w:rsidRPr="00C73A04">
        <w:rPr>
          <w:rFonts w:ascii="Arial" w:eastAsia="Arial" w:hAnsi="Arial" w:cs="Arial"/>
          <w:i/>
          <w:sz w:val="24"/>
        </w:rPr>
        <w:t>hackeada</w:t>
      </w:r>
      <w:r w:rsidR="00C73A04" w:rsidRPr="00C73A04">
        <w:rPr>
          <w:rFonts w:ascii="Arial" w:eastAsia="Arial" w:hAnsi="Arial" w:cs="Arial"/>
          <w:i/>
          <w:sz w:val="24"/>
        </w:rPr>
        <w:t>’</w:t>
      </w:r>
      <w:r>
        <w:rPr>
          <w:rFonts w:ascii="Arial" w:eastAsia="Arial" w:hAnsi="Arial" w:cs="Arial"/>
          <w:sz w:val="24"/>
        </w:rPr>
        <w:t xml:space="preserve"> diminui. Este é o principal atrativo em termos de segurança para </w:t>
      </w:r>
      <w:r w:rsidR="00C73A04" w:rsidRPr="00C73A04">
        <w:rPr>
          <w:rFonts w:ascii="Arial" w:eastAsia="Arial" w:hAnsi="Arial" w:cs="Arial"/>
          <w:i/>
          <w:sz w:val="24"/>
        </w:rPr>
        <w:t>‘</w:t>
      </w:r>
      <w:r w:rsidRPr="00C73A04">
        <w:rPr>
          <w:rFonts w:ascii="Arial" w:eastAsia="Arial" w:hAnsi="Arial" w:cs="Arial"/>
          <w:i/>
          <w:sz w:val="24"/>
        </w:rPr>
        <w:t>fintechs</w:t>
      </w:r>
      <w:r w:rsidR="00C73A04" w:rsidRPr="00C73A04">
        <w:rPr>
          <w:rFonts w:ascii="Arial" w:eastAsia="Arial" w:hAnsi="Arial" w:cs="Arial"/>
          <w:i/>
          <w:sz w:val="24"/>
        </w:rPr>
        <w:t>’</w:t>
      </w:r>
      <w:r>
        <w:rPr>
          <w:rFonts w:ascii="Arial" w:eastAsia="Arial" w:hAnsi="Arial" w:cs="Arial"/>
          <w:sz w:val="24"/>
        </w:rPr>
        <w:t xml:space="preserve"> que trabalham exclusivamente online (MONTINI, 2022).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As </w:t>
      </w:r>
      <w:r w:rsidR="00C73A04" w:rsidRPr="00C73A04">
        <w:rPr>
          <w:rFonts w:ascii="Arial" w:eastAsia="Arial" w:hAnsi="Arial" w:cs="Arial"/>
          <w:i/>
          <w:sz w:val="24"/>
        </w:rPr>
        <w:t>‘</w:t>
      </w:r>
      <w:r w:rsidRPr="00C73A04">
        <w:rPr>
          <w:rFonts w:ascii="Arial" w:eastAsia="Arial" w:hAnsi="Arial" w:cs="Arial"/>
          <w:i/>
          <w:sz w:val="24"/>
        </w:rPr>
        <w:t>criptomoedas</w:t>
      </w:r>
      <w:r w:rsidR="00C73A04" w:rsidRPr="00C73A04">
        <w:rPr>
          <w:rFonts w:ascii="Arial" w:eastAsia="Arial" w:hAnsi="Arial" w:cs="Arial"/>
          <w:i/>
          <w:sz w:val="24"/>
        </w:rPr>
        <w:t>’</w:t>
      </w:r>
      <w:r>
        <w:rPr>
          <w:rFonts w:ascii="Arial" w:eastAsia="Arial" w:hAnsi="Arial" w:cs="Arial"/>
          <w:sz w:val="24"/>
        </w:rPr>
        <w:t xml:space="preserve"> também são uma boa saída para o câmbio. Países como Japão, Austrália, Suíça e Holanda são adeptos às moedas digitais, procurando formas de regulamentar e fazê-las circular pelas mãos das pessoas (MONTINI, 2022).</w:t>
      </w:r>
      <w:bookmarkEnd w:id="35"/>
      <w:bookmarkEnd w:id="36"/>
    </w:p>
    <w:p w14:paraId="5A1E42EA" w14:textId="77777777" w:rsidR="006C5161" w:rsidRPr="006C5161" w:rsidRDefault="006C5161" w:rsidP="006C5161">
      <w:pPr>
        <w:spacing w:after="0" w:line="360" w:lineRule="auto"/>
        <w:ind w:firstLine="360"/>
        <w:jc w:val="both"/>
        <w:outlineLvl w:val="1"/>
        <w:rPr>
          <w:rFonts w:ascii="Arial" w:eastAsia="Arial" w:hAnsi="Arial" w:cs="Arial"/>
          <w:b/>
          <w:sz w:val="24"/>
          <w:shd w:val="clear" w:color="auto" w:fill="FFFFFF"/>
        </w:rPr>
      </w:pPr>
    </w:p>
    <w:p w14:paraId="55F9E632" w14:textId="77777777" w:rsidR="006E251A" w:rsidRPr="006C5161" w:rsidRDefault="006E251A" w:rsidP="00FE7DFD">
      <w:pPr>
        <w:pStyle w:val="ListParagraph"/>
        <w:numPr>
          <w:ilvl w:val="2"/>
          <w:numId w:val="6"/>
        </w:numPr>
        <w:spacing w:line="360" w:lineRule="auto"/>
        <w:jc w:val="both"/>
        <w:outlineLvl w:val="2"/>
        <w:rPr>
          <w:rFonts w:ascii="Arial" w:eastAsia="Arial" w:hAnsi="Arial" w:cs="Arial"/>
          <w:b/>
          <w:sz w:val="24"/>
        </w:rPr>
      </w:pPr>
      <w:bookmarkStart w:id="37" w:name="_Toc118300070"/>
      <w:r w:rsidRPr="008E2A25">
        <w:rPr>
          <w:rFonts w:ascii="Arial" w:eastAsia="Arial" w:hAnsi="Arial" w:cs="Arial"/>
          <w:b/>
          <w:sz w:val="24"/>
          <w:shd w:val="clear" w:color="auto" w:fill="FFFFFF"/>
        </w:rPr>
        <w:t xml:space="preserve">Principais </w:t>
      </w:r>
      <w:r w:rsidR="00C73A04" w:rsidRPr="00C73A04">
        <w:rPr>
          <w:rFonts w:ascii="Arial" w:eastAsia="Arial" w:hAnsi="Arial" w:cs="Arial"/>
          <w:b/>
          <w:i/>
          <w:sz w:val="24"/>
          <w:shd w:val="clear" w:color="auto" w:fill="FFFFFF"/>
        </w:rPr>
        <w:t>‘</w:t>
      </w:r>
      <w:r w:rsidRPr="00C73A04">
        <w:rPr>
          <w:rFonts w:ascii="Arial" w:eastAsia="Arial" w:hAnsi="Arial" w:cs="Arial"/>
          <w:b/>
          <w:i/>
          <w:sz w:val="24"/>
          <w:shd w:val="clear" w:color="auto" w:fill="FFFFFF"/>
        </w:rPr>
        <w:t>criptomoedas</w:t>
      </w:r>
      <w:r w:rsidR="00C73A04" w:rsidRPr="00C73A04">
        <w:rPr>
          <w:rFonts w:ascii="Arial" w:eastAsia="Arial" w:hAnsi="Arial" w:cs="Arial"/>
          <w:b/>
          <w:i/>
          <w:sz w:val="24"/>
          <w:shd w:val="clear" w:color="auto" w:fill="FFFFFF"/>
        </w:rPr>
        <w:t>’</w:t>
      </w:r>
      <w:r w:rsidRPr="008E2A25">
        <w:rPr>
          <w:rFonts w:ascii="Arial" w:eastAsia="Arial" w:hAnsi="Arial" w:cs="Arial"/>
          <w:b/>
          <w:sz w:val="24"/>
          <w:shd w:val="clear" w:color="auto" w:fill="FFFFFF"/>
        </w:rPr>
        <w:t xml:space="preserve"> do mercado.</w:t>
      </w:r>
      <w:bookmarkEnd w:id="37"/>
    </w:p>
    <w:p w14:paraId="6F00E82C" w14:textId="77777777" w:rsidR="006C5161" w:rsidRDefault="006C5161" w:rsidP="006C5161">
      <w:pPr>
        <w:spacing w:line="360" w:lineRule="auto"/>
        <w:ind w:firstLine="360"/>
        <w:jc w:val="both"/>
        <w:rPr>
          <w:rFonts w:ascii="Arial" w:eastAsia="Arial" w:hAnsi="Arial" w:cs="Arial"/>
          <w:sz w:val="24"/>
        </w:rPr>
      </w:pPr>
      <w:r>
        <w:rPr>
          <w:rFonts w:ascii="Arial" w:eastAsia="Arial" w:hAnsi="Arial" w:cs="Arial"/>
          <w:sz w:val="24"/>
        </w:rPr>
        <w:t xml:space="preserve">A mais famosa sem dúvida é o </w:t>
      </w:r>
      <w:r w:rsidR="00C73A04" w:rsidRPr="00C73A04">
        <w:rPr>
          <w:rFonts w:ascii="Arial" w:eastAsia="Arial" w:hAnsi="Arial" w:cs="Arial"/>
          <w:i/>
          <w:sz w:val="24"/>
        </w:rPr>
        <w:t>‘</w:t>
      </w:r>
      <w:r w:rsidRPr="00C73A04">
        <w:rPr>
          <w:rFonts w:ascii="Arial" w:eastAsia="Arial" w:hAnsi="Arial" w:cs="Arial"/>
          <w:i/>
          <w:sz w:val="24"/>
        </w:rPr>
        <w:t>Bitcoin</w:t>
      </w:r>
      <w:r w:rsidR="00C73A04" w:rsidRPr="00C73A04">
        <w:rPr>
          <w:rFonts w:ascii="Arial" w:eastAsia="Arial" w:hAnsi="Arial" w:cs="Arial"/>
          <w:i/>
          <w:sz w:val="24"/>
        </w:rPr>
        <w:t>’</w:t>
      </w:r>
      <w:r>
        <w:rPr>
          <w:rFonts w:ascii="Arial" w:eastAsia="Arial" w:hAnsi="Arial" w:cs="Arial"/>
          <w:sz w:val="24"/>
        </w:rPr>
        <w:t xml:space="preserve">, mas existem algumas outras, citaremos em um breve resumo apenas as dez principais do mercado (XP INVESTIMENTOS). </w:t>
      </w:r>
    </w:p>
    <w:p w14:paraId="10D7E24A" w14:textId="77777777" w:rsidR="006C5161" w:rsidRDefault="006C5161" w:rsidP="006C5161">
      <w:pPr>
        <w:pStyle w:val="ListParagraph"/>
        <w:numPr>
          <w:ilvl w:val="0"/>
          <w:numId w:val="7"/>
        </w:numPr>
        <w:spacing w:line="360" w:lineRule="auto"/>
        <w:jc w:val="both"/>
        <w:rPr>
          <w:rFonts w:ascii="Arial" w:eastAsia="Arial" w:hAnsi="Arial" w:cs="Arial"/>
          <w:sz w:val="24"/>
        </w:rPr>
      </w:pPr>
      <w:r>
        <w:rPr>
          <w:rFonts w:ascii="Arial" w:eastAsia="Arial" w:hAnsi="Arial" w:cs="Arial"/>
          <w:b/>
          <w:sz w:val="24"/>
        </w:rPr>
        <w:t>Bitcoin:</w:t>
      </w:r>
      <w:r>
        <w:rPr>
          <w:rFonts w:ascii="Arial" w:eastAsia="Arial" w:hAnsi="Arial" w:cs="Arial"/>
          <w:sz w:val="24"/>
        </w:rPr>
        <w:t xml:space="preserve"> a mais famosa e por consequência, a mais negociada do mercado. Possui grande volatilidade e seu valor é determinado pelo mercado. </w:t>
      </w:r>
    </w:p>
    <w:p w14:paraId="4510DF90" w14:textId="77777777" w:rsidR="006C5161" w:rsidRDefault="006C5161" w:rsidP="006C5161">
      <w:pPr>
        <w:pStyle w:val="ListParagraph"/>
        <w:numPr>
          <w:ilvl w:val="0"/>
          <w:numId w:val="7"/>
        </w:numPr>
        <w:spacing w:line="360" w:lineRule="auto"/>
        <w:jc w:val="both"/>
        <w:rPr>
          <w:rFonts w:ascii="Arial" w:eastAsia="Arial" w:hAnsi="Arial" w:cs="Arial"/>
          <w:sz w:val="24"/>
        </w:rPr>
      </w:pPr>
      <w:r>
        <w:rPr>
          <w:rFonts w:ascii="Arial" w:eastAsia="Arial" w:hAnsi="Arial" w:cs="Arial"/>
          <w:b/>
          <w:sz w:val="24"/>
        </w:rPr>
        <w:t>Bitcoin</w:t>
      </w:r>
      <w:r>
        <w:rPr>
          <w:rFonts w:ascii="Arial" w:eastAsia="Arial" w:hAnsi="Arial" w:cs="Arial"/>
          <w:sz w:val="24"/>
        </w:rPr>
        <w:t xml:space="preserve"> Cash: a evolução </w:t>
      </w:r>
      <w:r>
        <w:rPr>
          <w:rFonts w:ascii="Arial" w:eastAsia="Arial" w:hAnsi="Arial" w:cs="Arial"/>
          <w:i/>
          <w:sz w:val="24"/>
        </w:rPr>
        <w:t>‘blockchain’</w:t>
      </w:r>
      <w:r>
        <w:rPr>
          <w:rFonts w:ascii="Arial" w:eastAsia="Arial" w:hAnsi="Arial" w:cs="Arial"/>
          <w:sz w:val="24"/>
        </w:rPr>
        <w:t xml:space="preserve"> do </w:t>
      </w:r>
      <w:r w:rsidR="004568CC" w:rsidRPr="004568CC">
        <w:rPr>
          <w:rFonts w:ascii="Arial" w:eastAsia="Arial" w:hAnsi="Arial" w:cs="Arial"/>
          <w:i/>
          <w:sz w:val="24"/>
        </w:rPr>
        <w:t>‘</w:t>
      </w:r>
      <w:r w:rsidRPr="004568CC">
        <w:rPr>
          <w:rFonts w:ascii="Arial" w:eastAsia="Arial" w:hAnsi="Arial" w:cs="Arial"/>
          <w:i/>
          <w:sz w:val="24"/>
        </w:rPr>
        <w:t>Bitcoin</w:t>
      </w:r>
      <w:r w:rsidR="004568CC" w:rsidRPr="004568CC">
        <w:rPr>
          <w:rFonts w:ascii="Arial" w:eastAsia="Arial" w:hAnsi="Arial" w:cs="Arial"/>
          <w:i/>
          <w:sz w:val="24"/>
        </w:rPr>
        <w:t>’</w:t>
      </w:r>
      <w:r>
        <w:rPr>
          <w:rFonts w:ascii="Arial" w:eastAsia="Arial" w:hAnsi="Arial" w:cs="Arial"/>
          <w:sz w:val="24"/>
        </w:rPr>
        <w:t xml:space="preserve">, oferece um sistema mais rápido e mais seguro. </w:t>
      </w:r>
    </w:p>
    <w:p w14:paraId="335D775F" w14:textId="77777777" w:rsidR="006C5161" w:rsidRDefault="006C5161" w:rsidP="006C5161">
      <w:pPr>
        <w:pStyle w:val="ListParagraph"/>
        <w:numPr>
          <w:ilvl w:val="0"/>
          <w:numId w:val="7"/>
        </w:numPr>
        <w:spacing w:line="360" w:lineRule="auto"/>
        <w:jc w:val="both"/>
        <w:rPr>
          <w:rFonts w:ascii="Arial" w:eastAsia="Arial" w:hAnsi="Arial" w:cs="Arial"/>
          <w:sz w:val="24"/>
        </w:rPr>
      </w:pPr>
      <w:r>
        <w:rPr>
          <w:rFonts w:ascii="Arial" w:eastAsia="Arial" w:hAnsi="Arial" w:cs="Arial"/>
          <w:b/>
          <w:sz w:val="24"/>
        </w:rPr>
        <w:t>Etherium:</w:t>
      </w:r>
      <w:r>
        <w:rPr>
          <w:rFonts w:ascii="Arial" w:eastAsia="Arial" w:hAnsi="Arial" w:cs="Arial"/>
          <w:sz w:val="24"/>
        </w:rPr>
        <w:t xml:space="preserve"> uma das mais famosas </w:t>
      </w:r>
      <w:r w:rsidR="004568CC" w:rsidRPr="004568CC">
        <w:rPr>
          <w:rFonts w:ascii="Arial" w:eastAsia="Arial" w:hAnsi="Arial" w:cs="Arial"/>
          <w:i/>
          <w:sz w:val="24"/>
        </w:rPr>
        <w:t>‘</w:t>
      </w:r>
      <w:r w:rsidRPr="004568CC">
        <w:rPr>
          <w:rFonts w:ascii="Arial" w:eastAsia="Arial" w:hAnsi="Arial" w:cs="Arial"/>
          <w:i/>
          <w:sz w:val="24"/>
        </w:rPr>
        <w:t>criptomoedas</w:t>
      </w:r>
      <w:r w:rsidR="004568CC" w:rsidRPr="004568CC">
        <w:rPr>
          <w:rFonts w:ascii="Arial" w:eastAsia="Arial" w:hAnsi="Arial" w:cs="Arial"/>
          <w:i/>
          <w:sz w:val="24"/>
        </w:rPr>
        <w:t>’</w:t>
      </w:r>
      <w:r>
        <w:rPr>
          <w:rFonts w:ascii="Arial" w:eastAsia="Arial" w:hAnsi="Arial" w:cs="Arial"/>
          <w:sz w:val="24"/>
        </w:rPr>
        <w:t xml:space="preserve">, não é uma </w:t>
      </w:r>
      <w:r w:rsidR="004568CC" w:rsidRPr="004568CC">
        <w:rPr>
          <w:rFonts w:ascii="Arial" w:eastAsia="Arial" w:hAnsi="Arial" w:cs="Arial"/>
          <w:i/>
          <w:sz w:val="24"/>
        </w:rPr>
        <w:t>‘</w:t>
      </w:r>
      <w:r w:rsidRPr="004568CC">
        <w:rPr>
          <w:rFonts w:ascii="Arial" w:eastAsia="Arial" w:hAnsi="Arial" w:cs="Arial"/>
          <w:i/>
          <w:sz w:val="24"/>
        </w:rPr>
        <w:t>criptomoeda</w:t>
      </w:r>
      <w:r w:rsidR="004568CC" w:rsidRPr="004568CC">
        <w:rPr>
          <w:rFonts w:ascii="Arial" w:eastAsia="Arial" w:hAnsi="Arial" w:cs="Arial"/>
          <w:i/>
          <w:sz w:val="24"/>
        </w:rPr>
        <w:t>’</w:t>
      </w:r>
      <w:r>
        <w:rPr>
          <w:rFonts w:ascii="Arial" w:eastAsia="Arial" w:hAnsi="Arial" w:cs="Arial"/>
          <w:sz w:val="24"/>
        </w:rPr>
        <w:t xml:space="preserve">, e sim uma plataforma descentralizada com a capacidade de executar contratos e aplicações inteligentes de descentralizadas usando o </w:t>
      </w:r>
      <w:r>
        <w:rPr>
          <w:rFonts w:ascii="Arial" w:eastAsia="Arial" w:hAnsi="Arial" w:cs="Arial"/>
          <w:i/>
          <w:sz w:val="24"/>
        </w:rPr>
        <w:t>‘blockchain’</w:t>
      </w:r>
      <w:r>
        <w:rPr>
          <w:rFonts w:ascii="Arial" w:eastAsia="Arial" w:hAnsi="Arial" w:cs="Arial"/>
          <w:sz w:val="24"/>
        </w:rPr>
        <w:t xml:space="preserve">, e sim existe uma </w:t>
      </w:r>
      <w:r w:rsidR="004568CC" w:rsidRPr="004568CC">
        <w:rPr>
          <w:rFonts w:ascii="Arial" w:eastAsia="Arial" w:hAnsi="Arial" w:cs="Arial"/>
          <w:i/>
          <w:sz w:val="24"/>
        </w:rPr>
        <w:t>‘</w:t>
      </w:r>
      <w:r w:rsidRPr="004568CC">
        <w:rPr>
          <w:rFonts w:ascii="Arial" w:eastAsia="Arial" w:hAnsi="Arial" w:cs="Arial"/>
          <w:i/>
          <w:sz w:val="24"/>
        </w:rPr>
        <w:t>criptomoeda</w:t>
      </w:r>
      <w:r w:rsidR="004568CC" w:rsidRPr="004568CC">
        <w:rPr>
          <w:rFonts w:ascii="Arial" w:eastAsia="Arial" w:hAnsi="Arial" w:cs="Arial"/>
          <w:i/>
          <w:sz w:val="24"/>
        </w:rPr>
        <w:t>’</w:t>
      </w:r>
      <w:r>
        <w:rPr>
          <w:rFonts w:ascii="Arial" w:eastAsia="Arial" w:hAnsi="Arial" w:cs="Arial"/>
          <w:sz w:val="24"/>
        </w:rPr>
        <w:t xml:space="preserve"> chamada </w:t>
      </w:r>
      <w:r w:rsidR="004568CC" w:rsidRPr="004568CC">
        <w:rPr>
          <w:rFonts w:ascii="Arial" w:eastAsia="Arial" w:hAnsi="Arial" w:cs="Arial"/>
          <w:i/>
          <w:sz w:val="24"/>
        </w:rPr>
        <w:t>‘</w:t>
      </w:r>
      <w:r w:rsidRPr="004568CC">
        <w:rPr>
          <w:rFonts w:ascii="Arial" w:eastAsia="Arial" w:hAnsi="Arial" w:cs="Arial"/>
          <w:i/>
          <w:sz w:val="24"/>
        </w:rPr>
        <w:t>Ether</w:t>
      </w:r>
      <w:r w:rsidR="004568CC" w:rsidRPr="004568CC">
        <w:rPr>
          <w:rFonts w:ascii="Arial" w:eastAsia="Arial" w:hAnsi="Arial" w:cs="Arial"/>
          <w:i/>
          <w:sz w:val="24"/>
        </w:rPr>
        <w:t>’</w:t>
      </w:r>
      <w:r w:rsidRPr="004568CC">
        <w:rPr>
          <w:rFonts w:ascii="Arial" w:eastAsia="Arial" w:hAnsi="Arial" w:cs="Arial"/>
          <w:i/>
          <w:sz w:val="24"/>
        </w:rPr>
        <w:t xml:space="preserve"> </w:t>
      </w:r>
      <w:r>
        <w:rPr>
          <w:rFonts w:ascii="Arial" w:eastAsia="Arial" w:hAnsi="Arial" w:cs="Arial"/>
          <w:sz w:val="24"/>
        </w:rPr>
        <w:t>vinculada a essa plataforma.</w:t>
      </w:r>
    </w:p>
    <w:p w14:paraId="23B94C1C" w14:textId="77777777" w:rsidR="006C5161" w:rsidRDefault="006C5161" w:rsidP="006C5161">
      <w:pPr>
        <w:pStyle w:val="ListParagraph"/>
        <w:numPr>
          <w:ilvl w:val="0"/>
          <w:numId w:val="7"/>
        </w:numPr>
        <w:spacing w:line="360" w:lineRule="auto"/>
        <w:jc w:val="both"/>
        <w:rPr>
          <w:rFonts w:ascii="Arial" w:eastAsia="Arial" w:hAnsi="Arial" w:cs="Arial"/>
          <w:b/>
          <w:sz w:val="24"/>
        </w:rPr>
      </w:pPr>
      <w:r>
        <w:rPr>
          <w:rFonts w:ascii="Arial" w:eastAsia="Arial" w:hAnsi="Arial" w:cs="Arial"/>
          <w:b/>
          <w:sz w:val="24"/>
        </w:rPr>
        <w:t xml:space="preserve">Litecoin: </w:t>
      </w:r>
      <w:r>
        <w:rPr>
          <w:rFonts w:ascii="Arial" w:eastAsia="Arial" w:hAnsi="Arial" w:cs="Arial"/>
          <w:sz w:val="24"/>
        </w:rPr>
        <w:t xml:space="preserve">popular entre comerciante, ela é muito semelhante ao </w:t>
      </w:r>
      <w:r w:rsidR="004568CC" w:rsidRPr="004568CC">
        <w:rPr>
          <w:rFonts w:ascii="Arial" w:eastAsia="Arial" w:hAnsi="Arial" w:cs="Arial"/>
          <w:i/>
          <w:sz w:val="24"/>
        </w:rPr>
        <w:t>‘</w:t>
      </w:r>
      <w:r w:rsidRPr="004568CC">
        <w:rPr>
          <w:rFonts w:ascii="Arial" w:eastAsia="Arial" w:hAnsi="Arial" w:cs="Arial"/>
          <w:i/>
          <w:sz w:val="24"/>
        </w:rPr>
        <w:t>Bitcoin</w:t>
      </w:r>
      <w:r w:rsidR="004568CC" w:rsidRPr="004568CC">
        <w:rPr>
          <w:rFonts w:ascii="Arial" w:eastAsia="Arial" w:hAnsi="Arial" w:cs="Arial"/>
          <w:i/>
          <w:sz w:val="24"/>
        </w:rPr>
        <w:t>’</w:t>
      </w:r>
      <w:r>
        <w:rPr>
          <w:rFonts w:ascii="Arial" w:eastAsia="Arial" w:hAnsi="Arial" w:cs="Arial"/>
          <w:sz w:val="24"/>
        </w:rPr>
        <w:t xml:space="preserve">, porém muito mais rápida. </w:t>
      </w:r>
    </w:p>
    <w:p w14:paraId="16A9846C" w14:textId="77777777" w:rsidR="006C5161" w:rsidRDefault="006C5161" w:rsidP="006C5161">
      <w:pPr>
        <w:pStyle w:val="ListParagraph"/>
        <w:numPr>
          <w:ilvl w:val="0"/>
          <w:numId w:val="7"/>
        </w:numPr>
        <w:spacing w:line="360" w:lineRule="auto"/>
        <w:jc w:val="both"/>
        <w:rPr>
          <w:rFonts w:ascii="Arial" w:eastAsia="Arial" w:hAnsi="Arial" w:cs="Arial"/>
          <w:b/>
          <w:sz w:val="24"/>
        </w:rPr>
      </w:pPr>
      <w:r>
        <w:rPr>
          <w:rFonts w:ascii="Arial" w:eastAsia="Arial" w:hAnsi="Arial" w:cs="Arial"/>
          <w:b/>
          <w:sz w:val="24"/>
        </w:rPr>
        <w:t xml:space="preserve">Tether: </w:t>
      </w:r>
      <w:r>
        <w:rPr>
          <w:rFonts w:ascii="Arial" w:eastAsia="Arial" w:hAnsi="Arial" w:cs="Arial"/>
          <w:sz w:val="24"/>
        </w:rPr>
        <w:t xml:space="preserve">conectando o setor financeiro ao </w:t>
      </w:r>
      <w:r w:rsidR="004568CC" w:rsidRPr="004568CC">
        <w:rPr>
          <w:rFonts w:ascii="Arial" w:eastAsia="Arial" w:hAnsi="Arial" w:cs="Arial"/>
          <w:i/>
          <w:sz w:val="24"/>
        </w:rPr>
        <w:t>‘</w:t>
      </w:r>
      <w:r w:rsidRPr="004568CC">
        <w:rPr>
          <w:rFonts w:ascii="Arial" w:eastAsia="Arial" w:hAnsi="Arial" w:cs="Arial"/>
          <w:i/>
          <w:sz w:val="24"/>
        </w:rPr>
        <w:t>criptomercado</w:t>
      </w:r>
      <w:r w:rsidR="004568CC" w:rsidRPr="004568CC">
        <w:rPr>
          <w:rFonts w:ascii="Arial" w:eastAsia="Arial" w:hAnsi="Arial" w:cs="Arial"/>
          <w:i/>
          <w:sz w:val="24"/>
        </w:rPr>
        <w:t>’</w:t>
      </w:r>
      <w:r>
        <w:rPr>
          <w:rFonts w:ascii="Arial" w:eastAsia="Arial" w:hAnsi="Arial" w:cs="Arial"/>
          <w:sz w:val="24"/>
        </w:rPr>
        <w:t xml:space="preserve">, essa moeda possui estabilidade ímpar, sendo considerada uma </w:t>
      </w:r>
      <w:r>
        <w:rPr>
          <w:rFonts w:ascii="Arial" w:eastAsia="Arial" w:hAnsi="Arial" w:cs="Arial"/>
          <w:i/>
          <w:sz w:val="24"/>
        </w:rPr>
        <w:t xml:space="preserve">‘Stablecoin’, </w:t>
      </w:r>
      <w:r>
        <w:rPr>
          <w:rFonts w:ascii="Arial" w:eastAsia="Arial" w:hAnsi="Arial" w:cs="Arial"/>
          <w:sz w:val="24"/>
        </w:rPr>
        <w:t xml:space="preserve">seu grande diferencial além de claro sua grande estabilidade, se dá pelo fato de já estar atrelado ao dólar. </w:t>
      </w:r>
    </w:p>
    <w:p w14:paraId="0049EA32" w14:textId="77777777" w:rsidR="006C5161" w:rsidRDefault="006C5161" w:rsidP="006C5161">
      <w:pPr>
        <w:pStyle w:val="ListParagraph"/>
        <w:numPr>
          <w:ilvl w:val="0"/>
          <w:numId w:val="7"/>
        </w:numPr>
        <w:spacing w:line="360" w:lineRule="auto"/>
        <w:jc w:val="both"/>
        <w:rPr>
          <w:rFonts w:ascii="Arial" w:eastAsia="Arial" w:hAnsi="Arial" w:cs="Arial"/>
          <w:b/>
          <w:sz w:val="24"/>
        </w:rPr>
      </w:pPr>
      <w:r>
        <w:rPr>
          <w:rFonts w:ascii="Arial" w:eastAsia="Arial" w:hAnsi="Arial" w:cs="Arial"/>
          <w:b/>
          <w:sz w:val="24"/>
        </w:rPr>
        <w:t xml:space="preserve">Dogecoin: </w:t>
      </w:r>
      <w:r>
        <w:rPr>
          <w:rFonts w:ascii="Arial" w:eastAsia="Arial" w:hAnsi="Arial" w:cs="Arial"/>
          <w:sz w:val="24"/>
        </w:rPr>
        <w:t xml:space="preserve">talvez seja a moeda que mais tem a cara do momento em que vivemos, deixou de ser apenas um </w:t>
      </w:r>
      <w:r w:rsidR="004568CC">
        <w:rPr>
          <w:rFonts w:ascii="Arial" w:eastAsia="Arial" w:hAnsi="Arial" w:cs="Arial"/>
          <w:sz w:val="24"/>
        </w:rPr>
        <w:t>“</w:t>
      </w:r>
      <w:r>
        <w:rPr>
          <w:rFonts w:ascii="Arial" w:eastAsia="Arial" w:hAnsi="Arial" w:cs="Arial"/>
          <w:sz w:val="24"/>
        </w:rPr>
        <w:t>meme</w:t>
      </w:r>
      <w:r w:rsidR="004568CC">
        <w:rPr>
          <w:rFonts w:ascii="Arial" w:eastAsia="Arial" w:hAnsi="Arial" w:cs="Arial"/>
          <w:sz w:val="24"/>
        </w:rPr>
        <w:t>”</w:t>
      </w:r>
      <w:r>
        <w:rPr>
          <w:rFonts w:ascii="Arial" w:eastAsia="Arial" w:hAnsi="Arial" w:cs="Arial"/>
          <w:sz w:val="24"/>
        </w:rPr>
        <w:t xml:space="preserve">, para se tornar uma gigante por sua capitalização milionária. </w:t>
      </w:r>
    </w:p>
    <w:p w14:paraId="2EAA342A" w14:textId="77777777" w:rsidR="006C5161" w:rsidRDefault="006C5161" w:rsidP="006C5161">
      <w:pPr>
        <w:pStyle w:val="ListParagraph"/>
        <w:numPr>
          <w:ilvl w:val="0"/>
          <w:numId w:val="7"/>
        </w:numPr>
        <w:spacing w:line="360" w:lineRule="auto"/>
        <w:jc w:val="both"/>
        <w:rPr>
          <w:rFonts w:ascii="Arial" w:eastAsia="Arial" w:hAnsi="Arial" w:cs="Arial"/>
          <w:b/>
          <w:sz w:val="24"/>
        </w:rPr>
      </w:pPr>
      <w:r>
        <w:rPr>
          <w:rFonts w:ascii="Arial" w:eastAsia="Arial" w:hAnsi="Arial" w:cs="Arial"/>
          <w:b/>
          <w:sz w:val="24"/>
        </w:rPr>
        <w:t xml:space="preserve">Cardano: </w:t>
      </w:r>
      <w:r>
        <w:rPr>
          <w:rFonts w:ascii="Arial" w:eastAsia="Arial" w:hAnsi="Arial" w:cs="Arial"/>
          <w:sz w:val="24"/>
        </w:rPr>
        <w:t xml:space="preserve">essa moeda promete inovação, e dizem que é uma das moedas com o </w:t>
      </w:r>
      <w:r>
        <w:rPr>
          <w:rFonts w:ascii="Arial" w:eastAsia="Arial" w:hAnsi="Arial" w:cs="Arial"/>
          <w:i/>
          <w:sz w:val="24"/>
        </w:rPr>
        <w:t>‘blockchain’</w:t>
      </w:r>
      <w:r>
        <w:rPr>
          <w:rFonts w:ascii="Arial" w:eastAsia="Arial" w:hAnsi="Arial" w:cs="Arial"/>
          <w:sz w:val="24"/>
        </w:rPr>
        <w:t xml:space="preserve"> mais seguro.</w:t>
      </w:r>
    </w:p>
    <w:p w14:paraId="52A00B58" w14:textId="77777777" w:rsidR="006C5161" w:rsidRDefault="006C5161" w:rsidP="006C5161">
      <w:pPr>
        <w:pStyle w:val="ListParagraph"/>
        <w:numPr>
          <w:ilvl w:val="0"/>
          <w:numId w:val="7"/>
        </w:numPr>
        <w:spacing w:line="360" w:lineRule="auto"/>
        <w:jc w:val="both"/>
        <w:rPr>
          <w:rFonts w:ascii="Arial" w:eastAsia="Arial" w:hAnsi="Arial" w:cs="Arial"/>
          <w:b/>
          <w:sz w:val="24"/>
        </w:rPr>
      </w:pPr>
      <w:r>
        <w:rPr>
          <w:rFonts w:ascii="Arial" w:eastAsia="Arial" w:hAnsi="Arial" w:cs="Arial"/>
          <w:b/>
          <w:sz w:val="24"/>
        </w:rPr>
        <w:t xml:space="preserve">Polkadot: </w:t>
      </w:r>
      <w:r>
        <w:rPr>
          <w:rFonts w:ascii="Arial" w:eastAsia="Arial" w:hAnsi="Arial" w:cs="Arial"/>
          <w:sz w:val="24"/>
        </w:rPr>
        <w:t xml:space="preserve">mantém uma rivalidade direta com a </w:t>
      </w:r>
      <w:r w:rsidR="004568CC" w:rsidRPr="004568CC">
        <w:rPr>
          <w:rFonts w:ascii="Arial" w:eastAsia="Arial" w:hAnsi="Arial" w:cs="Arial"/>
          <w:i/>
          <w:sz w:val="24"/>
        </w:rPr>
        <w:t>‘</w:t>
      </w:r>
      <w:r w:rsidRPr="004568CC">
        <w:rPr>
          <w:rFonts w:ascii="Arial" w:eastAsia="Arial" w:hAnsi="Arial" w:cs="Arial"/>
          <w:i/>
          <w:sz w:val="24"/>
        </w:rPr>
        <w:t>Etherium</w:t>
      </w:r>
      <w:r w:rsidR="004568CC" w:rsidRPr="004568CC">
        <w:rPr>
          <w:rFonts w:ascii="Arial" w:eastAsia="Arial" w:hAnsi="Arial" w:cs="Arial"/>
          <w:i/>
          <w:sz w:val="24"/>
        </w:rPr>
        <w:t>’</w:t>
      </w:r>
      <w:r>
        <w:rPr>
          <w:rFonts w:ascii="Arial" w:eastAsia="Arial" w:hAnsi="Arial" w:cs="Arial"/>
          <w:sz w:val="24"/>
        </w:rPr>
        <w:t xml:space="preserve">, ela integra simultaneamente sistemas de </w:t>
      </w:r>
      <w:r>
        <w:rPr>
          <w:rFonts w:ascii="Arial" w:eastAsia="Arial" w:hAnsi="Arial" w:cs="Arial"/>
          <w:i/>
          <w:sz w:val="24"/>
        </w:rPr>
        <w:t xml:space="preserve">‘blockchain’ operando com funções distintas. </w:t>
      </w:r>
    </w:p>
    <w:p w14:paraId="60E02042" w14:textId="77777777" w:rsidR="006C5161" w:rsidRDefault="006C5161" w:rsidP="006C5161">
      <w:pPr>
        <w:spacing w:line="360" w:lineRule="auto"/>
        <w:jc w:val="both"/>
        <w:outlineLvl w:val="2"/>
        <w:rPr>
          <w:rFonts w:ascii="Arial" w:eastAsia="Arial" w:hAnsi="Arial" w:cs="Arial"/>
          <w:b/>
          <w:sz w:val="24"/>
        </w:rPr>
      </w:pPr>
    </w:p>
    <w:p w14:paraId="11427665" w14:textId="77777777" w:rsidR="007704C4" w:rsidRPr="006C5161" w:rsidRDefault="007704C4" w:rsidP="006C5161">
      <w:pPr>
        <w:spacing w:line="360" w:lineRule="auto"/>
        <w:jc w:val="both"/>
        <w:outlineLvl w:val="2"/>
        <w:rPr>
          <w:rFonts w:ascii="Arial" w:eastAsia="Arial" w:hAnsi="Arial" w:cs="Arial"/>
          <w:b/>
          <w:sz w:val="24"/>
        </w:rPr>
      </w:pPr>
    </w:p>
    <w:p w14:paraId="3DC4C22E" w14:textId="77777777" w:rsidR="006C5161" w:rsidRDefault="006E251A" w:rsidP="006C5161">
      <w:pPr>
        <w:pStyle w:val="ListParagraph"/>
        <w:numPr>
          <w:ilvl w:val="1"/>
          <w:numId w:val="6"/>
        </w:numPr>
        <w:spacing w:after="0" w:line="360" w:lineRule="auto"/>
        <w:jc w:val="both"/>
        <w:outlineLvl w:val="2"/>
        <w:rPr>
          <w:rFonts w:ascii="Arial" w:eastAsia="Arial" w:hAnsi="Arial" w:cs="Arial"/>
          <w:b/>
          <w:sz w:val="24"/>
          <w:shd w:val="clear" w:color="auto" w:fill="FFFFFF"/>
        </w:rPr>
      </w:pPr>
      <w:bookmarkStart w:id="38" w:name="_Toc118300071"/>
      <w:r w:rsidRPr="008E2A25">
        <w:rPr>
          <w:rFonts w:ascii="Arial" w:eastAsia="Arial" w:hAnsi="Arial" w:cs="Arial"/>
          <w:b/>
          <w:sz w:val="24"/>
          <w:shd w:val="clear" w:color="auto" w:fill="FFFFFF"/>
        </w:rPr>
        <w:t>NFT.</w:t>
      </w:r>
      <w:bookmarkEnd w:id="38"/>
    </w:p>
    <w:p w14:paraId="405A2F1C" w14:textId="77777777" w:rsidR="006C5161" w:rsidRDefault="006C5161" w:rsidP="006C5161">
      <w:pPr>
        <w:spacing w:after="0" w:line="360" w:lineRule="auto"/>
        <w:ind w:firstLine="360"/>
        <w:jc w:val="both"/>
        <w:rPr>
          <w:rFonts w:ascii="Arial" w:eastAsia="Arial" w:hAnsi="Arial" w:cs="Arial"/>
          <w:sz w:val="24"/>
        </w:rPr>
      </w:pPr>
      <w:r w:rsidRPr="006C5161">
        <w:rPr>
          <w:rFonts w:ascii="Arial" w:eastAsia="Arial" w:hAnsi="Arial" w:cs="Arial"/>
          <w:sz w:val="24"/>
        </w:rPr>
        <w:t xml:space="preserve">O NFT emite um selo de autenticidade para ativos digitais, a partir da tecnologia </w:t>
      </w:r>
      <w:r w:rsidR="004568CC" w:rsidRPr="004568CC">
        <w:rPr>
          <w:rFonts w:ascii="Arial" w:eastAsia="Arial" w:hAnsi="Arial" w:cs="Arial"/>
          <w:i/>
          <w:sz w:val="24"/>
        </w:rPr>
        <w:t>‘</w:t>
      </w:r>
      <w:r w:rsidRPr="004568CC">
        <w:rPr>
          <w:rFonts w:ascii="Arial" w:eastAsia="Arial" w:hAnsi="Arial" w:cs="Arial"/>
          <w:i/>
          <w:sz w:val="24"/>
        </w:rPr>
        <w:t>blockchain</w:t>
      </w:r>
      <w:r w:rsidR="004568CC" w:rsidRPr="004568CC">
        <w:rPr>
          <w:rFonts w:ascii="Arial" w:eastAsia="Arial" w:hAnsi="Arial" w:cs="Arial"/>
          <w:i/>
          <w:sz w:val="24"/>
        </w:rPr>
        <w:t>’</w:t>
      </w:r>
      <w:r w:rsidRPr="006C5161">
        <w:rPr>
          <w:rFonts w:ascii="Arial" w:eastAsia="Arial" w:hAnsi="Arial" w:cs="Arial"/>
          <w:sz w:val="24"/>
        </w:rPr>
        <w:t>, assim, esses produtos são marcados com códigos únicos e inalteráveis, criando uma cadeia de informações descentralizada para que todas as transações de compra e venda sejam r</w:t>
      </w:r>
      <w:r>
        <w:rPr>
          <w:rFonts w:ascii="Arial" w:eastAsia="Arial" w:hAnsi="Arial" w:cs="Arial"/>
          <w:sz w:val="24"/>
        </w:rPr>
        <w:t>astreáveis (MONEY TIMES 2021).</w:t>
      </w:r>
      <w:r>
        <w:rPr>
          <w:rFonts w:ascii="Arial" w:eastAsia="Arial" w:hAnsi="Arial" w:cs="Arial"/>
          <w:sz w:val="24"/>
        </w:rPr>
        <w:tab/>
      </w:r>
      <w:r>
        <w:rPr>
          <w:rFonts w:ascii="Arial" w:eastAsia="Arial" w:hAnsi="Arial" w:cs="Arial"/>
          <w:sz w:val="24"/>
        </w:rPr>
        <w:tab/>
      </w:r>
      <w:r>
        <w:rPr>
          <w:rFonts w:ascii="Arial" w:eastAsia="Arial" w:hAnsi="Arial" w:cs="Arial"/>
          <w:sz w:val="24"/>
        </w:rPr>
        <w:tab/>
      </w:r>
    </w:p>
    <w:p w14:paraId="5ECE1B30" w14:textId="77777777" w:rsidR="006C5161" w:rsidRDefault="006C5161" w:rsidP="006C5161">
      <w:pPr>
        <w:spacing w:after="0" w:line="360" w:lineRule="auto"/>
        <w:ind w:firstLine="360"/>
        <w:jc w:val="both"/>
        <w:rPr>
          <w:rFonts w:ascii="Arial" w:eastAsia="Arial" w:hAnsi="Arial" w:cs="Arial"/>
          <w:sz w:val="24"/>
        </w:rPr>
      </w:pPr>
      <w:r w:rsidRPr="006C5161">
        <w:rPr>
          <w:rFonts w:ascii="Arial" w:eastAsia="Arial" w:hAnsi="Arial" w:cs="Arial"/>
          <w:sz w:val="24"/>
        </w:rPr>
        <w:t>Considera como um ativo digital tudo que esteja no ciberespaço, ou seja, fotos, vídeos, artes, músicas, aplicativos, cursos, domínios entre outras coisas. Esses produtos podem ser facilmente baixados, copiados e compartilhados; por isso, o NFT surge como uma garantia do direito à propriedade para os criadores (MONEY TIMES 2021).</w:t>
      </w:r>
      <w:r w:rsidRPr="006C5161">
        <w:rPr>
          <w:rFonts w:ascii="Arial" w:eastAsia="Arial" w:hAnsi="Arial" w:cs="Arial"/>
          <w:sz w:val="24"/>
        </w:rPr>
        <w:tab/>
        <w:t xml:space="preserve"> Além da emissão do selo de autenticidade, que fornece aos compradores a exclusividade de posse que a internet anteriormente não possibilitava, grande parte da venda dos ativos é realizada pela </w:t>
      </w:r>
      <w:r w:rsidR="004568CC" w:rsidRPr="004568CC">
        <w:rPr>
          <w:rFonts w:ascii="Arial" w:eastAsia="Arial" w:hAnsi="Arial" w:cs="Arial"/>
          <w:i/>
          <w:sz w:val="24"/>
        </w:rPr>
        <w:t>‘</w:t>
      </w:r>
      <w:r w:rsidRPr="004568CC">
        <w:rPr>
          <w:rFonts w:ascii="Arial" w:eastAsia="Arial" w:hAnsi="Arial" w:cs="Arial"/>
          <w:i/>
          <w:sz w:val="24"/>
        </w:rPr>
        <w:t>Ehterium</w:t>
      </w:r>
      <w:r w:rsidR="004568CC" w:rsidRPr="004568CC">
        <w:rPr>
          <w:rFonts w:ascii="Arial" w:eastAsia="Arial" w:hAnsi="Arial" w:cs="Arial"/>
          <w:i/>
          <w:sz w:val="24"/>
        </w:rPr>
        <w:t>’</w:t>
      </w:r>
      <w:r w:rsidRPr="006C5161">
        <w:rPr>
          <w:rFonts w:ascii="Arial" w:eastAsia="Arial" w:hAnsi="Arial" w:cs="Arial"/>
          <w:sz w:val="24"/>
        </w:rPr>
        <w:t xml:space="preserve">, a segunda </w:t>
      </w:r>
      <w:r w:rsidR="004568CC" w:rsidRPr="004568CC">
        <w:rPr>
          <w:rFonts w:ascii="Arial" w:eastAsia="Arial" w:hAnsi="Arial" w:cs="Arial"/>
          <w:i/>
          <w:sz w:val="24"/>
        </w:rPr>
        <w:t>‘</w:t>
      </w:r>
      <w:r w:rsidRPr="004568CC">
        <w:rPr>
          <w:rFonts w:ascii="Arial" w:eastAsia="Arial" w:hAnsi="Arial" w:cs="Arial"/>
          <w:i/>
          <w:sz w:val="24"/>
        </w:rPr>
        <w:t>criptomoeda</w:t>
      </w:r>
      <w:r w:rsidR="004568CC" w:rsidRPr="004568CC">
        <w:rPr>
          <w:rFonts w:ascii="Arial" w:eastAsia="Arial" w:hAnsi="Arial" w:cs="Arial"/>
          <w:i/>
          <w:sz w:val="24"/>
        </w:rPr>
        <w:t>’</w:t>
      </w:r>
      <w:r w:rsidRPr="006C5161">
        <w:rPr>
          <w:rFonts w:ascii="Arial" w:eastAsia="Arial" w:hAnsi="Arial" w:cs="Arial"/>
          <w:sz w:val="24"/>
        </w:rPr>
        <w:t xml:space="preserve"> mais famosa, atrás apenas da </w:t>
      </w:r>
      <w:r w:rsidR="004568CC" w:rsidRPr="004568CC">
        <w:rPr>
          <w:rFonts w:ascii="Arial" w:eastAsia="Arial" w:hAnsi="Arial" w:cs="Arial"/>
          <w:i/>
          <w:sz w:val="24"/>
        </w:rPr>
        <w:t>‘</w:t>
      </w:r>
      <w:r w:rsidRPr="004568CC">
        <w:rPr>
          <w:rFonts w:ascii="Arial" w:eastAsia="Arial" w:hAnsi="Arial" w:cs="Arial"/>
          <w:i/>
          <w:sz w:val="24"/>
        </w:rPr>
        <w:t>Bitcoin</w:t>
      </w:r>
      <w:r w:rsidR="004568CC" w:rsidRPr="004568CC">
        <w:rPr>
          <w:rFonts w:ascii="Arial" w:eastAsia="Arial" w:hAnsi="Arial" w:cs="Arial"/>
          <w:i/>
          <w:sz w:val="24"/>
        </w:rPr>
        <w:t>’</w:t>
      </w:r>
      <w:r w:rsidRPr="006C5161">
        <w:rPr>
          <w:rFonts w:ascii="Arial" w:eastAsia="Arial" w:hAnsi="Arial" w:cs="Arial"/>
          <w:sz w:val="24"/>
        </w:rPr>
        <w:t xml:space="preserve"> (MONEY TIMES 2021).</w:t>
      </w:r>
      <w:r w:rsidRPr="006C5161">
        <w:rPr>
          <w:rFonts w:ascii="Arial" w:eastAsia="Arial" w:hAnsi="Arial" w:cs="Arial"/>
          <w:sz w:val="24"/>
        </w:rPr>
        <w:tab/>
        <w:t xml:space="preserve"> </w:t>
      </w:r>
    </w:p>
    <w:p w14:paraId="23F5EE5C" w14:textId="77777777" w:rsidR="006C5161" w:rsidRPr="006C5161" w:rsidRDefault="006C5161" w:rsidP="006C5161">
      <w:pPr>
        <w:spacing w:after="0" w:line="360" w:lineRule="auto"/>
        <w:ind w:firstLine="360"/>
        <w:jc w:val="both"/>
        <w:rPr>
          <w:rFonts w:ascii="Arial" w:eastAsia="Arial" w:hAnsi="Arial" w:cs="Arial"/>
          <w:sz w:val="24"/>
        </w:rPr>
      </w:pPr>
      <w:r w:rsidRPr="006C5161">
        <w:rPr>
          <w:rFonts w:ascii="Arial" w:eastAsia="Arial" w:hAnsi="Arial" w:cs="Arial"/>
          <w:sz w:val="24"/>
        </w:rPr>
        <w:t xml:space="preserve">Como a chave criptográfica dos produtos é armazenada no </w:t>
      </w:r>
      <w:r w:rsidR="004568CC">
        <w:rPr>
          <w:rFonts w:ascii="Arial" w:eastAsia="Arial" w:hAnsi="Arial" w:cs="Arial"/>
          <w:sz w:val="24"/>
        </w:rPr>
        <w:t>‘</w:t>
      </w:r>
      <w:r w:rsidRPr="004568CC">
        <w:rPr>
          <w:rFonts w:ascii="Arial" w:eastAsia="Arial" w:hAnsi="Arial" w:cs="Arial"/>
          <w:i/>
          <w:sz w:val="24"/>
        </w:rPr>
        <w:t>Blockchain Ethereum</w:t>
      </w:r>
      <w:r w:rsidR="004568CC">
        <w:rPr>
          <w:rFonts w:ascii="Arial" w:eastAsia="Arial" w:hAnsi="Arial" w:cs="Arial"/>
          <w:i/>
          <w:sz w:val="24"/>
        </w:rPr>
        <w:t>’</w:t>
      </w:r>
      <w:r w:rsidRPr="006C5161">
        <w:rPr>
          <w:rFonts w:ascii="Arial" w:eastAsia="Arial" w:hAnsi="Arial" w:cs="Arial"/>
          <w:sz w:val="24"/>
        </w:rPr>
        <w:t xml:space="preserve">, possibilita realizar uma venda e receber o pagamento em </w:t>
      </w:r>
      <w:r w:rsidR="004568CC">
        <w:rPr>
          <w:rFonts w:ascii="Arial" w:eastAsia="Arial" w:hAnsi="Arial" w:cs="Arial"/>
          <w:sz w:val="24"/>
        </w:rPr>
        <w:t>‘</w:t>
      </w:r>
      <w:r w:rsidRPr="004568CC">
        <w:rPr>
          <w:rFonts w:ascii="Arial" w:eastAsia="Arial" w:hAnsi="Arial" w:cs="Arial"/>
          <w:i/>
          <w:sz w:val="24"/>
        </w:rPr>
        <w:t>criptomoedas</w:t>
      </w:r>
      <w:r w:rsidR="004568CC" w:rsidRPr="004568CC">
        <w:rPr>
          <w:rFonts w:ascii="Arial" w:eastAsia="Arial" w:hAnsi="Arial" w:cs="Arial"/>
          <w:i/>
          <w:sz w:val="24"/>
        </w:rPr>
        <w:t>’</w:t>
      </w:r>
      <w:r w:rsidRPr="006C5161">
        <w:rPr>
          <w:rFonts w:ascii="Arial" w:eastAsia="Arial" w:hAnsi="Arial" w:cs="Arial"/>
          <w:sz w:val="24"/>
        </w:rPr>
        <w:t>, se tornando uma excelente opção diante da grande valorização das moedas digitais. Apesar disso, há quem prefira vender os ativos NFT através do bom e tradicional dinheiro – é menos comum, mas igualmente possível (MONEY TIMES 2021).</w:t>
      </w:r>
    </w:p>
    <w:p w14:paraId="2CC604CF" w14:textId="77777777" w:rsidR="006C5161" w:rsidRPr="006C5161" w:rsidRDefault="006C5161" w:rsidP="006C5161">
      <w:pPr>
        <w:spacing w:line="360" w:lineRule="auto"/>
        <w:jc w:val="both"/>
        <w:outlineLvl w:val="2"/>
        <w:rPr>
          <w:rFonts w:ascii="Arial" w:eastAsia="Arial" w:hAnsi="Arial" w:cs="Arial"/>
          <w:b/>
          <w:sz w:val="24"/>
          <w:shd w:val="clear" w:color="auto" w:fill="FFFFFF"/>
        </w:rPr>
      </w:pPr>
    </w:p>
    <w:p w14:paraId="43B33451" w14:textId="77777777" w:rsidR="006E251A" w:rsidRDefault="006E251A" w:rsidP="006C5161">
      <w:pPr>
        <w:pStyle w:val="ListParagraph"/>
        <w:numPr>
          <w:ilvl w:val="1"/>
          <w:numId w:val="6"/>
        </w:numPr>
        <w:spacing w:after="0" w:line="360" w:lineRule="auto"/>
        <w:outlineLvl w:val="1"/>
        <w:rPr>
          <w:rFonts w:ascii="Arial" w:eastAsia="Arial" w:hAnsi="Arial" w:cs="Arial"/>
          <w:b/>
          <w:sz w:val="24"/>
        </w:rPr>
      </w:pPr>
      <w:bookmarkStart w:id="39" w:name="_Toc118300072"/>
      <w:r w:rsidRPr="008E2A25">
        <w:rPr>
          <w:rFonts w:ascii="Arial" w:eastAsia="Arial" w:hAnsi="Arial" w:cs="Arial"/>
          <w:b/>
          <w:sz w:val="24"/>
        </w:rPr>
        <w:t>MEIOS DE OPERAR.</w:t>
      </w:r>
      <w:bookmarkEnd w:id="39"/>
    </w:p>
    <w:p w14:paraId="4CEAED54" w14:textId="77777777" w:rsidR="006C5161" w:rsidRPr="006C5161" w:rsidRDefault="006C5161" w:rsidP="004568CC">
      <w:pPr>
        <w:spacing w:after="0" w:line="360" w:lineRule="auto"/>
        <w:ind w:firstLine="360"/>
        <w:jc w:val="both"/>
        <w:rPr>
          <w:rFonts w:ascii="Arial" w:eastAsia="Arial" w:hAnsi="Arial" w:cs="Arial"/>
          <w:b/>
          <w:sz w:val="24"/>
        </w:rPr>
      </w:pPr>
      <w:r w:rsidRPr="006C5161">
        <w:rPr>
          <w:rFonts w:ascii="Arial" w:eastAsia="Arial" w:hAnsi="Arial" w:cs="Arial"/>
          <w:sz w:val="24"/>
        </w:rPr>
        <w:t>Assim como tudo que apresentamos até agora, as formas de operar no mercado de investimentos e as ferramentas também mudaram, algumas apenas se modernizaram, já outras foram desenvolvidas totalmente do zero, vamos entender um pouco mais sobre cada uma delas.</w:t>
      </w:r>
    </w:p>
    <w:p w14:paraId="6B9F8A8D" w14:textId="77777777" w:rsidR="006C5161" w:rsidRPr="006C5161" w:rsidRDefault="006C5161" w:rsidP="006C5161">
      <w:pPr>
        <w:spacing w:after="0" w:line="360" w:lineRule="auto"/>
        <w:outlineLvl w:val="1"/>
        <w:rPr>
          <w:rFonts w:ascii="Arial" w:eastAsia="Arial" w:hAnsi="Arial" w:cs="Arial"/>
          <w:b/>
          <w:sz w:val="24"/>
        </w:rPr>
      </w:pPr>
    </w:p>
    <w:p w14:paraId="629337A9" w14:textId="77777777" w:rsidR="006E251A" w:rsidRDefault="006E251A" w:rsidP="006C5161">
      <w:pPr>
        <w:pStyle w:val="ListParagraph"/>
        <w:numPr>
          <w:ilvl w:val="2"/>
          <w:numId w:val="6"/>
        </w:numPr>
        <w:spacing w:after="0" w:line="360" w:lineRule="auto"/>
        <w:jc w:val="both"/>
        <w:outlineLvl w:val="2"/>
        <w:rPr>
          <w:rFonts w:ascii="Arial" w:eastAsia="Arial" w:hAnsi="Arial" w:cs="Arial"/>
          <w:b/>
          <w:sz w:val="24"/>
        </w:rPr>
      </w:pPr>
      <w:bookmarkStart w:id="40" w:name="_Toc118300073"/>
      <w:r w:rsidRPr="008E2A25">
        <w:rPr>
          <w:rFonts w:ascii="Arial" w:eastAsia="Arial" w:hAnsi="Arial" w:cs="Arial"/>
          <w:b/>
          <w:sz w:val="24"/>
        </w:rPr>
        <w:t>Homerbroker</w:t>
      </w:r>
      <w:bookmarkEnd w:id="40"/>
    </w:p>
    <w:p w14:paraId="44CB32B9" w14:textId="77777777" w:rsidR="006C5161" w:rsidRPr="006C5161" w:rsidRDefault="006C5161" w:rsidP="006C5161">
      <w:pPr>
        <w:spacing w:after="0" w:line="360" w:lineRule="auto"/>
        <w:ind w:firstLine="360"/>
        <w:jc w:val="both"/>
        <w:rPr>
          <w:rFonts w:ascii="Arial" w:eastAsia="Arial" w:hAnsi="Arial" w:cs="Arial"/>
          <w:b/>
          <w:sz w:val="24"/>
        </w:rPr>
      </w:pPr>
      <w:r w:rsidRPr="006C5161">
        <w:rPr>
          <w:rFonts w:ascii="Arial" w:eastAsia="Arial" w:hAnsi="Arial" w:cs="Arial"/>
          <w:sz w:val="24"/>
        </w:rPr>
        <w:t xml:space="preserve">Cada vez mais popular entra a população brasileira, ainda mais após seu crescimento exponencial de 93% no ano de 2020, chegando a marca inacreditável de 3,2 milhões de pessoas. O </w:t>
      </w:r>
      <w:r w:rsidR="004568CC" w:rsidRPr="004568CC">
        <w:rPr>
          <w:rFonts w:ascii="Arial" w:eastAsia="Arial" w:hAnsi="Arial" w:cs="Arial"/>
          <w:i/>
          <w:sz w:val="24"/>
        </w:rPr>
        <w:t>‘</w:t>
      </w:r>
      <w:r w:rsidRPr="004568CC">
        <w:rPr>
          <w:rFonts w:ascii="Arial" w:eastAsia="Arial" w:hAnsi="Arial" w:cs="Arial"/>
          <w:i/>
          <w:sz w:val="24"/>
        </w:rPr>
        <w:t>homerbroker</w:t>
      </w:r>
      <w:r w:rsidR="004568CC" w:rsidRPr="004568CC">
        <w:rPr>
          <w:rFonts w:ascii="Arial" w:eastAsia="Arial" w:hAnsi="Arial" w:cs="Arial"/>
          <w:i/>
          <w:sz w:val="24"/>
        </w:rPr>
        <w:t>’</w:t>
      </w:r>
      <w:r w:rsidRPr="006C5161">
        <w:rPr>
          <w:rFonts w:ascii="Arial" w:eastAsia="Arial" w:hAnsi="Arial" w:cs="Arial"/>
          <w:sz w:val="24"/>
        </w:rPr>
        <w:t xml:space="preserve"> é uma das principais ferramentas utilizadas para investir na B3, de forma totalmente automatizada, criado somente no fim da década de 90, ele oferece hoje autonomia para investimentos da Bovespa, além de gráficos atualizados em tempo real. </w:t>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t>Este sistema de negociação via Internet oferece grandes vantagens, algumas já citadas neste artigo:</w:t>
      </w:r>
    </w:p>
    <w:p w14:paraId="4265C55D" w14:textId="77777777" w:rsidR="006C5161" w:rsidRPr="006C5161" w:rsidRDefault="006C5161" w:rsidP="006C5161">
      <w:pPr>
        <w:spacing w:after="0" w:line="360" w:lineRule="auto"/>
        <w:rPr>
          <w:rFonts w:ascii="Arial" w:eastAsia="Arial" w:hAnsi="Arial" w:cs="Arial"/>
          <w:sz w:val="24"/>
        </w:rPr>
      </w:pPr>
      <w:r w:rsidRPr="006C5161">
        <w:rPr>
          <w:rFonts w:ascii="Arial" w:eastAsia="Arial" w:hAnsi="Arial" w:cs="Arial"/>
          <w:sz w:val="24"/>
        </w:rPr>
        <w:t xml:space="preserve">• Agilidade no cadastramento e análise de documentos; </w:t>
      </w:r>
    </w:p>
    <w:p w14:paraId="555158AD" w14:textId="5796A2D6" w:rsidR="00AC657F" w:rsidRDefault="006C5161" w:rsidP="006C5161">
      <w:pPr>
        <w:spacing w:after="0" w:line="360" w:lineRule="auto"/>
        <w:rPr>
          <w:rFonts w:ascii="Arial" w:eastAsia="Arial" w:hAnsi="Arial" w:cs="Arial"/>
          <w:sz w:val="24"/>
        </w:rPr>
      </w:pPr>
      <w:r w:rsidRPr="006C5161">
        <w:rPr>
          <w:rFonts w:ascii="Arial" w:eastAsia="Arial" w:hAnsi="Arial" w:cs="Arial"/>
          <w:sz w:val="24"/>
        </w:rPr>
        <w:t xml:space="preserve">• Comodidade e conforto do investidor, possibilitando acompanhar tudo na palma de sua mão; </w:t>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r>
      <w:r w:rsidRPr="006C5161">
        <w:rPr>
          <w:rFonts w:ascii="Arial" w:eastAsia="Arial" w:hAnsi="Arial" w:cs="Arial"/>
          <w:sz w:val="24"/>
        </w:rPr>
        <w:tab/>
        <w:t xml:space="preserve">           </w:t>
      </w:r>
    </w:p>
    <w:p w14:paraId="2CC3C129" w14:textId="77777777" w:rsidR="006C5161" w:rsidRPr="006C5161" w:rsidRDefault="006C5161" w:rsidP="006C5161">
      <w:pPr>
        <w:spacing w:after="0" w:line="360" w:lineRule="auto"/>
        <w:rPr>
          <w:rFonts w:ascii="Arial" w:eastAsia="Arial" w:hAnsi="Arial" w:cs="Arial"/>
          <w:sz w:val="24"/>
        </w:rPr>
      </w:pPr>
      <w:r w:rsidRPr="006C5161">
        <w:rPr>
          <w:rFonts w:ascii="Arial" w:eastAsia="Arial" w:hAnsi="Arial" w:cs="Arial"/>
          <w:sz w:val="24"/>
        </w:rPr>
        <w:t xml:space="preserve">• Independência para realização de suas operações; </w:t>
      </w:r>
    </w:p>
    <w:p w14:paraId="6CD61357" w14:textId="77777777" w:rsidR="006C5161" w:rsidRPr="006C5161" w:rsidRDefault="006C5161" w:rsidP="006C5161">
      <w:pPr>
        <w:spacing w:after="0" w:line="360" w:lineRule="auto"/>
        <w:rPr>
          <w:rFonts w:ascii="Arial" w:eastAsia="Arial" w:hAnsi="Arial" w:cs="Arial"/>
          <w:sz w:val="24"/>
        </w:rPr>
      </w:pPr>
      <w:r w:rsidRPr="006C5161">
        <w:rPr>
          <w:rFonts w:ascii="Arial" w:eastAsia="Arial" w:hAnsi="Arial" w:cs="Arial"/>
          <w:sz w:val="24"/>
        </w:rPr>
        <w:t xml:space="preserve">• Praticidade; </w:t>
      </w:r>
    </w:p>
    <w:p w14:paraId="6BB0DB73" w14:textId="77777777" w:rsidR="006C5161" w:rsidRPr="00AC657F" w:rsidRDefault="006C5161" w:rsidP="00AC657F">
      <w:pPr>
        <w:spacing w:after="0" w:line="360" w:lineRule="auto"/>
        <w:rPr>
          <w:rFonts w:ascii="Arial" w:eastAsia="Arial" w:hAnsi="Arial" w:cs="Arial"/>
          <w:sz w:val="24"/>
        </w:rPr>
      </w:pPr>
      <w:r w:rsidRPr="00AC657F">
        <w:rPr>
          <w:rFonts w:ascii="Arial" w:eastAsia="Arial" w:hAnsi="Arial" w:cs="Arial"/>
          <w:sz w:val="24"/>
        </w:rPr>
        <w:t>• Acompanhamento do mercado em tempo real, índices entre outros mercados como por exemplo o mercado de derivativos e futuros;</w:t>
      </w:r>
    </w:p>
    <w:p w14:paraId="7ADFCBE0" w14:textId="77777777" w:rsidR="006C5161" w:rsidRPr="00AC657F" w:rsidRDefault="006C5161" w:rsidP="00AC657F">
      <w:pPr>
        <w:spacing w:after="0" w:line="360" w:lineRule="auto"/>
        <w:rPr>
          <w:rFonts w:ascii="Arial" w:eastAsia="Arial" w:hAnsi="Arial" w:cs="Arial"/>
          <w:sz w:val="24"/>
        </w:rPr>
      </w:pPr>
      <w:r w:rsidRPr="00AC657F">
        <w:rPr>
          <w:rFonts w:ascii="Arial" w:eastAsia="Arial" w:hAnsi="Arial" w:cs="Arial"/>
          <w:sz w:val="24"/>
        </w:rPr>
        <w:t xml:space="preserve">• Envio de ordens tanto imediatas como programadas, de compra e venda de ações; </w:t>
      </w:r>
    </w:p>
    <w:p w14:paraId="769D4F60" w14:textId="77777777" w:rsidR="006C5161" w:rsidRPr="00AC657F" w:rsidRDefault="006C5161" w:rsidP="00AC657F">
      <w:pPr>
        <w:spacing w:after="0" w:line="360" w:lineRule="auto"/>
        <w:rPr>
          <w:rFonts w:ascii="Arial" w:eastAsia="Arial" w:hAnsi="Arial" w:cs="Arial"/>
          <w:sz w:val="24"/>
        </w:rPr>
      </w:pPr>
      <w:r w:rsidRPr="00AC657F">
        <w:rPr>
          <w:rFonts w:ascii="Arial" w:eastAsia="Arial" w:hAnsi="Arial" w:cs="Arial"/>
          <w:sz w:val="24"/>
        </w:rPr>
        <w:t>• Acompanhamento do status das ordens enviadas pelo investidor;</w:t>
      </w:r>
    </w:p>
    <w:p w14:paraId="0BFB1196" w14:textId="77777777" w:rsidR="006C5161" w:rsidRPr="00AC657F" w:rsidRDefault="006C5161" w:rsidP="00AC657F">
      <w:pPr>
        <w:spacing w:after="0" w:line="360" w:lineRule="auto"/>
        <w:rPr>
          <w:rFonts w:ascii="Arial" w:eastAsia="Arial" w:hAnsi="Arial" w:cs="Arial"/>
          <w:sz w:val="24"/>
        </w:rPr>
      </w:pPr>
      <w:r w:rsidRPr="00AC657F">
        <w:rPr>
          <w:rFonts w:ascii="Arial" w:eastAsia="Arial" w:hAnsi="Arial" w:cs="Arial"/>
          <w:sz w:val="24"/>
        </w:rPr>
        <w:t>• Executadas, ou canceladas: recebimento de confirmação das ordens executadas;</w:t>
      </w:r>
    </w:p>
    <w:p w14:paraId="39DE56C6" w14:textId="77777777" w:rsidR="006C5161" w:rsidRPr="00AC657F" w:rsidRDefault="006C5161" w:rsidP="00AC657F">
      <w:pPr>
        <w:spacing w:after="0" w:line="360" w:lineRule="auto"/>
        <w:rPr>
          <w:rFonts w:ascii="Arial" w:eastAsia="Arial" w:hAnsi="Arial" w:cs="Arial"/>
          <w:sz w:val="24"/>
        </w:rPr>
      </w:pPr>
      <w:r w:rsidRPr="00AC657F">
        <w:rPr>
          <w:rFonts w:ascii="Arial" w:eastAsia="Arial" w:hAnsi="Arial" w:cs="Arial"/>
          <w:sz w:val="24"/>
        </w:rPr>
        <w:t xml:space="preserve">• Acompanhamento das carteiras do investidor e seu valor no momento, no mercado; </w:t>
      </w:r>
    </w:p>
    <w:p w14:paraId="21B3B503" w14:textId="77777777" w:rsidR="006C5161" w:rsidRPr="00AC657F" w:rsidRDefault="006C5161" w:rsidP="00AC657F">
      <w:pPr>
        <w:spacing w:after="0" w:line="360" w:lineRule="auto"/>
        <w:rPr>
          <w:rFonts w:ascii="Arial" w:eastAsia="Arial" w:hAnsi="Arial" w:cs="Arial"/>
          <w:sz w:val="24"/>
        </w:rPr>
      </w:pPr>
      <w:r w:rsidRPr="00AC657F">
        <w:rPr>
          <w:rFonts w:ascii="Arial" w:eastAsia="Arial" w:hAnsi="Arial" w:cs="Arial"/>
          <w:sz w:val="24"/>
        </w:rPr>
        <w:t>• Custos menores que são cobrados para operações via mesa de operações.</w:t>
      </w:r>
    </w:p>
    <w:p w14:paraId="0633E7B8" w14:textId="77777777" w:rsidR="006C5161" w:rsidRDefault="006C5161" w:rsidP="00AC657F">
      <w:pPr>
        <w:spacing w:line="360" w:lineRule="auto"/>
        <w:ind w:firstLine="708"/>
        <w:rPr>
          <w:rFonts w:ascii="Arial" w:eastAsia="Arial" w:hAnsi="Arial" w:cs="Arial"/>
          <w:sz w:val="24"/>
        </w:rPr>
      </w:pPr>
      <w:r w:rsidRPr="00AC657F">
        <w:rPr>
          <w:rFonts w:ascii="Arial" w:eastAsia="Arial" w:hAnsi="Arial" w:cs="Arial"/>
          <w:sz w:val="24"/>
        </w:rPr>
        <w:t xml:space="preserve">É importante ressaltar mais uma vez, que tudo é acompanhado através de gráficos, via app e ou computador, possibilitando o acesso de qualquer lugar que esteja desde que acesso à internet. </w:t>
      </w:r>
    </w:p>
    <w:p w14:paraId="104D3718" w14:textId="77777777" w:rsidR="00AC657F" w:rsidRPr="00AC657F" w:rsidRDefault="00AC657F" w:rsidP="00AC657F">
      <w:pPr>
        <w:spacing w:line="360" w:lineRule="auto"/>
        <w:ind w:firstLine="708"/>
        <w:rPr>
          <w:rFonts w:ascii="Arial" w:eastAsia="Arial" w:hAnsi="Arial" w:cs="Arial"/>
          <w:sz w:val="24"/>
        </w:rPr>
      </w:pPr>
    </w:p>
    <w:p w14:paraId="7D473E80" w14:textId="77777777" w:rsidR="006E251A" w:rsidRDefault="006E251A" w:rsidP="00AC657F">
      <w:pPr>
        <w:pStyle w:val="ListParagraph"/>
        <w:numPr>
          <w:ilvl w:val="2"/>
          <w:numId w:val="6"/>
        </w:numPr>
        <w:spacing w:after="0" w:line="360" w:lineRule="auto"/>
        <w:jc w:val="both"/>
        <w:outlineLvl w:val="2"/>
        <w:rPr>
          <w:rFonts w:ascii="Arial" w:eastAsia="Arial" w:hAnsi="Arial" w:cs="Arial"/>
          <w:b/>
          <w:sz w:val="24"/>
        </w:rPr>
      </w:pPr>
      <w:bookmarkStart w:id="41" w:name="_Toc118300074"/>
      <w:r w:rsidRPr="008E2A25">
        <w:rPr>
          <w:rFonts w:ascii="Arial" w:eastAsia="Arial" w:hAnsi="Arial" w:cs="Arial"/>
          <w:b/>
          <w:sz w:val="24"/>
        </w:rPr>
        <w:t>Plataforma de investimento em Cripitomoedas;</w:t>
      </w:r>
      <w:bookmarkEnd w:id="41"/>
    </w:p>
    <w:p w14:paraId="3135A9D7" w14:textId="77777777" w:rsidR="00AC657F" w:rsidRDefault="00AC657F" w:rsidP="00AC657F">
      <w:pPr>
        <w:spacing w:after="0" w:line="360" w:lineRule="auto"/>
        <w:ind w:firstLine="708"/>
        <w:jc w:val="both"/>
        <w:outlineLvl w:val="2"/>
        <w:rPr>
          <w:rFonts w:ascii="Arial" w:eastAsia="Arial" w:hAnsi="Arial" w:cs="Arial"/>
          <w:sz w:val="24"/>
        </w:rPr>
      </w:pPr>
      <w:bookmarkStart w:id="42" w:name="_Toc118298318"/>
      <w:bookmarkStart w:id="43" w:name="_Toc118300075"/>
      <w:r>
        <w:rPr>
          <w:rFonts w:ascii="Arial" w:eastAsia="Arial" w:hAnsi="Arial" w:cs="Arial"/>
          <w:sz w:val="24"/>
        </w:rPr>
        <w:t>Com caráter inovador, descentralizado e acessível para qualquer público. É possível investir em</w:t>
      </w:r>
      <w:r w:rsidRPr="004568CC">
        <w:rPr>
          <w:rFonts w:ascii="Arial" w:eastAsia="Arial" w:hAnsi="Arial" w:cs="Arial"/>
          <w:i/>
          <w:sz w:val="24"/>
        </w:rPr>
        <w:t xml:space="preserve"> </w:t>
      </w:r>
      <w:r w:rsidR="004568CC" w:rsidRPr="004568CC">
        <w:rPr>
          <w:rFonts w:ascii="Arial" w:eastAsia="Arial" w:hAnsi="Arial" w:cs="Arial"/>
          <w:i/>
          <w:sz w:val="24"/>
        </w:rPr>
        <w:t>‘</w:t>
      </w:r>
      <w:r w:rsidRPr="004568CC">
        <w:rPr>
          <w:rFonts w:ascii="Arial" w:eastAsia="Arial" w:hAnsi="Arial" w:cs="Arial"/>
          <w:i/>
          <w:sz w:val="24"/>
        </w:rPr>
        <w:t>criptosmoedas</w:t>
      </w:r>
      <w:r w:rsidR="004568CC" w:rsidRPr="004568CC">
        <w:rPr>
          <w:rFonts w:ascii="Arial" w:eastAsia="Arial" w:hAnsi="Arial" w:cs="Arial"/>
          <w:i/>
          <w:sz w:val="24"/>
        </w:rPr>
        <w:t>’</w:t>
      </w:r>
      <w:r w:rsidRPr="004568CC">
        <w:rPr>
          <w:rFonts w:ascii="Arial" w:eastAsia="Arial" w:hAnsi="Arial" w:cs="Arial"/>
          <w:i/>
          <w:sz w:val="24"/>
        </w:rPr>
        <w:t xml:space="preserve"> </w:t>
      </w:r>
      <w:r>
        <w:rPr>
          <w:rFonts w:ascii="Arial" w:eastAsia="Arial" w:hAnsi="Arial" w:cs="Arial"/>
          <w:sz w:val="24"/>
        </w:rPr>
        <w:t xml:space="preserve">através de corretoras especializadas, que estão disponíveis a nível mundial. As formas de operacionalizá-las podem ser variadas, desde um </w:t>
      </w:r>
      <w:r>
        <w:rPr>
          <w:rFonts w:ascii="Arial" w:eastAsia="Arial" w:hAnsi="Arial" w:cs="Arial"/>
          <w:i/>
          <w:sz w:val="24"/>
        </w:rPr>
        <w:t>‘Scalping’</w:t>
      </w:r>
      <w:r>
        <w:rPr>
          <w:rFonts w:ascii="Arial" w:eastAsia="Arial" w:hAnsi="Arial" w:cs="Arial"/>
          <w:sz w:val="24"/>
        </w:rPr>
        <w:t xml:space="preserve"> (entradas e saídas rápidas do mercado) em mercado </w:t>
      </w:r>
      <w:r>
        <w:rPr>
          <w:rFonts w:ascii="Arial" w:eastAsia="Arial" w:hAnsi="Arial" w:cs="Arial"/>
          <w:i/>
          <w:sz w:val="24"/>
        </w:rPr>
        <w:t xml:space="preserve">‘Forex’ </w:t>
      </w:r>
      <w:r>
        <w:rPr>
          <w:rFonts w:ascii="Arial" w:eastAsia="Arial" w:hAnsi="Arial" w:cs="Arial"/>
          <w:sz w:val="24"/>
        </w:rPr>
        <w:t>(mercado cambial), até investimentos que se estenda por um longo período de dias, meses ou anos (INFOMONEY).</w:t>
      </w:r>
      <w:bookmarkEnd w:id="42"/>
      <w:bookmarkEnd w:id="43"/>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14:paraId="72C161F6" w14:textId="77777777" w:rsidR="00AC657F" w:rsidRDefault="00AC657F" w:rsidP="00AC657F">
      <w:pPr>
        <w:spacing w:after="0" w:line="360" w:lineRule="auto"/>
        <w:ind w:firstLine="708"/>
        <w:jc w:val="both"/>
        <w:outlineLvl w:val="2"/>
        <w:rPr>
          <w:rFonts w:ascii="Arial" w:eastAsia="Arial" w:hAnsi="Arial" w:cs="Arial"/>
          <w:sz w:val="24"/>
        </w:rPr>
      </w:pPr>
      <w:bookmarkStart w:id="44" w:name="_Toc118298319"/>
      <w:bookmarkStart w:id="45" w:name="_Toc118300076"/>
      <w:r>
        <w:rPr>
          <w:rFonts w:ascii="Arial" w:eastAsia="Arial" w:hAnsi="Arial" w:cs="Arial"/>
          <w:sz w:val="24"/>
        </w:rPr>
        <w:t>Atualmente as corretoras possuem plataformas de operação capaz de disponibilizar informações relevantes sobre o mercado em tempo real, as quais serão utilizadas para tomada de decisão dos investidores. Essas ferramentas ficam disponíveis quando o investidor abre sua conta junto a corretora e preenche o seu perfil de investidor, por fim, as movimentações no ativo podem ser feitas diariamente (INFOMONEY).</w:t>
      </w:r>
      <w:bookmarkEnd w:id="44"/>
      <w:bookmarkEnd w:id="45"/>
    </w:p>
    <w:p w14:paraId="7FD817CB" w14:textId="77777777" w:rsidR="007704C4" w:rsidRDefault="007704C4" w:rsidP="00AC657F">
      <w:pPr>
        <w:spacing w:after="0" w:line="360" w:lineRule="auto"/>
        <w:ind w:firstLine="708"/>
        <w:jc w:val="both"/>
        <w:outlineLvl w:val="2"/>
        <w:rPr>
          <w:rFonts w:ascii="Arial" w:eastAsia="Arial" w:hAnsi="Arial" w:cs="Arial"/>
          <w:sz w:val="24"/>
        </w:rPr>
      </w:pPr>
    </w:p>
    <w:p w14:paraId="2015C9A6" w14:textId="77777777" w:rsidR="007704C4" w:rsidRDefault="007704C4" w:rsidP="00AC657F">
      <w:pPr>
        <w:spacing w:after="0" w:line="360" w:lineRule="auto"/>
        <w:ind w:firstLine="708"/>
        <w:jc w:val="both"/>
        <w:outlineLvl w:val="2"/>
        <w:rPr>
          <w:rFonts w:ascii="Arial" w:eastAsia="Arial" w:hAnsi="Arial" w:cs="Arial"/>
          <w:sz w:val="24"/>
        </w:rPr>
      </w:pPr>
    </w:p>
    <w:p w14:paraId="7EE5A55D" w14:textId="77777777" w:rsidR="00AC657F" w:rsidRPr="00AC657F" w:rsidRDefault="00AC657F" w:rsidP="00AC657F">
      <w:pPr>
        <w:spacing w:after="0" w:line="360" w:lineRule="auto"/>
        <w:ind w:firstLine="708"/>
        <w:jc w:val="both"/>
        <w:outlineLvl w:val="2"/>
        <w:rPr>
          <w:rFonts w:ascii="Arial" w:eastAsia="Arial" w:hAnsi="Arial" w:cs="Arial"/>
          <w:b/>
          <w:sz w:val="24"/>
        </w:rPr>
      </w:pPr>
    </w:p>
    <w:p w14:paraId="4B05EC9A" w14:textId="77777777" w:rsidR="006E251A" w:rsidRDefault="006E251A" w:rsidP="00AC657F">
      <w:pPr>
        <w:pStyle w:val="ListParagraph"/>
        <w:numPr>
          <w:ilvl w:val="2"/>
          <w:numId w:val="6"/>
        </w:numPr>
        <w:spacing w:after="0" w:line="360" w:lineRule="auto"/>
        <w:jc w:val="both"/>
        <w:outlineLvl w:val="2"/>
        <w:rPr>
          <w:rFonts w:ascii="Arial" w:eastAsia="Arial" w:hAnsi="Arial" w:cs="Arial"/>
          <w:b/>
          <w:sz w:val="24"/>
        </w:rPr>
      </w:pPr>
      <w:bookmarkStart w:id="46" w:name="_Toc118300077"/>
      <w:r w:rsidRPr="008E2A25">
        <w:rPr>
          <w:rFonts w:ascii="Arial" w:eastAsia="Arial" w:hAnsi="Arial" w:cs="Arial"/>
          <w:b/>
          <w:sz w:val="24"/>
        </w:rPr>
        <w:t>Como investir em NFT.</w:t>
      </w:r>
      <w:bookmarkEnd w:id="46"/>
    </w:p>
    <w:p w14:paraId="3D52A7B0" w14:textId="77777777" w:rsidR="00AC657F" w:rsidRDefault="00AC657F" w:rsidP="00AC657F">
      <w:pPr>
        <w:spacing w:after="0" w:line="360" w:lineRule="auto"/>
        <w:ind w:firstLine="360"/>
        <w:jc w:val="both"/>
        <w:rPr>
          <w:rFonts w:ascii="Arial" w:eastAsia="Arial" w:hAnsi="Arial" w:cs="Arial"/>
          <w:sz w:val="24"/>
        </w:rPr>
      </w:pPr>
      <w:r w:rsidRPr="00AC657F">
        <w:rPr>
          <w:rFonts w:ascii="Arial" w:eastAsia="Arial" w:hAnsi="Arial" w:cs="Arial"/>
          <w:sz w:val="24"/>
        </w:rPr>
        <w:t xml:space="preserve">As </w:t>
      </w:r>
      <w:r w:rsidRPr="00AC657F">
        <w:rPr>
          <w:rFonts w:ascii="Arial" w:eastAsia="Arial" w:hAnsi="Arial" w:cs="Arial"/>
          <w:i/>
          <w:sz w:val="24"/>
        </w:rPr>
        <w:t xml:space="preserve">‘exchanges’ </w:t>
      </w:r>
      <w:r w:rsidRPr="00AC657F">
        <w:rPr>
          <w:rFonts w:ascii="Arial" w:eastAsia="Arial" w:hAnsi="Arial" w:cs="Arial"/>
          <w:sz w:val="24"/>
        </w:rPr>
        <w:t>de</w:t>
      </w:r>
      <w:r w:rsidRPr="00AC657F">
        <w:rPr>
          <w:rFonts w:ascii="Arial" w:eastAsia="Arial" w:hAnsi="Arial" w:cs="Arial"/>
          <w:i/>
          <w:sz w:val="24"/>
        </w:rPr>
        <w:t xml:space="preserve"> ‘criptomoedas’</w:t>
      </w:r>
      <w:r w:rsidRPr="00AC657F">
        <w:rPr>
          <w:rFonts w:ascii="Arial" w:eastAsia="Arial" w:hAnsi="Arial" w:cs="Arial"/>
          <w:sz w:val="24"/>
        </w:rPr>
        <w:t xml:space="preserve">, oferecem opções de NFTs para aquisição. Para isso, basta abrir um cadastro, transferir recursos da sua conta bancária e comprar o arquivo pela corretora digital. Nesse caso, o investidor terá retorno com base na valorização do seu ativo individual, que depende da procura de outros usuários. Para quem prefere apostar no setor de forma indireta, existem opções nas corretoras brasileiras. O fundo Trend XP </w:t>
      </w:r>
      <w:r w:rsidR="004568CC">
        <w:rPr>
          <w:rFonts w:ascii="Arial" w:eastAsia="Arial" w:hAnsi="Arial" w:cs="Arial"/>
          <w:sz w:val="24"/>
        </w:rPr>
        <w:t>‘</w:t>
      </w:r>
      <w:r w:rsidRPr="004568CC">
        <w:rPr>
          <w:rFonts w:ascii="Arial" w:eastAsia="Arial" w:hAnsi="Arial" w:cs="Arial"/>
          <w:i/>
          <w:sz w:val="24"/>
        </w:rPr>
        <w:t>Metaverso</w:t>
      </w:r>
      <w:r w:rsidR="004568CC">
        <w:rPr>
          <w:rFonts w:ascii="Arial" w:eastAsia="Arial" w:hAnsi="Arial" w:cs="Arial"/>
          <w:sz w:val="24"/>
        </w:rPr>
        <w:t>’</w:t>
      </w:r>
      <w:r w:rsidRPr="00AC657F">
        <w:rPr>
          <w:rFonts w:ascii="Arial" w:eastAsia="Arial" w:hAnsi="Arial" w:cs="Arial"/>
          <w:sz w:val="24"/>
        </w:rPr>
        <w:t>, por exemplo, carrega um índice com ações de 30 empresas globais que estão, de alguma forma, ligadas a esse universo (ÉPOCA, 2022).</w:t>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p>
    <w:p w14:paraId="26F7D950" w14:textId="77777777" w:rsidR="00AC657F" w:rsidRPr="00AC657F" w:rsidRDefault="00AC657F" w:rsidP="00AC657F">
      <w:pPr>
        <w:spacing w:after="0" w:line="360" w:lineRule="auto"/>
        <w:ind w:firstLine="360"/>
        <w:jc w:val="both"/>
        <w:rPr>
          <w:rFonts w:ascii="Arial" w:eastAsia="Arial" w:hAnsi="Arial" w:cs="Arial"/>
          <w:b/>
          <w:sz w:val="24"/>
        </w:rPr>
      </w:pPr>
      <w:r w:rsidRPr="00AC657F">
        <w:rPr>
          <w:rFonts w:ascii="Arial" w:eastAsia="Arial" w:hAnsi="Arial" w:cs="Arial"/>
          <w:sz w:val="24"/>
        </w:rPr>
        <w:t xml:space="preserve">Para adquirir um NFT é preciso adquirir primeiramente a </w:t>
      </w:r>
      <w:r w:rsidRPr="00AC657F">
        <w:rPr>
          <w:rFonts w:ascii="Arial" w:eastAsia="Arial" w:hAnsi="Arial" w:cs="Arial"/>
          <w:i/>
          <w:sz w:val="24"/>
        </w:rPr>
        <w:t>‘criptomoeda’</w:t>
      </w:r>
      <w:r w:rsidRPr="00AC657F">
        <w:rPr>
          <w:rFonts w:ascii="Arial" w:eastAsia="Arial" w:hAnsi="Arial" w:cs="Arial"/>
          <w:sz w:val="24"/>
        </w:rPr>
        <w:t xml:space="preserve"> que está relacionada a NFT desejada, através de sua carteira digital (nessa carteira pode ser incluído diversos tipos de </w:t>
      </w:r>
      <w:r w:rsidRPr="00AC657F">
        <w:rPr>
          <w:rFonts w:ascii="Arial" w:eastAsia="Arial" w:hAnsi="Arial" w:cs="Arial"/>
          <w:i/>
          <w:sz w:val="24"/>
        </w:rPr>
        <w:t>‘criptomoedas’</w:t>
      </w:r>
      <w:r w:rsidRPr="00AC657F">
        <w:rPr>
          <w:rFonts w:ascii="Arial" w:eastAsia="Arial" w:hAnsi="Arial" w:cs="Arial"/>
          <w:sz w:val="24"/>
        </w:rPr>
        <w:t xml:space="preserve">). Já com as </w:t>
      </w:r>
      <w:r w:rsidRPr="00AC657F">
        <w:rPr>
          <w:rFonts w:ascii="Arial" w:eastAsia="Arial" w:hAnsi="Arial" w:cs="Arial"/>
          <w:i/>
          <w:sz w:val="24"/>
        </w:rPr>
        <w:t xml:space="preserve">‘criptomoedas’ </w:t>
      </w:r>
      <w:r w:rsidRPr="00AC657F">
        <w:rPr>
          <w:rFonts w:ascii="Arial" w:eastAsia="Arial" w:hAnsi="Arial" w:cs="Arial"/>
          <w:sz w:val="24"/>
        </w:rPr>
        <w:t xml:space="preserve">na carteira, o investidor só precisará transferir os ativos para o </w:t>
      </w:r>
      <w:r w:rsidRPr="00AC657F">
        <w:rPr>
          <w:rFonts w:ascii="Arial" w:eastAsia="Arial" w:hAnsi="Arial" w:cs="Arial"/>
          <w:i/>
          <w:sz w:val="24"/>
        </w:rPr>
        <w:t>‘marketplace’</w:t>
      </w:r>
      <w:r w:rsidRPr="00AC657F">
        <w:rPr>
          <w:rFonts w:ascii="Arial" w:eastAsia="Arial" w:hAnsi="Arial" w:cs="Arial"/>
          <w:sz w:val="24"/>
        </w:rPr>
        <w:t xml:space="preserve"> que está comercializando o NFT de seu interesse. Mas tem um detalhe importante: existe uma taxa, chamada de </w:t>
      </w:r>
      <w:r w:rsidRPr="00AC657F">
        <w:rPr>
          <w:rFonts w:ascii="Arial" w:eastAsia="Arial" w:hAnsi="Arial" w:cs="Arial"/>
          <w:i/>
          <w:sz w:val="24"/>
        </w:rPr>
        <w:t>‘GAS’</w:t>
      </w:r>
      <w:r w:rsidRPr="00AC657F">
        <w:rPr>
          <w:rFonts w:ascii="Arial" w:eastAsia="Arial" w:hAnsi="Arial" w:cs="Arial"/>
          <w:sz w:val="24"/>
        </w:rPr>
        <w:t>, que deve ser paga na transação, portanto, o investidor precisará conferir qual é o valor de encargo antes da transferência (INVEST NEWS, 2022).</w:t>
      </w:r>
    </w:p>
    <w:p w14:paraId="0D58ABC1" w14:textId="77777777" w:rsidR="00AC657F" w:rsidRPr="00AC657F" w:rsidRDefault="00AC657F" w:rsidP="00AC657F">
      <w:pPr>
        <w:spacing w:line="360" w:lineRule="auto"/>
        <w:jc w:val="both"/>
        <w:outlineLvl w:val="2"/>
        <w:rPr>
          <w:rFonts w:ascii="Arial" w:eastAsia="Arial" w:hAnsi="Arial" w:cs="Arial"/>
          <w:b/>
          <w:sz w:val="24"/>
        </w:rPr>
      </w:pPr>
    </w:p>
    <w:p w14:paraId="1DC1CEDA" w14:textId="77777777" w:rsidR="00AC657F" w:rsidRPr="00AC657F" w:rsidRDefault="006E251A" w:rsidP="00AC657F">
      <w:pPr>
        <w:pStyle w:val="ListParagraph"/>
        <w:numPr>
          <w:ilvl w:val="0"/>
          <w:numId w:val="6"/>
        </w:numPr>
        <w:spacing w:line="360" w:lineRule="auto"/>
        <w:jc w:val="both"/>
        <w:outlineLvl w:val="0"/>
        <w:rPr>
          <w:rFonts w:ascii="Arial" w:eastAsia="Arial" w:hAnsi="Arial" w:cs="Arial"/>
          <w:b/>
          <w:sz w:val="24"/>
        </w:rPr>
      </w:pPr>
      <w:bookmarkStart w:id="47" w:name="_Toc118300078"/>
      <w:r w:rsidRPr="008E2A25">
        <w:rPr>
          <w:rFonts w:ascii="Arial" w:eastAsia="Arial" w:hAnsi="Arial" w:cs="Arial"/>
          <w:b/>
          <w:sz w:val="24"/>
          <w:shd w:val="clear" w:color="auto" w:fill="FFFFFF"/>
        </w:rPr>
        <w:t>CONCLUSÃO</w:t>
      </w:r>
      <w:bookmarkEnd w:id="47"/>
    </w:p>
    <w:p w14:paraId="2F293C77" w14:textId="70074B95" w:rsidR="00AC657F" w:rsidRDefault="00AC657F" w:rsidP="00AC657F">
      <w:pPr>
        <w:spacing w:after="0" w:line="360" w:lineRule="auto"/>
        <w:ind w:firstLine="360"/>
        <w:jc w:val="both"/>
        <w:rPr>
          <w:rFonts w:ascii="Arial" w:eastAsia="Arial" w:hAnsi="Arial" w:cs="Arial"/>
          <w:sz w:val="24"/>
        </w:rPr>
      </w:pPr>
      <w:r w:rsidRPr="00AC657F">
        <w:rPr>
          <w:rFonts w:ascii="Arial" w:eastAsia="Arial" w:hAnsi="Arial" w:cs="Arial"/>
          <w:sz w:val="24"/>
          <w:shd w:val="clear" w:color="auto" w:fill="FFFFFF"/>
        </w:rPr>
        <w:t>A tecnologia veio para ficar, e assim transformar nosso dia a dia, em cada área, e no mercado financeiro se fará cada vez mais presente. Sem dúvida é</w:t>
      </w:r>
      <w:r w:rsidR="00BF7787">
        <w:rPr>
          <w:rFonts w:ascii="Arial" w:eastAsia="Arial" w:hAnsi="Arial" w:cs="Arial"/>
          <w:sz w:val="24"/>
          <w:shd w:val="clear" w:color="auto" w:fill="FFFFFF"/>
        </w:rPr>
        <w:t xml:space="preserve"> um</w:t>
      </w:r>
      <w:r w:rsidRPr="00AC657F">
        <w:rPr>
          <w:rFonts w:ascii="Arial" w:eastAsia="Arial" w:hAnsi="Arial" w:cs="Arial"/>
          <w:sz w:val="24"/>
          <w:shd w:val="clear" w:color="auto" w:fill="FFFFFF"/>
        </w:rPr>
        <w:t xml:space="preserve"> grande bônus para aqueles que estão de olho no futuro e se preparando para as novas grandes oportunidades. </w:t>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r w:rsidRPr="00AC657F">
        <w:rPr>
          <w:rFonts w:ascii="Arial" w:eastAsia="Arial" w:hAnsi="Arial" w:cs="Arial"/>
          <w:sz w:val="24"/>
        </w:rPr>
        <w:tab/>
      </w:r>
    </w:p>
    <w:p w14:paraId="5C016EB4" w14:textId="77777777" w:rsidR="00AC657F" w:rsidRPr="00AC657F" w:rsidRDefault="00AC657F" w:rsidP="00AC657F">
      <w:pPr>
        <w:spacing w:after="0" w:line="360" w:lineRule="auto"/>
        <w:ind w:firstLine="360"/>
        <w:jc w:val="both"/>
        <w:rPr>
          <w:rFonts w:ascii="Arial" w:eastAsia="Arial" w:hAnsi="Arial" w:cs="Arial"/>
          <w:sz w:val="24"/>
        </w:rPr>
      </w:pPr>
      <w:r w:rsidRPr="00AC657F">
        <w:rPr>
          <w:rFonts w:ascii="Arial" w:eastAsia="Arial" w:hAnsi="Arial" w:cs="Arial"/>
          <w:sz w:val="24"/>
          <w:shd w:val="clear" w:color="auto" w:fill="FFFFFF"/>
        </w:rPr>
        <w:t xml:space="preserve">Para nós futuros economistas, significa, estar cada vez mais atento, não se acomodar, sair da zona de conforto e se dedicar cada vez mais, já que sofremos o impacto das mudanças sociais de forma abrupta. Sabemos que é completamente possível ser o profissional do futuro, mas nem de longe será uma tarefa facil, já temos apenas uma ideia, de como esse futuro acontecerá. </w:t>
      </w:r>
    </w:p>
    <w:p w14:paraId="3E00E88D" w14:textId="77777777" w:rsidR="00AC657F" w:rsidRPr="00AC657F" w:rsidRDefault="00AC657F" w:rsidP="00AC657F">
      <w:pPr>
        <w:spacing w:after="0" w:line="360" w:lineRule="auto"/>
        <w:ind w:firstLine="360"/>
        <w:jc w:val="both"/>
        <w:rPr>
          <w:rFonts w:ascii="Arial" w:eastAsia="Arial" w:hAnsi="Arial" w:cs="Arial"/>
          <w:sz w:val="24"/>
          <w:shd w:val="clear" w:color="auto" w:fill="FFFFFF"/>
        </w:rPr>
      </w:pPr>
      <w:r w:rsidRPr="00AC657F">
        <w:rPr>
          <w:rFonts w:ascii="Arial" w:eastAsia="Arial" w:hAnsi="Arial" w:cs="Arial"/>
          <w:sz w:val="24"/>
          <w:shd w:val="clear" w:color="auto" w:fill="FFFFFF"/>
        </w:rPr>
        <w:t>Olhamos para o futuro ainda um tanto turvo com a única certeza que será completamente diferente de como estudamos, de como trabalhamos hoje.</w:t>
      </w:r>
    </w:p>
    <w:p w14:paraId="43E6380C" w14:textId="77777777" w:rsidR="00AC657F" w:rsidRPr="00AC657F" w:rsidRDefault="00AC657F" w:rsidP="00AC657F">
      <w:pPr>
        <w:spacing w:line="360" w:lineRule="auto"/>
        <w:jc w:val="both"/>
        <w:outlineLvl w:val="0"/>
        <w:rPr>
          <w:rFonts w:ascii="Arial" w:eastAsia="Arial" w:hAnsi="Arial" w:cs="Arial"/>
          <w:b/>
          <w:sz w:val="24"/>
        </w:rPr>
      </w:pPr>
    </w:p>
    <w:p w14:paraId="7201017E" w14:textId="77777777" w:rsidR="00AC657F" w:rsidRPr="00AC657F" w:rsidRDefault="00AC657F" w:rsidP="00AC657F">
      <w:pPr>
        <w:pStyle w:val="ListParagraph"/>
        <w:spacing w:after="0" w:line="360" w:lineRule="auto"/>
        <w:ind w:left="360"/>
        <w:jc w:val="both"/>
        <w:outlineLvl w:val="0"/>
        <w:rPr>
          <w:rFonts w:ascii="Arial" w:eastAsia="Arial" w:hAnsi="Arial" w:cs="Arial"/>
          <w:b/>
          <w:sz w:val="24"/>
          <w:shd w:val="clear" w:color="auto" w:fill="FFFFFF"/>
        </w:rPr>
      </w:pPr>
    </w:p>
    <w:p w14:paraId="2BA33683" w14:textId="77777777" w:rsidR="006E251A" w:rsidRPr="008E2A25" w:rsidRDefault="006E251A" w:rsidP="00FE7DFD">
      <w:pPr>
        <w:pStyle w:val="ListParagraph"/>
        <w:numPr>
          <w:ilvl w:val="0"/>
          <w:numId w:val="6"/>
        </w:numPr>
        <w:spacing w:after="0" w:line="360" w:lineRule="auto"/>
        <w:jc w:val="both"/>
        <w:outlineLvl w:val="0"/>
        <w:rPr>
          <w:rFonts w:ascii="Arial" w:eastAsia="Arial" w:hAnsi="Arial" w:cs="Arial"/>
          <w:b/>
          <w:sz w:val="24"/>
          <w:shd w:val="clear" w:color="auto" w:fill="FFFFFF"/>
        </w:rPr>
      </w:pPr>
      <w:bookmarkStart w:id="48" w:name="_Toc118300079"/>
      <w:r w:rsidRPr="008E2A25">
        <w:rPr>
          <w:rFonts w:ascii="Arial" w:eastAsia="Arial" w:hAnsi="Arial" w:cs="Arial"/>
          <w:b/>
          <w:sz w:val="24"/>
          <w:shd w:val="clear" w:color="auto" w:fill="FFFFFF"/>
        </w:rPr>
        <w:t>REFERÊNCIAS</w:t>
      </w:r>
      <w:bookmarkEnd w:id="48"/>
    </w:p>
    <w:p w14:paraId="2F6EFD42" w14:textId="77777777" w:rsidR="00AC657F" w:rsidRPr="00AC657F" w:rsidRDefault="00AC657F" w:rsidP="00AC657F">
      <w:pPr>
        <w:keepNext/>
        <w:keepLines/>
        <w:spacing w:after="120" w:line="360" w:lineRule="auto"/>
        <w:rPr>
          <w:rFonts w:ascii="Arial" w:eastAsia="Arial" w:hAnsi="Arial" w:cs="Arial"/>
          <w:sz w:val="24"/>
          <w:shd w:val="clear" w:color="auto" w:fill="FFFFFF"/>
        </w:rPr>
      </w:pPr>
      <w:r w:rsidRPr="00AC657F">
        <w:rPr>
          <w:rFonts w:ascii="Arial" w:eastAsia="Arial" w:hAnsi="Arial" w:cs="Arial"/>
          <w:shd w:val="clear" w:color="auto" w:fill="FFFFFF"/>
        </w:rPr>
        <w:t>ACERVO B3. A história da Bolsa Disponivel em: &lt;</w:t>
      </w:r>
      <w:hyperlink r:id="rId14" w:history="1">
        <w:r w:rsidRPr="00AC657F">
          <w:rPr>
            <w:rStyle w:val="Hyperlink"/>
            <w:rFonts w:ascii="Arial" w:eastAsia="Arial" w:hAnsi="Arial" w:cs="Arial"/>
            <w:color w:val="0000FF"/>
            <w:shd w:val="clear" w:color="auto" w:fill="FFFFFF"/>
          </w:rPr>
          <w:t>https://www.acervob3.com.br/historia-da-bolsa</w:t>
        </w:r>
      </w:hyperlink>
      <w:r w:rsidRPr="00AC657F">
        <w:rPr>
          <w:rFonts w:ascii="Arial" w:eastAsia="Arial" w:hAnsi="Arial" w:cs="Arial"/>
          <w:shd w:val="clear" w:color="auto" w:fill="FFFFFF"/>
        </w:rPr>
        <w:t xml:space="preserve">&gt; Acesso em: 18, de outubro de 2022. </w:t>
      </w:r>
    </w:p>
    <w:p w14:paraId="4FF69342" w14:textId="77777777" w:rsidR="00AC657F" w:rsidRPr="00AC657F" w:rsidRDefault="00AC657F" w:rsidP="00AC657F">
      <w:pPr>
        <w:spacing w:after="0" w:line="360" w:lineRule="auto"/>
        <w:rPr>
          <w:rFonts w:ascii="Arial" w:eastAsia="Arial" w:hAnsi="Arial" w:cs="Arial"/>
          <w:sz w:val="24"/>
        </w:rPr>
      </w:pPr>
      <w:r w:rsidRPr="00AC657F">
        <w:rPr>
          <w:rFonts w:ascii="Arial" w:eastAsia="Arial" w:hAnsi="Arial" w:cs="Arial"/>
          <w:sz w:val="24"/>
          <w:shd w:val="clear" w:color="auto" w:fill="FFFFFF"/>
        </w:rPr>
        <w:t xml:space="preserve">EPOCA. </w:t>
      </w:r>
      <w:r w:rsidRPr="00AC657F">
        <w:rPr>
          <w:rFonts w:ascii="Arial" w:eastAsia="Times New Roman" w:hAnsi="Arial" w:cs="Arial"/>
          <w:bCs/>
          <w:kern w:val="36"/>
          <w:sz w:val="24"/>
          <w:szCs w:val="24"/>
        </w:rPr>
        <w:t>Quer investir em NFT? Saiba como funciona este mercado. Maio de 2022. Disponivel em:</w:t>
      </w:r>
    </w:p>
    <w:p w14:paraId="417C335A" w14:textId="77777777" w:rsidR="00AC657F" w:rsidRPr="00AC657F" w:rsidRDefault="00AC657F" w:rsidP="00AC657F">
      <w:pPr>
        <w:spacing w:after="0" w:line="360" w:lineRule="auto"/>
        <w:rPr>
          <w:rFonts w:ascii="Arial" w:eastAsia="Arial" w:hAnsi="Arial" w:cs="Arial"/>
          <w:sz w:val="24"/>
          <w:shd w:val="clear" w:color="auto" w:fill="FFFFFF"/>
        </w:rPr>
      </w:pPr>
      <w:r w:rsidRPr="00AC657F">
        <w:rPr>
          <w:rFonts w:ascii="Arial" w:eastAsia="Arial" w:hAnsi="Arial" w:cs="Arial"/>
          <w:sz w:val="24"/>
          <w:shd w:val="clear" w:color="auto" w:fill="FFFFFF"/>
        </w:rPr>
        <w:t>&lt;</w:t>
      </w:r>
      <w:hyperlink r:id="rId15" w:history="1">
        <w:r w:rsidRPr="00AC657F">
          <w:rPr>
            <w:rStyle w:val="Hyperlink"/>
            <w:rFonts w:ascii="Arial" w:eastAsia="Arial" w:hAnsi="Arial" w:cs="Arial"/>
            <w:sz w:val="24"/>
            <w:shd w:val="clear" w:color="auto" w:fill="FFFFFF"/>
          </w:rPr>
          <w:t>https://epocanegocios.globo.com/Investimentos/noticia/2022/05/quer-investir-em-nfts-saiba-como-funciona-e-quais-opcoes-no-mercado.html</w:t>
        </w:r>
      </w:hyperlink>
      <w:r w:rsidRPr="00AC657F">
        <w:rPr>
          <w:rFonts w:ascii="Arial" w:eastAsia="Arial" w:hAnsi="Arial" w:cs="Arial"/>
          <w:sz w:val="24"/>
          <w:shd w:val="clear" w:color="auto" w:fill="FFFFFF"/>
        </w:rPr>
        <w:t>&gt;. Acesso em: 02, de novembro de 2022.</w:t>
      </w:r>
    </w:p>
    <w:p w14:paraId="54CADE82" w14:textId="77777777" w:rsidR="00AC657F" w:rsidRPr="00AC657F" w:rsidRDefault="00AC657F" w:rsidP="00AC657F">
      <w:pPr>
        <w:spacing w:after="0" w:line="360" w:lineRule="auto"/>
        <w:rPr>
          <w:rFonts w:ascii="Arial" w:eastAsia="Arial" w:hAnsi="Arial" w:cs="Arial"/>
          <w:sz w:val="24"/>
          <w:shd w:val="clear" w:color="auto" w:fill="FFFFFF"/>
        </w:rPr>
      </w:pPr>
      <w:r w:rsidRPr="00AC657F">
        <w:rPr>
          <w:rFonts w:ascii="Arial" w:eastAsia="Arial" w:hAnsi="Arial" w:cs="Arial"/>
          <w:sz w:val="24"/>
          <w:shd w:val="clear" w:color="auto" w:fill="FFFFFF"/>
        </w:rPr>
        <w:t>H3 INVEST. O crescimento da procura pelo mercado de assessoria de investimento. Outubro de 2022. Disponivel em: &lt;</w:t>
      </w:r>
      <w:hyperlink r:id="rId16" w:history="1">
        <w:r w:rsidRPr="00AC657F">
          <w:rPr>
            <w:rStyle w:val="Hyperlink"/>
            <w:rFonts w:ascii="Arial" w:eastAsia="Arial" w:hAnsi="Arial" w:cs="Arial"/>
            <w:color w:val="0000FF"/>
            <w:sz w:val="24"/>
            <w:shd w:val="clear" w:color="auto" w:fill="FFFFFF"/>
          </w:rPr>
          <w:t>https://h3capital.com.br/2020/10/02/post-1/</w:t>
        </w:r>
      </w:hyperlink>
      <w:r w:rsidRPr="00AC657F">
        <w:rPr>
          <w:rFonts w:ascii="Arial" w:eastAsia="Arial" w:hAnsi="Arial" w:cs="Arial"/>
          <w:sz w:val="24"/>
          <w:shd w:val="clear" w:color="auto" w:fill="FFFFFF"/>
        </w:rPr>
        <w:t>&gt;. Acessado em: 20, de outubro de 2022.</w:t>
      </w:r>
    </w:p>
    <w:p w14:paraId="05C700C4" w14:textId="77777777" w:rsidR="00AC657F" w:rsidRPr="00AC657F" w:rsidRDefault="00AC657F" w:rsidP="00AC657F">
      <w:pPr>
        <w:spacing w:after="0" w:line="360" w:lineRule="auto"/>
        <w:rPr>
          <w:rFonts w:ascii="Arial" w:eastAsia="Arial" w:hAnsi="Arial" w:cs="Arial"/>
          <w:sz w:val="24"/>
          <w:shd w:val="clear" w:color="auto" w:fill="FFFFFF"/>
        </w:rPr>
      </w:pPr>
      <w:r w:rsidRPr="00AC657F">
        <w:rPr>
          <w:rFonts w:ascii="Arial" w:eastAsia="Arial" w:hAnsi="Arial" w:cs="Arial"/>
          <w:sz w:val="24"/>
          <w:shd w:val="clear" w:color="auto" w:fill="FFFFFF"/>
        </w:rPr>
        <w:t>INFORMONEY. Cripitomoedas: um guia para dar os primeiros passos com moedas digitais. Disponivel em: &lt;</w:t>
      </w:r>
      <w:hyperlink r:id="rId17" w:history="1">
        <w:r w:rsidRPr="00AC657F">
          <w:rPr>
            <w:rStyle w:val="Hyperlink"/>
            <w:rFonts w:ascii="Arial" w:eastAsia="Arial" w:hAnsi="Arial" w:cs="Arial"/>
            <w:sz w:val="24"/>
            <w:shd w:val="clear" w:color="auto" w:fill="FFFFFF"/>
          </w:rPr>
          <w:t>https://www.infomoney.com.br/guias/criptomoedas/</w:t>
        </w:r>
      </w:hyperlink>
      <w:r w:rsidRPr="00AC657F">
        <w:rPr>
          <w:rFonts w:ascii="Arial" w:eastAsia="Arial" w:hAnsi="Arial" w:cs="Arial"/>
          <w:sz w:val="24"/>
          <w:shd w:val="clear" w:color="auto" w:fill="FFFFFF"/>
        </w:rPr>
        <w:t>&gt;. Acesso em: 02, de novembro de 2022.</w:t>
      </w:r>
    </w:p>
    <w:p w14:paraId="3E750305" w14:textId="77777777" w:rsidR="00AC657F" w:rsidRPr="00AC657F" w:rsidRDefault="00AC657F" w:rsidP="00AC657F">
      <w:pPr>
        <w:spacing w:after="0" w:line="360" w:lineRule="auto"/>
        <w:rPr>
          <w:rFonts w:ascii="Arial" w:eastAsia="Arial" w:hAnsi="Arial" w:cs="Arial"/>
          <w:sz w:val="24"/>
          <w:shd w:val="clear" w:color="auto" w:fill="FFFFFF"/>
        </w:rPr>
      </w:pPr>
      <w:r w:rsidRPr="00AC657F">
        <w:rPr>
          <w:rFonts w:ascii="Arial" w:eastAsia="Arial" w:hAnsi="Arial" w:cs="Arial"/>
          <w:sz w:val="24"/>
          <w:shd w:val="clear" w:color="auto" w:fill="FFFFFF"/>
        </w:rPr>
        <w:t>INVEST NEWS. NFTs o que são, como funcionam e vale a pena investir neles?. Janeiro de 2022. Disponivel em: &lt;</w:t>
      </w:r>
      <w:hyperlink r:id="rId18" w:history="1">
        <w:r w:rsidRPr="00AC657F">
          <w:rPr>
            <w:rStyle w:val="Hyperlink"/>
            <w:rFonts w:ascii="Arial" w:eastAsia="Arial" w:hAnsi="Arial" w:cs="Arial"/>
            <w:sz w:val="24"/>
            <w:shd w:val="clear" w:color="auto" w:fill="FFFFFF"/>
          </w:rPr>
          <w:t>https://investnews.com.br/guias/o-que-sao-nfts/amp/?gclid=Cj0KCQjwkt6aBhDKARIsAAyeLJ120phr3PqEzknFxfbx0JVqlTu0HPl1DsMjBsFydfPFcuKcstiWCHMaAlcWEALw_wcB</w:t>
        </w:r>
      </w:hyperlink>
      <w:r w:rsidRPr="00AC657F">
        <w:rPr>
          <w:rFonts w:ascii="Arial" w:eastAsia="Arial" w:hAnsi="Arial" w:cs="Arial"/>
          <w:sz w:val="24"/>
          <w:shd w:val="clear" w:color="auto" w:fill="FFFFFF"/>
        </w:rPr>
        <w:t xml:space="preserve">&gt;. Acesso em: 02, de novembro de 2022. </w:t>
      </w:r>
    </w:p>
    <w:p w14:paraId="2A01A9EA" w14:textId="77777777" w:rsidR="00AC657F" w:rsidRPr="00AC657F" w:rsidRDefault="00AC657F" w:rsidP="00AC657F">
      <w:pPr>
        <w:spacing w:after="0" w:line="360" w:lineRule="auto"/>
        <w:rPr>
          <w:rFonts w:ascii="Arial" w:eastAsia="Arial" w:hAnsi="Arial" w:cs="Arial"/>
          <w:sz w:val="24"/>
        </w:rPr>
      </w:pPr>
      <w:r w:rsidRPr="00AC657F">
        <w:rPr>
          <w:rFonts w:ascii="Arial" w:eastAsia="Arial" w:hAnsi="Arial" w:cs="Arial"/>
          <w:sz w:val="24"/>
          <w:shd w:val="clear" w:color="auto" w:fill="FFFFFF"/>
        </w:rPr>
        <w:t>MONEY TIMES, NFT: entenda a revolução digital por esse selo de autenticidade. Maio de 2021. Disponivel em: &lt;</w:t>
      </w:r>
      <w:hyperlink r:id="rId19" w:history="1">
        <w:r w:rsidRPr="00AC657F">
          <w:rPr>
            <w:rStyle w:val="Hyperlink"/>
            <w:rFonts w:ascii="Arial" w:eastAsia="Arial" w:hAnsi="Arial" w:cs="Arial"/>
            <w:color w:val="0000FF"/>
            <w:sz w:val="24"/>
          </w:rPr>
          <w:t>https://www.moneytimes.com.br/nft-entenda-a-revolucao-digital-causada-por-esse-selo-de-autenticidade/</w:t>
        </w:r>
      </w:hyperlink>
      <w:r w:rsidRPr="00AC657F">
        <w:rPr>
          <w:rFonts w:ascii="Arial" w:eastAsia="Arial" w:hAnsi="Arial" w:cs="Arial"/>
          <w:sz w:val="24"/>
        </w:rPr>
        <w:t>&gt;. Acesso em: 08, de outubro de 2022.</w:t>
      </w:r>
    </w:p>
    <w:p w14:paraId="1CE03A58" w14:textId="77777777" w:rsidR="00AC657F" w:rsidRPr="00AC657F" w:rsidRDefault="00AC657F" w:rsidP="00AC657F">
      <w:pPr>
        <w:spacing w:after="0" w:line="360" w:lineRule="auto"/>
        <w:rPr>
          <w:rFonts w:ascii="Arial" w:eastAsia="Arial" w:hAnsi="Arial" w:cs="Arial"/>
          <w:sz w:val="24"/>
        </w:rPr>
      </w:pPr>
      <w:r w:rsidRPr="00AC657F">
        <w:rPr>
          <w:rFonts w:ascii="Arial" w:eastAsia="Arial" w:hAnsi="Arial" w:cs="Arial"/>
          <w:sz w:val="24"/>
          <w:shd w:val="clear" w:color="auto" w:fill="FFFFFF"/>
        </w:rPr>
        <w:t>MONTINI, ALESSANDRA. A revolução das criptomoedas: como elas estao mudando o mercado das fintechs. Novembro de 2022. Disponivel em: &lt;</w:t>
      </w:r>
      <w:hyperlink r:id="rId20" w:history="1">
        <w:r w:rsidRPr="00AC657F">
          <w:rPr>
            <w:rStyle w:val="Hyperlink"/>
            <w:rFonts w:ascii="Arial" w:eastAsia="Arial" w:hAnsi="Arial" w:cs="Arial"/>
            <w:color w:val="0000FF"/>
            <w:sz w:val="24"/>
          </w:rPr>
          <w:t>https://noomis.febraban.org.br/especialista/alessandra-montini/a-revolucao-das-criptomoedas-como-elas-estao-mudando-o-mercado-das-fintechs</w:t>
        </w:r>
      </w:hyperlink>
      <w:r w:rsidRPr="00AC657F">
        <w:rPr>
          <w:rFonts w:ascii="Arial" w:eastAsia="Arial" w:hAnsi="Arial" w:cs="Arial"/>
          <w:sz w:val="24"/>
        </w:rPr>
        <w:t>&gt;. Acesso em: 20, de outubro de 2022.</w:t>
      </w:r>
    </w:p>
    <w:p w14:paraId="612B0E9E" w14:textId="77777777" w:rsidR="00AC657F" w:rsidRPr="00AC657F" w:rsidRDefault="00AC657F" w:rsidP="00AC657F">
      <w:pPr>
        <w:spacing w:after="0" w:line="360" w:lineRule="auto"/>
        <w:rPr>
          <w:rFonts w:ascii="Calibri" w:eastAsia="Calibri" w:hAnsi="Calibri" w:cs="Calibri"/>
        </w:rPr>
      </w:pPr>
      <w:r w:rsidRPr="00AC657F">
        <w:rPr>
          <w:rFonts w:ascii="Arial" w:eastAsia="Arial" w:hAnsi="Arial" w:cs="Arial"/>
          <w:sz w:val="24"/>
          <w:shd w:val="clear" w:color="auto" w:fill="FFFFFF"/>
        </w:rPr>
        <w:t>PORTAL DA INDUTRIA. Industria 4.0: Entenda seus conceitos de fundamentos. Disponivel em: &lt;</w:t>
      </w:r>
      <w:hyperlink r:id="rId21" w:history="1">
        <w:r w:rsidRPr="00AC657F">
          <w:rPr>
            <w:rStyle w:val="Hyperlink"/>
            <w:rFonts w:ascii="Arial" w:eastAsia="Arial" w:hAnsi="Arial" w:cs="Arial"/>
            <w:color w:val="0000FF"/>
            <w:sz w:val="24"/>
            <w:shd w:val="clear" w:color="auto" w:fill="FFFFFF"/>
          </w:rPr>
          <w:t>https://www.portaldaindustria.com.br/industria-de-a-z/industria-4-0/</w:t>
        </w:r>
      </w:hyperlink>
      <w:r w:rsidRPr="00AC657F">
        <w:rPr>
          <w:rFonts w:ascii="Arial" w:eastAsia="Arial" w:hAnsi="Arial" w:cs="Arial"/>
          <w:sz w:val="24"/>
          <w:shd w:val="clear" w:color="auto" w:fill="FFFFFF"/>
        </w:rPr>
        <w:t xml:space="preserve">&gt;. Acesso em: 18, de outubro de 2022. </w:t>
      </w:r>
    </w:p>
    <w:p w14:paraId="4BDCBCA2" w14:textId="77777777" w:rsidR="00AC657F" w:rsidRPr="00AC657F" w:rsidRDefault="00AC657F" w:rsidP="00AC657F">
      <w:pPr>
        <w:keepNext/>
        <w:keepLines/>
        <w:spacing w:after="120" w:line="360" w:lineRule="auto"/>
        <w:rPr>
          <w:rFonts w:ascii="Arial" w:eastAsia="Arial" w:hAnsi="Arial" w:cs="Arial"/>
          <w:sz w:val="24"/>
        </w:rPr>
      </w:pPr>
      <w:r w:rsidRPr="00AC657F">
        <w:rPr>
          <w:rFonts w:ascii="Arial" w:eastAsia="Arial" w:hAnsi="Arial" w:cs="Arial"/>
          <w:sz w:val="24"/>
          <w:shd w:val="clear" w:color="auto" w:fill="FFFFFF"/>
        </w:rPr>
        <w:t>PORTAL FGV. Dia do Economista: professores relatam o impacto da ciência de dados na área. Disponive em: &lt;</w:t>
      </w:r>
      <w:hyperlink r:id="rId22" w:history="1">
        <w:r w:rsidRPr="00AC657F">
          <w:rPr>
            <w:rStyle w:val="Hyperlink"/>
            <w:rFonts w:ascii="Arial" w:eastAsia="Arial" w:hAnsi="Arial" w:cs="Arial"/>
            <w:color w:val="0000FF"/>
            <w:sz w:val="24"/>
          </w:rPr>
          <w:t>https://portal.fgv.br/noticias/dia-economista-professores-relatam-impacto-ciencia-dados-area</w:t>
        </w:r>
      </w:hyperlink>
      <w:r w:rsidRPr="00AC657F">
        <w:rPr>
          <w:rFonts w:ascii="Arial" w:eastAsia="Arial" w:hAnsi="Arial" w:cs="Arial"/>
          <w:sz w:val="24"/>
        </w:rPr>
        <w:t>&gt;. Acesso em: 10, de outubro de 2022.</w:t>
      </w:r>
    </w:p>
    <w:p w14:paraId="6E3D68A4" w14:textId="77777777" w:rsidR="00AC657F" w:rsidRPr="00AC657F" w:rsidRDefault="00AC657F" w:rsidP="00AC657F">
      <w:pPr>
        <w:spacing w:after="0" w:line="360" w:lineRule="auto"/>
        <w:rPr>
          <w:rFonts w:ascii="Calibri" w:eastAsia="Calibri" w:hAnsi="Calibri" w:cs="Calibri"/>
        </w:rPr>
      </w:pPr>
      <w:r w:rsidRPr="00AC657F">
        <w:rPr>
          <w:rFonts w:ascii="Arial" w:eastAsia="Arial" w:hAnsi="Arial" w:cs="Arial"/>
          <w:sz w:val="24"/>
          <w:shd w:val="clear" w:color="auto" w:fill="FFFFFF"/>
        </w:rPr>
        <w:t>RACY, Kleber. A influência da tecnologia no mercado de trabalho. Setembro de 2022. Disponivel em: &lt;</w:t>
      </w:r>
      <w:hyperlink r:id="rId23" w:history="1">
        <w:r w:rsidRPr="00AC657F">
          <w:rPr>
            <w:rStyle w:val="Hyperlink"/>
            <w:rFonts w:ascii="Arial" w:eastAsia="Arial" w:hAnsi="Arial" w:cs="Arial"/>
            <w:color w:val="0000FF"/>
            <w:sz w:val="24"/>
          </w:rPr>
          <w:t>https://pt.linkedin.com/pulse/influ%C3%AAncia-da-tecnologia-mercado-de-trabalho-kleber-racy</w:t>
        </w:r>
      </w:hyperlink>
      <w:r w:rsidRPr="00AC657F">
        <w:rPr>
          <w:rFonts w:ascii="Arial" w:eastAsia="Arial" w:hAnsi="Arial" w:cs="Arial"/>
          <w:sz w:val="24"/>
        </w:rPr>
        <w:t>&gt;. Acesso em: 15, de outubro de 2022.</w:t>
      </w:r>
    </w:p>
    <w:p w14:paraId="44E45AF5" w14:textId="77777777" w:rsidR="00AC657F" w:rsidRPr="00AC657F" w:rsidRDefault="00AC657F" w:rsidP="00AC657F">
      <w:pPr>
        <w:keepNext/>
        <w:keepLines/>
        <w:spacing w:after="120" w:line="360" w:lineRule="auto"/>
        <w:rPr>
          <w:rFonts w:ascii="Arial" w:eastAsia="Arial" w:hAnsi="Arial" w:cs="Arial"/>
          <w:sz w:val="24"/>
          <w:szCs w:val="24"/>
          <w:shd w:val="clear" w:color="auto" w:fill="FFFFFF"/>
        </w:rPr>
      </w:pPr>
      <w:r w:rsidRPr="00AC657F">
        <w:rPr>
          <w:rFonts w:ascii="Arial" w:eastAsia="Arial" w:hAnsi="Arial" w:cs="Arial"/>
          <w:sz w:val="24"/>
          <w:szCs w:val="24"/>
          <w:shd w:val="clear" w:color="auto" w:fill="FFFFFF"/>
        </w:rPr>
        <w:t>SCHULZ, John. A Crise Financeira da Abolição. 1996. Rio de Janeiro. ‎ EDUSP; 2ª edição, 1 janeiro 2013.</w:t>
      </w:r>
    </w:p>
    <w:p w14:paraId="07823AC1" w14:textId="77777777" w:rsidR="00AC657F" w:rsidRPr="00AC657F" w:rsidRDefault="00AC657F" w:rsidP="00AC657F">
      <w:pPr>
        <w:keepNext/>
        <w:keepLines/>
        <w:spacing w:after="120" w:line="360" w:lineRule="auto"/>
        <w:rPr>
          <w:rFonts w:ascii="Arial" w:eastAsia="Arial" w:hAnsi="Arial" w:cs="Arial"/>
          <w:sz w:val="24"/>
          <w:szCs w:val="24"/>
          <w:shd w:val="clear" w:color="auto" w:fill="FFFFFF"/>
        </w:rPr>
      </w:pPr>
      <w:r w:rsidRPr="00AC657F">
        <w:rPr>
          <w:rFonts w:ascii="Arial" w:eastAsia="Arial" w:hAnsi="Arial" w:cs="Arial"/>
          <w:sz w:val="24"/>
          <w:szCs w:val="24"/>
          <w:shd w:val="clear" w:color="auto" w:fill="FFFFFF"/>
        </w:rPr>
        <w:t>SOLUTI. 5 Tendências de inovação e tecnologia no mercado financeiro. Outubro de 2021. Disponivel em: &lt;</w:t>
      </w:r>
      <w:hyperlink r:id="rId24" w:history="1">
        <w:r w:rsidRPr="00AC657F">
          <w:rPr>
            <w:rStyle w:val="Hyperlink"/>
            <w:rFonts w:ascii="Arial" w:eastAsia="Arial" w:hAnsi="Arial" w:cs="Arial"/>
            <w:color w:val="0000FF"/>
            <w:sz w:val="24"/>
            <w:szCs w:val="24"/>
            <w:shd w:val="clear" w:color="auto" w:fill="FFFFFF"/>
          </w:rPr>
          <w:t>https://solutiresponde.com.br/mercado-financeiro-tecnologia/</w:t>
        </w:r>
      </w:hyperlink>
      <w:r w:rsidRPr="00AC657F">
        <w:rPr>
          <w:rFonts w:ascii="Arial" w:eastAsia="Arial" w:hAnsi="Arial" w:cs="Arial"/>
          <w:sz w:val="24"/>
          <w:szCs w:val="24"/>
          <w:shd w:val="clear" w:color="auto" w:fill="FFFFFF"/>
        </w:rPr>
        <w:t xml:space="preserve">&gt;. Acesso em: 17, de outubro de 2022. </w:t>
      </w:r>
    </w:p>
    <w:p w14:paraId="2A14B81C" w14:textId="77777777" w:rsidR="00AC657F" w:rsidRPr="00AC657F" w:rsidRDefault="007704C4" w:rsidP="00AC657F">
      <w:pPr>
        <w:spacing w:line="360" w:lineRule="auto"/>
        <w:rPr>
          <w:rFonts w:ascii="Arial" w:hAnsi="Arial" w:cs="Arial"/>
          <w:color w:val="0563C1" w:themeColor="hyperlink"/>
          <w:sz w:val="24"/>
          <w:szCs w:val="24"/>
        </w:rPr>
      </w:pPr>
      <w:r w:rsidRPr="00AC657F">
        <w:rPr>
          <w:rStyle w:val="Hyperlink"/>
          <w:rFonts w:ascii="Arial" w:hAnsi="Arial" w:cs="Arial"/>
          <w:color w:val="auto"/>
          <w:sz w:val="24"/>
          <w:szCs w:val="24"/>
        </w:rPr>
        <w:t>SMART MONEY</w:t>
      </w:r>
      <w:r w:rsidR="00AC657F" w:rsidRPr="00AC657F">
        <w:rPr>
          <w:rStyle w:val="Hyperlink"/>
          <w:rFonts w:ascii="Arial" w:hAnsi="Arial" w:cs="Arial"/>
          <w:color w:val="auto"/>
          <w:sz w:val="24"/>
          <w:szCs w:val="24"/>
        </w:rPr>
        <w:t>. Homerbroker: como surgiu e para que serve. Disponível em: &lt;</w:t>
      </w:r>
      <w:hyperlink r:id="rId25" w:history="1">
        <w:r w:rsidR="00AC657F" w:rsidRPr="00AC657F">
          <w:rPr>
            <w:rStyle w:val="Hyperlink"/>
            <w:rFonts w:ascii="Arial" w:hAnsi="Arial" w:cs="Arial"/>
            <w:sz w:val="24"/>
            <w:szCs w:val="24"/>
          </w:rPr>
          <w:t>https://smarttmoney.com.br/2021/06/05/home-broker-como-surgiu-e-para-que-serve/</w:t>
        </w:r>
      </w:hyperlink>
      <w:r w:rsidR="00AC657F" w:rsidRPr="00AC657F">
        <w:rPr>
          <w:rStyle w:val="Hyperlink"/>
          <w:rFonts w:ascii="Arial" w:hAnsi="Arial" w:cs="Arial"/>
          <w:sz w:val="24"/>
          <w:szCs w:val="24"/>
        </w:rPr>
        <w:t>&gt;</w:t>
      </w:r>
      <w:r w:rsidR="00AC657F" w:rsidRPr="00AC657F">
        <w:rPr>
          <w:rStyle w:val="Hyperlink"/>
          <w:rFonts w:ascii="Arial" w:hAnsi="Arial" w:cs="Arial"/>
          <w:color w:val="auto"/>
          <w:sz w:val="24"/>
          <w:szCs w:val="24"/>
        </w:rPr>
        <w:t>. Acesso em: 10, de outubro de 2012.</w:t>
      </w:r>
      <w:r w:rsidR="00AC657F" w:rsidRPr="00AC657F">
        <w:rPr>
          <w:rStyle w:val="Hyperlink"/>
          <w:rFonts w:ascii="Arial" w:hAnsi="Arial" w:cs="Arial"/>
          <w:sz w:val="24"/>
          <w:szCs w:val="24"/>
        </w:rPr>
        <w:t xml:space="preserve"> </w:t>
      </w:r>
    </w:p>
    <w:p w14:paraId="77E7D446" w14:textId="77777777" w:rsidR="00AC657F" w:rsidRPr="00AC657F" w:rsidRDefault="00AC657F" w:rsidP="00AC657F">
      <w:pPr>
        <w:spacing w:after="0" w:line="360" w:lineRule="auto"/>
        <w:rPr>
          <w:rFonts w:ascii="Arial" w:eastAsia="Arial" w:hAnsi="Arial" w:cs="Arial"/>
          <w:sz w:val="24"/>
          <w:shd w:val="clear" w:color="auto" w:fill="FFFFFF"/>
        </w:rPr>
      </w:pPr>
      <w:r w:rsidRPr="00AC657F">
        <w:rPr>
          <w:rFonts w:ascii="Arial" w:eastAsia="Arial" w:hAnsi="Arial" w:cs="Arial"/>
          <w:sz w:val="24"/>
          <w:shd w:val="clear" w:color="auto" w:fill="FFFFFF"/>
        </w:rPr>
        <w:t>TORO INVESTIMENTOS. Trader esportivo: saiba o que é e se esse tipo de trading vale a pena. Agosto de 2022. Disponivel em: &lt;</w:t>
      </w:r>
      <w:hyperlink r:id="rId26" w:history="1">
        <w:r w:rsidRPr="00AC657F">
          <w:rPr>
            <w:rStyle w:val="Hyperlink"/>
            <w:rFonts w:ascii="Arial" w:eastAsia="Arial" w:hAnsi="Arial" w:cs="Arial"/>
            <w:color w:val="0000FF"/>
            <w:sz w:val="24"/>
            <w:shd w:val="clear" w:color="auto" w:fill="FFFFFF"/>
          </w:rPr>
          <w:t>https://blog.toroinvestimentos.com.br/trading/trader-esportivo-o-que-e-vale-a-pena</w:t>
        </w:r>
      </w:hyperlink>
      <w:r w:rsidRPr="00AC657F">
        <w:rPr>
          <w:rFonts w:ascii="Arial" w:eastAsia="Arial" w:hAnsi="Arial" w:cs="Arial"/>
          <w:sz w:val="24"/>
          <w:shd w:val="clear" w:color="auto" w:fill="FFFFFF"/>
        </w:rPr>
        <w:t>&gt;. Acesso em: 10, de outubro de 2022.</w:t>
      </w:r>
    </w:p>
    <w:p w14:paraId="13C773EC" w14:textId="77777777" w:rsidR="00AC657F" w:rsidRPr="00AC657F" w:rsidRDefault="00AC657F" w:rsidP="00AC657F">
      <w:pPr>
        <w:spacing w:after="0" w:line="360" w:lineRule="auto"/>
        <w:rPr>
          <w:rFonts w:ascii="Arial" w:eastAsia="Arial" w:hAnsi="Arial" w:cs="Arial"/>
          <w:sz w:val="24"/>
          <w:shd w:val="clear" w:color="auto" w:fill="FFFFFF"/>
        </w:rPr>
      </w:pPr>
      <w:r w:rsidRPr="00AC657F">
        <w:rPr>
          <w:rFonts w:ascii="Arial" w:eastAsia="Arial" w:hAnsi="Arial" w:cs="Arial"/>
          <w:sz w:val="24"/>
          <w:shd w:val="clear" w:color="auto" w:fill="FFFFFF"/>
        </w:rPr>
        <w:t>TORO INVESTIMENTOS. Bolsa de Valores no Brasil: afinal, o que é e como funciona a B3. Outubro de 2022. Disponivel em: &lt;</w:t>
      </w:r>
      <w:hyperlink r:id="rId27" w:history="1">
        <w:r w:rsidRPr="00AC657F">
          <w:rPr>
            <w:rStyle w:val="Hyperlink"/>
            <w:rFonts w:ascii="Arial" w:eastAsia="Arial" w:hAnsi="Arial" w:cs="Arial"/>
            <w:color w:val="0000FF"/>
            <w:sz w:val="24"/>
            <w:shd w:val="clear" w:color="auto" w:fill="FFFFFF"/>
          </w:rPr>
          <w:t>https://blog.toroinvestimentos.com.br/bolsa/bolsa-de-valores-b3</w:t>
        </w:r>
      </w:hyperlink>
      <w:r w:rsidRPr="00AC657F">
        <w:rPr>
          <w:rFonts w:ascii="Arial" w:eastAsia="Arial" w:hAnsi="Arial" w:cs="Arial"/>
          <w:sz w:val="24"/>
          <w:shd w:val="clear" w:color="auto" w:fill="FFFFFF"/>
        </w:rPr>
        <w:t>&gt; Acesso em: 10, de outubro de 2022.</w:t>
      </w:r>
    </w:p>
    <w:p w14:paraId="65B6ED30" w14:textId="77777777" w:rsidR="00AC657F" w:rsidRPr="00AC657F" w:rsidRDefault="00AC657F" w:rsidP="00AC657F">
      <w:pPr>
        <w:spacing w:after="0" w:line="360" w:lineRule="auto"/>
        <w:rPr>
          <w:rFonts w:ascii="Arial" w:eastAsia="Arial" w:hAnsi="Arial" w:cs="Arial"/>
          <w:sz w:val="24"/>
          <w:szCs w:val="24"/>
          <w:shd w:val="clear" w:color="auto" w:fill="FFFFFF"/>
        </w:rPr>
      </w:pPr>
      <w:r w:rsidRPr="00AC657F">
        <w:rPr>
          <w:rFonts w:ascii="Arial" w:eastAsia="Arial" w:hAnsi="Arial" w:cs="Arial"/>
          <w:sz w:val="24"/>
          <w:szCs w:val="24"/>
          <w:shd w:val="clear" w:color="auto" w:fill="FFFFFF"/>
        </w:rPr>
        <w:t>XP INVESTIMENTOS. Conheça 10 tipos Criptomoedas. Disponivel em: &lt;</w:t>
      </w:r>
      <w:hyperlink r:id="rId28" w:history="1">
        <w:r w:rsidRPr="00AC657F">
          <w:rPr>
            <w:rStyle w:val="Hyperlink"/>
            <w:rFonts w:ascii="Arial" w:eastAsia="Arial" w:hAnsi="Arial" w:cs="Arial"/>
            <w:sz w:val="24"/>
            <w:szCs w:val="24"/>
            <w:shd w:val="clear" w:color="auto" w:fill="FFFFFF"/>
          </w:rPr>
          <w:t>https://conteudos.xpi.com.br/web-stories/tipos-de-criptomoedas/</w:t>
        </w:r>
      </w:hyperlink>
      <w:r w:rsidRPr="00AC657F">
        <w:rPr>
          <w:rFonts w:ascii="Arial" w:eastAsia="Arial" w:hAnsi="Arial" w:cs="Arial"/>
          <w:sz w:val="24"/>
          <w:szCs w:val="24"/>
          <w:shd w:val="clear" w:color="auto" w:fill="FFFFFF"/>
        </w:rPr>
        <w:t>&gt; Acesso em: 21, de outubro de 2022.</w:t>
      </w:r>
    </w:p>
    <w:p w14:paraId="35B63D14" w14:textId="77777777" w:rsidR="00AC657F" w:rsidRPr="00AC657F" w:rsidRDefault="00AC657F" w:rsidP="00AC657F">
      <w:pPr>
        <w:spacing w:after="0" w:line="360" w:lineRule="auto"/>
        <w:rPr>
          <w:rFonts w:ascii="Arial" w:eastAsia="Arial" w:hAnsi="Arial" w:cs="Arial"/>
          <w:sz w:val="24"/>
          <w:szCs w:val="24"/>
          <w:shd w:val="clear" w:color="auto" w:fill="FFFFFF"/>
        </w:rPr>
      </w:pPr>
      <w:r w:rsidRPr="00AC657F">
        <w:rPr>
          <w:rFonts w:ascii="Arial" w:eastAsia="Arial" w:hAnsi="Arial" w:cs="Arial"/>
          <w:sz w:val="24"/>
          <w:szCs w:val="24"/>
          <w:shd w:val="clear" w:color="auto" w:fill="FFFFFF"/>
        </w:rPr>
        <w:t>KINVO. Como a tecnologia pode ajudar a você investir melhor. Agosto de 2022. Disponivel em: &lt;</w:t>
      </w:r>
      <w:hyperlink r:id="rId29" w:history="1">
        <w:r w:rsidRPr="00AC657F">
          <w:rPr>
            <w:rStyle w:val="Hyperlink"/>
            <w:rFonts w:ascii="Arial" w:eastAsia="Arial" w:hAnsi="Arial" w:cs="Arial"/>
            <w:color w:val="0000FF"/>
            <w:sz w:val="24"/>
            <w:szCs w:val="24"/>
            <w:shd w:val="clear" w:color="auto" w:fill="FFFFFF"/>
          </w:rPr>
          <w:t>https://kinvo.com.br/conteudo/artigos/como-a-tecnologia-pode-ajudar-voce-a-investir-cada-vez-melhor/</w:t>
        </w:r>
      </w:hyperlink>
      <w:r w:rsidRPr="00AC657F">
        <w:rPr>
          <w:rFonts w:ascii="Arial" w:eastAsia="Arial" w:hAnsi="Arial" w:cs="Arial"/>
          <w:sz w:val="24"/>
          <w:szCs w:val="24"/>
          <w:shd w:val="clear" w:color="auto" w:fill="FFFFFF"/>
        </w:rPr>
        <w:t>&gt;. Acesso em: 24, de outubro de 2022.</w:t>
      </w:r>
    </w:p>
    <w:p w14:paraId="2B51FEA9" w14:textId="77777777" w:rsidR="00AC657F" w:rsidRPr="00AC657F" w:rsidRDefault="00AC657F" w:rsidP="00AC657F">
      <w:pPr>
        <w:spacing w:after="0" w:line="276" w:lineRule="auto"/>
        <w:rPr>
          <w:rFonts w:ascii="Arial" w:eastAsia="Arial" w:hAnsi="Arial" w:cs="Arial"/>
          <w:sz w:val="24"/>
          <w:shd w:val="clear" w:color="auto" w:fill="FFFFFF"/>
        </w:rPr>
      </w:pPr>
    </w:p>
    <w:p w14:paraId="03A35D6F" w14:textId="77777777" w:rsidR="00FE43A5" w:rsidRDefault="00FE43A5"/>
    <w:sectPr w:rsidR="00FE43A5" w:rsidSect="0020476C">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F9C3C" w14:textId="77777777" w:rsidR="009203F2" w:rsidRDefault="009203F2" w:rsidP="007704C4">
      <w:pPr>
        <w:spacing w:after="0" w:line="240" w:lineRule="auto"/>
      </w:pPr>
      <w:r>
        <w:separator/>
      </w:r>
    </w:p>
  </w:endnote>
  <w:endnote w:type="continuationSeparator" w:id="0">
    <w:p w14:paraId="319A0FE2" w14:textId="77777777" w:rsidR="009203F2" w:rsidRDefault="009203F2" w:rsidP="007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817712"/>
      <w:docPartObj>
        <w:docPartGallery w:val="Page Numbers (Bottom of Page)"/>
        <w:docPartUnique/>
      </w:docPartObj>
    </w:sdtPr>
    <w:sdtEndPr/>
    <w:sdtContent>
      <w:p w14:paraId="47F50CE6" w14:textId="77777777" w:rsidR="007704C4" w:rsidRDefault="007704C4">
        <w:pPr>
          <w:pStyle w:val="Footer"/>
          <w:jc w:val="right"/>
        </w:pPr>
        <w:r>
          <w:fldChar w:fldCharType="begin"/>
        </w:r>
        <w:r>
          <w:instrText>PAGE   \* MERGEFORMAT</w:instrText>
        </w:r>
        <w:r>
          <w:fldChar w:fldCharType="separate"/>
        </w:r>
        <w:r>
          <w:rPr>
            <w:noProof/>
          </w:rPr>
          <w:t>17</w:t>
        </w:r>
        <w:r>
          <w:fldChar w:fldCharType="end"/>
        </w:r>
      </w:p>
    </w:sdtContent>
  </w:sdt>
  <w:p w14:paraId="1EFCAC7F" w14:textId="77777777" w:rsidR="007704C4" w:rsidRDefault="00770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6F4CD" w14:textId="77777777" w:rsidR="009203F2" w:rsidRDefault="009203F2" w:rsidP="007704C4">
      <w:pPr>
        <w:spacing w:after="0" w:line="240" w:lineRule="auto"/>
      </w:pPr>
      <w:r>
        <w:separator/>
      </w:r>
    </w:p>
  </w:footnote>
  <w:footnote w:type="continuationSeparator" w:id="0">
    <w:p w14:paraId="78CDB64D" w14:textId="77777777" w:rsidR="009203F2" w:rsidRDefault="009203F2" w:rsidP="00770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5371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60499E"/>
    <w:multiLevelType w:val="multilevel"/>
    <w:tmpl w:val="B2FACECE"/>
    <w:lvl w:ilvl="0">
      <w:start w:val="1"/>
      <w:numFmt w:val="decimal"/>
      <w:lvlText w:val="%1."/>
      <w:lvlJc w:val="left"/>
      <w:pPr>
        <w:ind w:left="720" w:hanging="360"/>
      </w:pPr>
      <w:rPr>
        <w:b/>
      </w:rPr>
    </w:lvl>
    <w:lvl w:ilvl="1">
      <w:start w:val="1"/>
      <w:numFmt w:val="decimal"/>
      <w:isLgl/>
      <w:lvlText w:val="%1.%2."/>
      <w:lvlJc w:val="left"/>
      <w:pPr>
        <w:ind w:left="1287" w:hanging="720"/>
      </w:pPr>
      <w:rPr>
        <w:b/>
      </w:rPr>
    </w:lvl>
    <w:lvl w:ilvl="2">
      <w:start w:val="1"/>
      <w:numFmt w:val="lowerLetter"/>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 w15:restartNumberingAfterBreak="0">
    <w:nsid w:val="4BA37926"/>
    <w:multiLevelType w:val="multilevel"/>
    <w:tmpl w:val="B512E10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4F27D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FD0129"/>
    <w:multiLevelType w:val="hybridMultilevel"/>
    <w:tmpl w:val="45D2DF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5C4755"/>
    <w:multiLevelType w:val="hybridMultilevel"/>
    <w:tmpl w:val="964E92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58751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5821607">
    <w:abstractNumId w:val="3"/>
  </w:num>
  <w:num w:numId="3" w16cid:durableId="1999191315">
    <w:abstractNumId w:val="5"/>
  </w:num>
  <w:num w:numId="4" w16cid:durableId="871381496">
    <w:abstractNumId w:val="1"/>
  </w:num>
  <w:num w:numId="5" w16cid:durableId="623315331">
    <w:abstractNumId w:val="4"/>
  </w:num>
  <w:num w:numId="6" w16cid:durableId="1022781573">
    <w:abstractNumId w:val="0"/>
  </w:num>
  <w:num w:numId="7" w16cid:durableId="12342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6C"/>
    <w:rsid w:val="00077775"/>
    <w:rsid w:val="000E512C"/>
    <w:rsid w:val="001229BA"/>
    <w:rsid w:val="001B7C43"/>
    <w:rsid w:val="0020476C"/>
    <w:rsid w:val="00264240"/>
    <w:rsid w:val="003B0D86"/>
    <w:rsid w:val="003C3B6C"/>
    <w:rsid w:val="004568CC"/>
    <w:rsid w:val="00463956"/>
    <w:rsid w:val="004905F8"/>
    <w:rsid w:val="006C5161"/>
    <w:rsid w:val="006E251A"/>
    <w:rsid w:val="006F4551"/>
    <w:rsid w:val="007704C4"/>
    <w:rsid w:val="007A73F6"/>
    <w:rsid w:val="007E2793"/>
    <w:rsid w:val="00801531"/>
    <w:rsid w:val="00847383"/>
    <w:rsid w:val="008E2A25"/>
    <w:rsid w:val="009203F2"/>
    <w:rsid w:val="00926613"/>
    <w:rsid w:val="00AC657F"/>
    <w:rsid w:val="00B35435"/>
    <w:rsid w:val="00BF7787"/>
    <w:rsid w:val="00C73A04"/>
    <w:rsid w:val="00D637BE"/>
    <w:rsid w:val="00E73509"/>
    <w:rsid w:val="00EE4D71"/>
    <w:rsid w:val="00F07C02"/>
    <w:rsid w:val="00FA25EC"/>
    <w:rsid w:val="00FE43A5"/>
    <w:rsid w:val="00FE7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F768BB"/>
  <w15:chartTrackingRefBased/>
  <w15:docId w15:val="{CE7C7BDF-30C5-4531-872A-58CFF619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6C"/>
    <w:pPr>
      <w:spacing w:line="256" w:lineRule="auto"/>
    </w:pPr>
    <w:rPr>
      <w:rFonts w:eastAsiaTheme="minorEastAsia"/>
      <w:lang w:eastAsia="pt-BR"/>
    </w:rPr>
  </w:style>
  <w:style w:type="paragraph" w:styleId="Heading1">
    <w:name w:val="heading 1"/>
    <w:basedOn w:val="Normal"/>
    <w:next w:val="Normal"/>
    <w:link w:val="Heading1Char"/>
    <w:uiPriority w:val="9"/>
    <w:qFormat/>
    <w:rsid w:val="00204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47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6C"/>
    <w:rPr>
      <w:rFonts w:asciiTheme="majorHAnsi" w:eastAsiaTheme="majorEastAsia" w:hAnsiTheme="majorHAnsi" w:cstheme="majorBidi"/>
      <w:color w:val="2E74B5" w:themeColor="accent1" w:themeShade="BF"/>
      <w:sz w:val="32"/>
      <w:szCs w:val="32"/>
      <w:lang w:eastAsia="pt-BR"/>
    </w:rPr>
  </w:style>
  <w:style w:type="paragraph" w:styleId="TOCHeading">
    <w:name w:val="TOC Heading"/>
    <w:basedOn w:val="Heading1"/>
    <w:next w:val="Normal"/>
    <w:uiPriority w:val="39"/>
    <w:unhideWhenUsed/>
    <w:qFormat/>
    <w:rsid w:val="0020476C"/>
    <w:pPr>
      <w:spacing w:line="259" w:lineRule="auto"/>
      <w:outlineLvl w:val="9"/>
    </w:pPr>
  </w:style>
  <w:style w:type="paragraph" w:styleId="ListParagraph">
    <w:name w:val="List Paragraph"/>
    <w:basedOn w:val="Normal"/>
    <w:uiPriority w:val="34"/>
    <w:qFormat/>
    <w:rsid w:val="0020476C"/>
    <w:pPr>
      <w:ind w:left="720"/>
      <w:contextualSpacing/>
    </w:pPr>
  </w:style>
  <w:style w:type="paragraph" w:styleId="TOC1">
    <w:name w:val="toc 1"/>
    <w:basedOn w:val="Normal"/>
    <w:next w:val="Normal"/>
    <w:autoRedefine/>
    <w:uiPriority w:val="39"/>
    <w:unhideWhenUsed/>
    <w:rsid w:val="0020476C"/>
    <w:pPr>
      <w:spacing w:after="100"/>
    </w:pPr>
  </w:style>
  <w:style w:type="character" w:styleId="Hyperlink">
    <w:name w:val="Hyperlink"/>
    <w:basedOn w:val="DefaultParagraphFont"/>
    <w:uiPriority w:val="99"/>
    <w:unhideWhenUsed/>
    <w:rsid w:val="0020476C"/>
    <w:rPr>
      <w:color w:val="0563C1" w:themeColor="hyperlink"/>
      <w:u w:val="single"/>
    </w:rPr>
  </w:style>
  <w:style w:type="character" w:customStyle="1" w:styleId="Heading2Char">
    <w:name w:val="Heading 2 Char"/>
    <w:basedOn w:val="DefaultParagraphFont"/>
    <w:link w:val="Heading2"/>
    <w:uiPriority w:val="9"/>
    <w:semiHidden/>
    <w:rsid w:val="0020476C"/>
    <w:rPr>
      <w:rFonts w:asciiTheme="majorHAnsi" w:eastAsiaTheme="majorEastAsia" w:hAnsiTheme="majorHAnsi" w:cstheme="majorBidi"/>
      <w:color w:val="2E74B5" w:themeColor="accent1" w:themeShade="BF"/>
      <w:sz w:val="26"/>
      <w:szCs w:val="26"/>
      <w:lang w:eastAsia="pt-BR"/>
    </w:rPr>
  </w:style>
  <w:style w:type="paragraph" w:styleId="TOC2">
    <w:name w:val="toc 2"/>
    <w:basedOn w:val="Normal"/>
    <w:next w:val="Normal"/>
    <w:autoRedefine/>
    <w:uiPriority w:val="39"/>
    <w:unhideWhenUsed/>
    <w:rsid w:val="0020476C"/>
    <w:pPr>
      <w:spacing w:after="100"/>
      <w:ind w:left="220"/>
    </w:pPr>
  </w:style>
  <w:style w:type="paragraph" w:styleId="TOC3">
    <w:name w:val="toc 3"/>
    <w:basedOn w:val="Normal"/>
    <w:next w:val="Normal"/>
    <w:autoRedefine/>
    <w:uiPriority w:val="39"/>
    <w:unhideWhenUsed/>
    <w:rsid w:val="00FE7DFD"/>
    <w:pPr>
      <w:spacing w:after="100"/>
      <w:ind w:left="440"/>
    </w:pPr>
  </w:style>
  <w:style w:type="paragraph" w:styleId="Header">
    <w:name w:val="header"/>
    <w:basedOn w:val="Normal"/>
    <w:link w:val="HeaderChar"/>
    <w:uiPriority w:val="99"/>
    <w:unhideWhenUsed/>
    <w:rsid w:val="007704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04C4"/>
    <w:rPr>
      <w:rFonts w:eastAsiaTheme="minorEastAsia"/>
      <w:lang w:eastAsia="pt-BR"/>
    </w:rPr>
  </w:style>
  <w:style w:type="paragraph" w:styleId="Footer">
    <w:name w:val="footer"/>
    <w:basedOn w:val="Normal"/>
    <w:link w:val="FooterChar"/>
    <w:uiPriority w:val="99"/>
    <w:unhideWhenUsed/>
    <w:rsid w:val="007704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704C4"/>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9304">
      <w:bodyDiv w:val="1"/>
      <w:marLeft w:val="0"/>
      <w:marRight w:val="0"/>
      <w:marTop w:val="0"/>
      <w:marBottom w:val="0"/>
      <w:divBdr>
        <w:top w:val="none" w:sz="0" w:space="0" w:color="auto"/>
        <w:left w:val="none" w:sz="0" w:space="0" w:color="auto"/>
        <w:bottom w:val="none" w:sz="0" w:space="0" w:color="auto"/>
        <w:right w:val="none" w:sz="0" w:space="0" w:color="auto"/>
      </w:divBdr>
    </w:div>
    <w:div w:id="295919025">
      <w:bodyDiv w:val="1"/>
      <w:marLeft w:val="0"/>
      <w:marRight w:val="0"/>
      <w:marTop w:val="0"/>
      <w:marBottom w:val="0"/>
      <w:divBdr>
        <w:top w:val="none" w:sz="0" w:space="0" w:color="auto"/>
        <w:left w:val="none" w:sz="0" w:space="0" w:color="auto"/>
        <w:bottom w:val="none" w:sz="0" w:space="0" w:color="auto"/>
        <w:right w:val="none" w:sz="0" w:space="0" w:color="auto"/>
      </w:divBdr>
    </w:div>
    <w:div w:id="370885912">
      <w:bodyDiv w:val="1"/>
      <w:marLeft w:val="0"/>
      <w:marRight w:val="0"/>
      <w:marTop w:val="0"/>
      <w:marBottom w:val="0"/>
      <w:divBdr>
        <w:top w:val="none" w:sz="0" w:space="0" w:color="auto"/>
        <w:left w:val="none" w:sz="0" w:space="0" w:color="auto"/>
        <w:bottom w:val="none" w:sz="0" w:space="0" w:color="auto"/>
        <w:right w:val="none" w:sz="0" w:space="0" w:color="auto"/>
      </w:divBdr>
    </w:div>
    <w:div w:id="406920761">
      <w:bodyDiv w:val="1"/>
      <w:marLeft w:val="0"/>
      <w:marRight w:val="0"/>
      <w:marTop w:val="0"/>
      <w:marBottom w:val="0"/>
      <w:divBdr>
        <w:top w:val="none" w:sz="0" w:space="0" w:color="auto"/>
        <w:left w:val="none" w:sz="0" w:space="0" w:color="auto"/>
        <w:bottom w:val="none" w:sz="0" w:space="0" w:color="auto"/>
        <w:right w:val="none" w:sz="0" w:space="0" w:color="auto"/>
      </w:divBdr>
    </w:div>
    <w:div w:id="467478301">
      <w:bodyDiv w:val="1"/>
      <w:marLeft w:val="0"/>
      <w:marRight w:val="0"/>
      <w:marTop w:val="0"/>
      <w:marBottom w:val="0"/>
      <w:divBdr>
        <w:top w:val="none" w:sz="0" w:space="0" w:color="auto"/>
        <w:left w:val="none" w:sz="0" w:space="0" w:color="auto"/>
        <w:bottom w:val="none" w:sz="0" w:space="0" w:color="auto"/>
        <w:right w:val="none" w:sz="0" w:space="0" w:color="auto"/>
      </w:divBdr>
    </w:div>
    <w:div w:id="478811266">
      <w:bodyDiv w:val="1"/>
      <w:marLeft w:val="0"/>
      <w:marRight w:val="0"/>
      <w:marTop w:val="0"/>
      <w:marBottom w:val="0"/>
      <w:divBdr>
        <w:top w:val="none" w:sz="0" w:space="0" w:color="auto"/>
        <w:left w:val="none" w:sz="0" w:space="0" w:color="auto"/>
        <w:bottom w:val="none" w:sz="0" w:space="0" w:color="auto"/>
        <w:right w:val="none" w:sz="0" w:space="0" w:color="auto"/>
      </w:divBdr>
    </w:div>
    <w:div w:id="546915775">
      <w:bodyDiv w:val="1"/>
      <w:marLeft w:val="0"/>
      <w:marRight w:val="0"/>
      <w:marTop w:val="0"/>
      <w:marBottom w:val="0"/>
      <w:divBdr>
        <w:top w:val="none" w:sz="0" w:space="0" w:color="auto"/>
        <w:left w:val="none" w:sz="0" w:space="0" w:color="auto"/>
        <w:bottom w:val="none" w:sz="0" w:space="0" w:color="auto"/>
        <w:right w:val="none" w:sz="0" w:space="0" w:color="auto"/>
      </w:divBdr>
    </w:div>
    <w:div w:id="632833713">
      <w:bodyDiv w:val="1"/>
      <w:marLeft w:val="0"/>
      <w:marRight w:val="0"/>
      <w:marTop w:val="0"/>
      <w:marBottom w:val="0"/>
      <w:divBdr>
        <w:top w:val="none" w:sz="0" w:space="0" w:color="auto"/>
        <w:left w:val="none" w:sz="0" w:space="0" w:color="auto"/>
        <w:bottom w:val="none" w:sz="0" w:space="0" w:color="auto"/>
        <w:right w:val="none" w:sz="0" w:space="0" w:color="auto"/>
      </w:divBdr>
    </w:div>
    <w:div w:id="742996703">
      <w:bodyDiv w:val="1"/>
      <w:marLeft w:val="0"/>
      <w:marRight w:val="0"/>
      <w:marTop w:val="0"/>
      <w:marBottom w:val="0"/>
      <w:divBdr>
        <w:top w:val="none" w:sz="0" w:space="0" w:color="auto"/>
        <w:left w:val="none" w:sz="0" w:space="0" w:color="auto"/>
        <w:bottom w:val="none" w:sz="0" w:space="0" w:color="auto"/>
        <w:right w:val="none" w:sz="0" w:space="0" w:color="auto"/>
      </w:divBdr>
    </w:div>
    <w:div w:id="959724177">
      <w:bodyDiv w:val="1"/>
      <w:marLeft w:val="0"/>
      <w:marRight w:val="0"/>
      <w:marTop w:val="0"/>
      <w:marBottom w:val="0"/>
      <w:divBdr>
        <w:top w:val="none" w:sz="0" w:space="0" w:color="auto"/>
        <w:left w:val="none" w:sz="0" w:space="0" w:color="auto"/>
        <w:bottom w:val="none" w:sz="0" w:space="0" w:color="auto"/>
        <w:right w:val="none" w:sz="0" w:space="0" w:color="auto"/>
      </w:divBdr>
    </w:div>
    <w:div w:id="1131706030">
      <w:bodyDiv w:val="1"/>
      <w:marLeft w:val="0"/>
      <w:marRight w:val="0"/>
      <w:marTop w:val="0"/>
      <w:marBottom w:val="0"/>
      <w:divBdr>
        <w:top w:val="none" w:sz="0" w:space="0" w:color="auto"/>
        <w:left w:val="none" w:sz="0" w:space="0" w:color="auto"/>
        <w:bottom w:val="none" w:sz="0" w:space="0" w:color="auto"/>
        <w:right w:val="none" w:sz="0" w:space="0" w:color="auto"/>
      </w:divBdr>
    </w:div>
    <w:div w:id="1286080166">
      <w:bodyDiv w:val="1"/>
      <w:marLeft w:val="0"/>
      <w:marRight w:val="0"/>
      <w:marTop w:val="0"/>
      <w:marBottom w:val="0"/>
      <w:divBdr>
        <w:top w:val="none" w:sz="0" w:space="0" w:color="auto"/>
        <w:left w:val="none" w:sz="0" w:space="0" w:color="auto"/>
        <w:bottom w:val="none" w:sz="0" w:space="0" w:color="auto"/>
        <w:right w:val="none" w:sz="0" w:space="0" w:color="auto"/>
      </w:divBdr>
    </w:div>
    <w:div w:id="1343432449">
      <w:bodyDiv w:val="1"/>
      <w:marLeft w:val="0"/>
      <w:marRight w:val="0"/>
      <w:marTop w:val="0"/>
      <w:marBottom w:val="0"/>
      <w:divBdr>
        <w:top w:val="none" w:sz="0" w:space="0" w:color="auto"/>
        <w:left w:val="none" w:sz="0" w:space="0" w:color="auto"/>
        <w:bottom w:val="none" w:sz="0" w:space="0" w:color="auto"/>
        <w:right w:val="none" w:sz="0" w:space="0" w:color="auto"/>
      </w:divBdr>
    </w:div>
    <w:div w:id="1431120215">
      <w:bodyDiv w:val="1"/>
      <w:marLeft w:val="0"/>
      <w:marRight w:val="0"/>
      <w:marTop w:val="0"/>
      <w:marBottom w:val="0"/>
      <w:divBdr>
        <w:top w:val="none" w:sz="0" w:space="0" w:color="auto"/>
        <w:left w:val="none" w:sz="0" w:space="0" w:color="auto"/>
        <w:bottom w:val="none" w:sz="0" w:space="0" w:color="auto"/>
        <w:right w:val="none" w:sz="0" w:space="0" w:color="auto"/>
      </w:divBdr>
    </w:div>
    <w:div w:id="1469710996">
      <w:bodyDiv w:val="1"/>
      <w:marLeft w:val="0"/>
      <w:marRight w:val="0"/>
      <w:marTop w:val="0"/>
      <w:marBottom w:val="0"/>
      <w:divBdr>
        <w:top w:val="none" w:sz="0" w:space="0" w:color="auto"/>
        <w:left w:val="none" w:sz="0" w:space="0" w:color="auto"/>
        <w:bottom w:val="none" w:sz="0" w:space="0" w:color="auto"/>
        <w:right w:val="none" w:sz="0" w:space="0" w:color="auto"/>
      </w:divBdr>
    </w:div>
    <w:div w:id="1654486782">
      <w:bodyDiv w:val="1"/>
      <w:marLeft w:val="0"/>
      <w:marRight w:val="0"/>
      <w:marTop w:val="0"/>
      <w:marBottom w:val="0"/>
      <w:divBdr>
        <w:top w:val="none" w:sz="0" w:space="0" w:color="auto"/>
        <w:left w:val="none" w:sz="0" w:space="0" w:color="auto"/>
        <w:bottom w:val="none" w:sz="0" w:space="0" w:color="auto"/>
        <w:right w:val="none" w:sz="0" w:space="0" w:color="auto"/>
      </w:divBdr>
    </w:div>
    <w:div w:id="1697996259">
      <w:bodyDiv w:val="1"/>
      <w:marLeft w:val="0"/>
      <w:marRight w:val="0"/>
      <w:marTop w:val="0"/>
      <w:marBottom w:val="0"/>
      <w:divBdr>
        <w:top w:val="none" w:sz="0" w:space="0" w:color="auto"/>
        <w:left w:val="none" w:sz="0" w:space="0" w:color="auto"/>
        <w:bottom w:val="none" w:sz="0" w:space="0" w:color="auto"/>
        <w:right w:val="none" w:sz="0" w:space="0" w:color="auto"/>
      </w:divBdr>
    </w:div>
    <w:div w:id="1705867792">
      <w:bodyDiv w:val="1"/>
      <w:marLeft w:val="0"/>
      <w:marRight w:val="0"/>
      <w:marTop w:val="0"/>
      <w:marBottom w:val="0"/>
      <w:divBdr>
        <w:top w:val="none" w:sz="0" w:space="0" w:color="auto"/>
        <w:left w:val="none" w:sz="0" w:space="0" w:color="auto"/>
        <w:bottom w:val="none" w:sz="0" w:space="0" w:color="auto"/>
        <w:right w:val="none" w:sz="0" w:space="0" w:color="auto"/>
      </w:divBdr>
    </w:div>
    <w:div w:id="1860926050">
      <w:bodyDiv w:val="1"/>
      <w:marLeft w:val="0"/>
      <w:marRight w:val="0"/>
      <w:marTop w:val="0"/>
      <w:marBottom w:val="0"/>
      <w:divBdr>
        <w:top w:val="none" w:sz="0" w:space="0" w:color="auto"/>
        <w:left w:val="none" w:sz="0" w:space="0" w:color="auto"/>
        <w:bottom w:val="none" w:sz="0" w:space="0" w:color="auto"/>
        <w:right w:val="none" w:sz="0" w:space="0" w:color="auto"/>
      </w:divBdr>
    </w:div>
    <w:div w:id="1863326373">
      <w:bodyDiv w:val="1"/>
      <w:marLeft w:val="0"/>
      <w:marRight w:val="0"/>
      <w:marTop w:val="0"/>
      <w:marBottom w:val="0"/>
      <w:divBdr>
        <w:top w:val="none" w:sz="0" w:space="0" w:color="auto"/>
        <w:left w:val="none" w:sz="0" w:space="0" w:color="auto"/>
        <w:bottom w:val="none" w:sz="0" w:space="0" w:color="auto"/>
        <w:right w:val="none" w:sz="0" w:space="0" w:color="auto"/>
      </w:divBdr>
    </w:div>
    <w:div w:id="1877693583">
      <w:bodyDiv w:val="1"/>
      <w:marLeft w:val="0"/>
      <w:marRight w:val="0"/>
      <w:marTop w:val="0"/>
      <w:marBottom w:val="0"/>
      <w:divBdr>
        <w:top w:val="none" w:sz="0" w:space="0" w:color="auto"/>
        <w:left w:val="none" w:sz="0" w:space="0" w:color="auto"/>
        <w:bottom w:val="none" w:sz="0" w:space="0" w:color="auto"/>
        <w:right w:val="none" w:sz="0" w:space="0" w:color="auto"/>
      </w:divBdr>
    </w:div>
    <w:div w:id="1907639382">
      <w:bodyDiv w:val="1"/>
      <w:marLeft w:val="0"/>
      <w:marRight w:val="0"/>
      <w:marTop w:val="0"/>
      <w:marBottom w:val="0"/>
      <w:divBdr>
        <w:top w:val="none" w:sz="0" w:space="0" w:color="auto"/>
        <w:left w:val="none" w:sz="0" w:space="0" w:color="auto"/>
        <w:bottom w:val="none" w:sz="0" w:space="0" w:color="auto"/>
        <w:right w:val="none" w:sz="0" w:space="0" w:color="auto"/>
      </w:divBdr>
    </w:div>
    <w:div w:id="193963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oroinvestimentos.com.br/bolsa-de-valores-o-que-e-como-funciona" TargetMode="External" /><Relationship Id="rId13" Type="http://schemas.openxmlformats.org/officeDocument/2006/relationships/hyperlink" Target="https://solutiresponde.com.br/privacidade-na-internet-5-estrategias-relevantes-para-voce-se-proteger/" TargetMode="External" /><Relationship Id="rId18" Type="http://schemas.openxmlformats.org/officeDocument/2006/relationships/hyperlink" Target="https://investnews.com.br/guias/o-que-sao-nfts/amp/?gclid=Cj0KCQjwkt6aBhDKARIsAAyeLJ120phr3PqEzknFxfbx0JVqlTu0HPl1DsMjBsFydfPFcuKcstiWCHMaAlcWEALw_wcB" TargetMode="External" /><Relationship Id="rId26" Type="http://schemas.openxmlformats.org/officeDocument/2006/relationships/hyperlink" Target="https://blog.toroinvestimentos.com.br/trading/trader-esportivo-o-que-e-vale-a-pena" TargetMode="External" /><Relationship Id="rId3" Type="http://schemas.openxmlformats.org/officeDocument/2006/relationships/styles" Target="styles.xml" /><Relationship Id="rId21" Type="http://schemas.openxmlformats.org/officeDocument/2006/relationships/hyperlink" Target="https://www.portaldaindustria.com.br/industria-de-a-z/industria-4-0/" TargetMode="External" /><Relationship Id="rId7" Type="http://schemas.openxmlformats.org/officeDocument/2006/relationships/endnotes" Target="endnotes.xml" /><Relationship Id="rId12" Type="http://schemas.openxmlformats.org/officeDocument/2006/relationships/hyperlink" Target="https://solutiresponde.com.br/low-touch-economy/" TargetMode="External" /><Relationship Id="rId17" Type="http://schemas.openxmlformats.org/officeDocument/2006/relationships/hyperlink" Target="https://www.infomoney.com.br/guias/criptomoedas/" TargetMode="External" /><Relationship Id="rId25" Type="http://schemas.openxmlformats.org/officeDocument/2006/relationships/hyperlink" Target="https://smarttmoney.com.br/2021/06/05/home-broker-como-surgiu-e-para-que-serve/" TargetMode="External" /><Relationship Id="rId2" Type="http://schemas.openxmlformats.org/officeDocument/2006/relationships/numbering" Target="numbering.xml" /><Relationship Id="rId16" Type="http://schemas.openxmlformats.org/officeDocument/2006/relationships/hyperlink" Target="https://h3capital.com.br/2020/10/02/post-1/" TargetMode="External" /><Relationship Id="rId20" Type="http://schemas.openxmlformats.org/officeDocument/2006/relationships/hyperlink" Target="https://noomis.febraban.org.br/especialista/alessandra-montini/a-revolucao-das-criptomoedas-como-elas-estao-mudando-o-mercado-das-fintechs" TargetMode="External" /><Relationship Id="rId29" Type="http://schemas.openxmlformats.org/officeDocument/2006/relationships/hyperlink" Target="https://kinvo.com.br/conteudo/artigos/como-a-tecnologia-pode-ajudar-voce-a-investir-cada-vez-melho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solutiresponde.com.br/lgpd-assembleias-instituicoes-financeiras/" TargetMode="External" /><Relationship Id="rId24" Type="http://schemas.openxmlformats.org/officeDocument/2006/relationships/hyperlink" Target="https://solutiresponde.com.br/mercado-financeiro-tecnologia/" TargetMode="External"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epocanegocios.globo.com/Investimentos/noticia/2022/05/quer-investir-em-nfts-saiba-como-funciona-e-quais-opcoes-no-mercado.html" TargetMode="External" /><Relationship Id="rId23" Type="http://schemas.openxmlformats.org/officeDocument/2006/relationships/hyperlink" Target="https://pt.linkedin.com/pulse/influ%C3%AAncia-da-tecnologia-mercado-de-trabalho-kleber-racy" TargetMode="External" /><Relationship Id="rId28" Type="http://schemas.openxmlformats.org/officeDocument/2006/relationships/hyperlink" Target="https://conteudos.xpi.com.br/web-stories/tipos-de-criptomoedas/" TargetMode="External" /><Relationship Id="rId10" Type="http://schemas.openxmlformats.org/officeDocument/2006/relationships/hyperlink" Target="https://solutiresponde.com.br/inovacao-no-setor-financeiro/" TargetMode="External" /><Relationship Id="rId19" Type="http://schemas.openxmlformats.org/officeDocument/2006/relationships/hyperlink" Target="https://www.moneytimes.com.br/nft-entenda-a-revolucao-digital-causada-por-esse-selo-de-autenticidade/" TargetMode="External"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solutiresponde.com.br/assembleia-digital/" TargetMode="External" /><Relationship Id="rId14" Type="http://schemas.openxmlformats.org/officeDocument/2006/relationships/hyperlink" Target="https://www.acervob3.com.br/historia-da-bolsa" TargetMode="External" /><Relationship Id="rId22" Type="http://schemas.openxmlformats.org/officeDocument/2006/relationships/hyperlink" Target="https://portal.fgv.br/noticias/dia-economista-professores-relatam-impacto-ciencia-dados-area" TargetMode="External" /><Relationship Id="rId27" Type="http://schemas.openxmlformats.org/officeDocument/2006/relationships/hyperlink" Target="https://blog.toroinvestimentos.com.br/bolsa/bolsa-de-valores-b3" TargetMode="External" /><Relationship Id="rId30" Type="http://schemas.openxmlformats.org/officeDocument/2006/relationships/footer" Target="footer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17FB-F650-4CD7-950A-8C786A210A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5379</Words>
  <Characters>30663</Characters>
  <Application>Microsoft Office Word</Application>
  <DocSecurity>0</DocSecurity>
  <Lines>255</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Yochebel</dc:creator>
  <cp:keywords/>
  <dc:description/>
  <cp:lastModifiedBy>Aluxan Almeida</cp:lastModifiedBy>
  <cp:revision>2</cp:revision>
  <dcterms:created xsi:type="dcterms:W3CDTF">2022-11-15T19:06:00Z</dcterms:created>
  <dcterms:modified xsi:type="dcterms:W3CDTF">2022-11-15T19:06:00Z</dcterms:modified>
</cp:coreProperties>
</file>