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14722630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147226302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61"/>
        <w:gridCol w:w="8720"/>
        <w:tblGridChange w:id="0">
          <w:tblGrid>
            <w:gridCol w:w="1361"/>
            <w:gridCol w:w="872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Hasta la fecha, he avanzado en el desarrollo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SalvaPOS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, un sistema de punto de venta que facilita las transacciones comerciales con una interfaz moderna y funcionalidades clave. Las actividades que he completado incluyen: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: Implementación del frontend utilizando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Angular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Bootstrap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, y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CSS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, proporcionando una interfaz de usuario responsiva y eficiente.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Enrutamiento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: Configuración del enrutamiento dentro de la aplicación utilizando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Angular Router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, permitiendo la navegación fluida entre diferentes componentes.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Pagos Mixtos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: Desarrollo de una funcionalidad para realizar pagos mixtos, donde los clientes pueden pagar parte con tarjeta y el resto en efectivo, facilitando la flexibilidad en las transacciones.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Reportes de Inventario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: Implementación de un sistema de gráficos con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Chart.js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, lo que permite la visualización clara de datos de inventario para los usuarios del sistema.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He cumplido con los objetivos iniciales de crear una solución eficiente para la gestión de ventas en tiempo real, además de mejorar la presentación de los datos del inventario a través de gráficos visuales. Los ajustes a los objetivos y metodología han sido mínimos, aunque fue necesario realizar ajustes menores en la lógica del pago mixto.</w:t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No ha sido necesario realizar ajustes significativos a los objetivos planteados inicialmente. Sin embargo, la metodología para la implementación de los pagos mixtos ha requerido modificaciones debido a desafíos técnicos relacionados con la integración del backend.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Para asegurar el correcto funcionamiento de los pagos mixtos, se separaron los flujos de pago en tarjeta y efectivo, permitiendo que el sistema procese ambas formas de pago dentro de una misma transacción de forma segura.</w:t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  <w:drawing>
                <wp:inline distB="0" distT="0" distL="0" distR="0">
                  <wp:extent cx="5400040" cy="2969895"/>
                  <wp:effectExtent b="0" l="0" r="0" t="0"/>
                  <wp:docPr id="147226302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9698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</w:rPr>
              <w:drawing>
                <wp:inline distB="0" distT="0" distL="0" distR="0">
                  <wp:extent cx="5028248" cy="1773632"/>
                  <wp:effectExtent b="0" l="0" r="0" t="0"/>
                  <wp:docPr id="147226302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248" cy="17736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2. Monitoreo del Plan de Trabajo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Examina cuidadosamente tu plan de trabajo, enfocándote especialmente en la columna de estado de avance y ajustes.</w:t>
            </w:r>
          </w:p>
        </w:tc>
      </w:tr>
    </w:tbl>
    <w:p w:rsidR="00000000" w:rsidDel="00000000" w:rsidP="00000000" w:rsidRDefault="00000000" w:rsidRPr="00000000" w14:paraId="0000001D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Spec="center" w:tblpY="3517"/>
        <w:tblW w:w="9799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30"/>
        <w:gridCol w:w="1078"/>
        <w:gridCol w:w="1279"/>
        <w:gridCol w:w="1279"/>
        <w:gridCol w:w="1278"/>
        <w:gridCol w:w="1279"/>
        <w:gridCol w:w="1420"/>
        <w:gridCol w:w="856"/>
        <w:tblGridChange w:id="0">
          <w:tblGrid>
            <w:gridCol w:w="1330"/>
            <w:gridCol w:w="1078"/>
            <w:gridCol w:w="1279"/>
            <w:gridCol w:w="1279"/>
            <w:gridCol w:w="1278"/>
            <w:gridCol w:w="1279"/>
            <w:gridCol w:w="1420"/>
            <w:gridCol w:w="856"/>
          </w:tblGrid>
        </w:tblGridChange>
      </w:tblGrid>
      <w:tr>
        <w:trPr>
          <w:cantSplit w:val="0"/>
          <w:trHeight w:val="452" w:hRule="atLeast"/>
          <w:tblHeader w:val="0"/>
        </w:trPr>
        <w:tc>
          <w:tcPr>
            <w:gridSpan w:val="8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Plan de Trabajo</w:t>
            </w:r>
          </w:p>
        </w:tc>
      </w:tr>
      <w:tr>
        <w:trPr>
          <w:cantSplit w:val="0"/>
          <w:trHeight w:val="7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Competencias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Ajustes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Competencias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Desarrollo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Implementación del UI con Angular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Angular, Bootstrap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[Tu nombre]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No se requiere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Desarrollo frontend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Configuración de pagos mixtos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Desarrollo de función de pagos mixtos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Angular, integración con pasarela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[Tu nombre]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En 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Ajuste en lógica de 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Configuración de pagos mixtos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Creación de gráficos de inventario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Uso de Chart.js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Angular, Chart.js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[Tu nombre]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Completado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No se requiere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Creación de gráficos de inventario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abordarás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04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Describe los factores que han facilitado y/o dificultado el desarrollo de tu Proyecto APT hasta ahora. En el caso de las dificultades debes describir qué acciones tomaste y/o tomarás para solucionarlas.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Uso de Angular y Bootstrap, que han permitido el rápido desarrollo de una interfaz responsiva y eficiente.</w:t>
            </w:r>
          </w:p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La documentación de Chart.js y su fácil integración con Angular, lo que permitió implementar los gráficos de inventario sin problemas.</w:t>
            </w:r>
          </w:p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La principal dificultad ha sido la implementación de pagos mixtos, debido a la necesidad de ajustar la lógica de procesamiento y asegurar la integridad de los datos de pago.</w:t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Señalar los ajustes que realizaste a tu plan de trabajo o actividades que eliminaste y, justifica por qué lo hiciste.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En el caso de que tu plan de trabajo no haya requerido ni requiera ajustes, justifica esta decisión a partir de los facilitadores que te han permitido desarrollarlo como fue planeado.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La actividad relacionada con la configuración completa de los pagos mixtos aún está en curso debido a la complejidad de la integración, pero ya se están tomando medidas para concluirla en los próximos días.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En caso de que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548dd4"/>
                <w:sz w:val="20"/>
                <w:szCs w:val="20"/>
                <w:rtl w:val="0"/>
              </w:rPr>
              <w:t xml:space="preserve">no hayas iniciado actividades o estén retrasadas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de acuerdo a tu planificación, señala los motivos por los que no has podido cumplir dichos plazos y qué estrategias utilizarás para avanzar en dichas actividades y no afectar tu proyecto APT. 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Las actividad que están retrasada seria el login y el registro poder registrarse y tener autenticación 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8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8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06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A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472263026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character" w:styleId="Textoennegrita">
    <w:name w:val="Strong"/>
    <w:basedOn w:val="Fuentedeprrafopredeter"/>
    <w:uiPriority w:val="22"/>
    <w:qFormat w:val="1"/>
    <w:rsid w:val="00B658FF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JLTiC0zcX/fjfqu/cmVlPbhxXw==">CgMxLjA4AHIhMUdQcWltaHpPWHVVSjI3Q21ycnJBS3M1THBtTTBZenMy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