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b/>
          <w:bCs/>
          <w:sz w:val="28"/>
          <w:szCs w:val="28"/>
        </w:rPr>
      </w:pPr>
      <w:r>
        <w:rPr>
          <w:b/>
          <w:bCs/>
          <w:sz w:val="28"/>
          <w:szCs w:val="28"/>
        </w:rPr>
        <w:t>BAB II</w:t>
      </w:r>
    </w:p>
    <w:p>
      <w:pPr>
        <w:spacing w:line="360" w:lineRule="auto"/>
        <w:jc w:val="center"/>
        <w:rPr>
          <w:b/>
          <w:bCs/>
          <w:sz w:val="28"/>
          <w:szCs w:val="28"/>
        </w:rPr>
      </w:pPr>
      <w:r>
        <w:rPr>
          <w:b/>
          <w:bCs/>
          <w:sz w:val="28"/>
          <w:szCs w:val="28"/>
        </w:rPr>
        <w:t>TINJAUAN UMUM PERUSAHAAN</w:t>
      </w:r>
    </w:p>
    <w:p>
      <w:pPr>
        <w:spacing w:line="360" w:lineRule="auto"/>
        <w:jc w:val="center"/>
        <w:rPr>
          <w:b/>
          <w:bCs/>
          <w:sz w:val="24"/>
          <w:szCs w:val="24"/>
        </w:rPr>
      </w:pPr>
    </w:p>
    <w:p>
      <w:pPr>
        <w:spacing w:line="360" w:lineRule="auto"/>
        <w:jc w:val="left"/>
        <w:rPr>
          <w:b/>
          <w:bCs/>
          <w:sz w:val="24"/>
          <w:szCs w:val="24"/>
        </w:rPr>
      </w:pPr>
    </w:p>
    <w:p>
      <w:pPr>
        <w:spacing w:line="360" w:lineRule="auto"/>
        <w:jc w:val="left"/>
        <w:rPr>
          <w:b/>
          <w:bCs/>
          <w:sz w:val="24"/>
          <w:szCs w:val="24"/>
        </w:rPr>
      </w:pPr>
      <w:r>
        <w:rPr>
          <w:b/>
          <w:bCs/>
          <w:sz w:val="24"/>
          <w:szCs w:val="24"/>
        </w:rPr>
        <w:t>2.1. Sejarah Singkat Perusahaan</w:t>
      </w:r>
    </w:p>
    <w:p>
      <w:pPr>
        <w:spacing w:line="360" w:lineRule="auto"/>
        <w:ind w:firstLine="420" w:firstLineChars="0"/>
        <w:jc w:val="left"/>
        <w:rPr>
          <w:b w:val="0"/>
          <w:bCs w:val="0"/>
          <w:sz w:val="24"/>
          <w:szCs w:val="24"/>
        </w:rPr>
      </w:pPr>
      <w:r>
        <w:rPr>
          <w:b w:val="0"/>
          <w:bCs w:val="0"/>
          <w:sz w:val="24"/>
          <w:szCs w:val="24"/>
        </w:rPr>
        <w:t xml:space="preserve">PD Mekar Sari Jaya </w:t>
      </w:r>
      <w:r>
        <w:rPr>
          <w:b w:val="0"/>
          <w:bCs w:val="0"/>
          <w:sz w:val="24"/>
          <w:szCs w:val="24"/>
        </w:rPr>
        <w:t>Furniture</w:t>
      </w:r>
      <w:r>
        <w:rPr>
          <w:b w:val="0"/>
          <w:bCs w:val="0"/>
          <w:sz w:val="24"/>
          <w:szCs w:val="24"/>
        </w:rPr>
        <w:t xml:space="preserve"> berdiri sejak tahun 2005 dan berlokasi di Jl.H.Mustafa Desa Purwasari Kecamatan Dramaga Kabupaten Bogor. Dimana PD ini menjual dan memproduksi barang-barang furniture. Dibangun oleh seorang pribumi yang bernama H. Nadi Sanjaya. </w:t>
      </w:r>
    </w:p>
    <w:p>
      <w:pPr>
        <w:spacing w:line="360" w:lineRule="auto"/>
        <w:ind w:firstLine="420" w:firstLineChars="0"/>
        <w:jc w:val="left"/>
        <w:rPr>
          <w:b w:val="0"/>
          <w:bCs w:val="0"/>
          <w:sz w:val="24"/>
          <w:szCs w:val="24"/>
        </w:rPr>
      </w:pPr>
      <w:r>
        <w:rPr>
          <w:b w:val="0"/>
          <w:bCs w:val="0"/>
          <w:sz w:val="24"/>
          <w:szCs w:val="24"/>
        </w:rPr>
        <w:t>Awalnya, H.Nadi hanya memproduksi barang-barang furniture dalam skala rendah, namun seiring waktu permintaan pun terus meningkat dan membuat pendiri PD tersebut berfikir bahwa tidak akan dapat melayani semua permintaan pemesanan tersebut jika beliau hanya memproduksi sedikit barang. M</w:t>
      </w:r>
      <w:bookmarkStart w:id="0" w:name="_GoBack"/>
      <w:bookmarkEnd w:id="0"/>
    </w:p>
    <w:sectPr>
      <w:pgSz w:w="11850" w:h="16783"/>
      <w:pgMar w:top="1680" w:right="1853" w:bottom="1440" w:left="221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BF75EDA6"/>
    <w:rsid w:val="BF75EDA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kern w:val="2"/>
      <w:sz w:val="21"/>
      <w:lang w:val="en-US" w:eastAsia="zh-CN"/>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2015-05-24T20:32:00Z</dcterms:created>
  <dc:creator>yodieys</dc:creator>
  <cp:lastModifiedBy>yodieys</cp:lastModifiedBy>
  <dcterms:modified xsi:type="dcterms:W3CDTF">2015-05-24T21:11:23Z</dcterms:modified>
  <dc:title>BAB II</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