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DF0" w:rsidRPr="00742E9D" w:rsidRDefault="00017DF0" w:rsidP="00017DF0">
      <w:pPr>
        <w:spacing w:after="0" w:line="360" w:lineRule="auto"/>
        <w:ind w:left="709"/>
        <w:jc w:val="both"/>
        <w:rPr>
          <w:rFonts w:ascii="Bold" w:eastAsia="Calibri" w:hAnsi="Bold" w:cs="Times New Roman"/>
          <w:bCs/>
          <w:color w:val="000000"/>
          <w:sz w:val="24"/>
          <w:szCs w:val="24"/>
        </w:rPr>
      </w:pPr>
      <w:r w:rsidRPr="00742E9D">
        <w:rPr>
          <w:rFonts w:ascii="Bold" w:eastAsia="Calibri" w:hAnsi="Bold" w:cs="Times New Roman"/>
          <w:bCs/>
          <w:color w:val="000000"/>
          <w:sz w:val="24"/>
          <w:szCs w:val="24"/>
        </w:rPr>
        <w:t>proses pengkodean selesai maka langkah selanjutnya adalah dilakukannya</w:t>
      </w:r>
      <w:r w:rsidRPr="00742E9D">
        <w:rPr>
          <w:rFonts w:ascii="Times New Roman" w:eastAsia="Calibri" w:hAnsi="Times New Roman" w:cs="Times New Roman"/>
          <w:b/>
          <w:color w:val="000000"/>
          <w:sz w:val="24"/>
        </w:rPr>
        <w:br/>
      </w:r>
      <w:r w:rsidRPr="00742E9D">
        <w:rPr>
          <w:rFonts w:ascii="TimesNewRomanPS-ItalicMT" w:eastAsia="Calibri" w:hAnsi="TimesNewRomanPS-ItalicMT" w:cs="Times New Roman"/>
          <w:i/>
          <w:iCs/>
          <w:color w:val="000000"/>
          <w:sz w:val="24"/>
          <w:szCs w:val="24"/>
        </w:rPr>
        <w:t>testing</w:t>
      </w:r>
      <w:r w:rsidRPr="00742E9D">
        <w:rPr>
          <w:rFonts w:ascii="TimesNewRomanPS-ItalicMT" w:eastAsia="Calibri" w:hAnsi="TimesNewRomanPS-ItalicMT" w:cs="Times New Roman"/>
          <w:b/>
          <w:i/>
          <w:iCs/>
          <w:color w:val="000000"/>
          <w:sz w:val="24"/>
          <w:szCs w:val="24"/>
        </w:rPr>
        <w:t xml:space="preserve"> </w:t>
      </w:r>
      <w:r w:rsidRPr="00742E9D">
        <w:rPr>
          <w:rFonts w:ascii="Bold" w:eastAsia="Calibri" w:hAnsi="Bold" w:cs="Times New Roman"/>
          <w:bCs/>
          <w:color w:val="000000"/>
          <w:sz w:val="24"/>
          <w:szCs w:val="24"/>
        </w:rPr>
        <w:t>terhadap sistem yang telah dibuat. Dengan tujuan menemukan</w:t>
      </w:r>
      <w:r w:rsidRPr="00742E9D">
        <w:rPr>
          <w:rFonts w:ascii="Times New Roman" w:eastAsia="Calibri" w:hAnsi="Times New Roman" w:cs="Times New Roman"/>
          <w:b/>
          <w:color w:val="000000"/>
          <w:sz w:val="24"/>
        </w:rPr>
        <w:br/>
      </w:r>
      <w:r w:rsidRPr="00742E9D">
        <w:rPr>
          <w:rFonts w:ascii="Bold" w:eastAsia="Calibri" w:hAnsi="Bold" w:cs="Times New Roman"/>
          <w:bCs/>
          <w:color w:val="000000"/>
          <w:sz w:val="24"/>
          <w:szCs w:val="24"/>
        </w:rPr>
        <w:t>kesalahan-kesalahan yang terdapat pada sistem tersebut.</w:t>
      </w:r>
      <w:bookmarkStart w:id="0" w:name="_GoBack"/>
      <w:bookmarkEnd w:id="0"/>
    </w:p>
    <w:p w:rsidR="00017DF0" w:rsidRPr="00742E9D" w:rsidRDefault="00017DF0" w:rsidP="00017DF0">
      <w:pPr>
        <w:spacing w:after="0" w:line="360" w:lineRule="auto"/>
        <w:ind w:left="426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4) </w:t>
      </w:r>
      <w:r w:rsidRPr="00742E9D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ab/>
        <w:t>Integration and System Testing</w:t>
      </w:r>
    </w:p>
    <w:p w:rsidR="00017DF0" w:rsidRPr="00742E9D" w:rsidRDefault="00017DF0" w:rsidP="00017DF0">
      <w:pPr>
        <w:spacing w:after="0" w:line="360" w:lineRule="auto"/>
        <w:ind w:left="709"/>
        <w:jc w:val="both"/>
        <w:rPr>
          <w:rFonts w:ascii="TimesNewRomanPS-ItalicMT" w:eastAsia="Calibri" w:hAnsi="TimesNewRomanPS-ItalicMT" w:cs="Times New Roman"/>
          <w:i/>
          <w:iCs/>
          <w:color w:val="000000"/>
          <w:sz w:val="24"/>
          <w:szCs w:val="24"/>
        </w:rPr>
      </w:pPr>
      <w:r w:rsidRPr="00742E9D">
        <w:rPr>
          <w:rFonts w:ascii="Bold" w:eastAsia="Calibri" w:hAnsi="Bold" w:cs="Times New Roman"/>
          <w:bCs/>
          <w:color w:val="000000"/>
          <w:sz w:val="24"/>
          <w:szCs w:val="24"/>
        </w:rPr>
        <w:t>Unit</w:t>
      </w:r>
      <w:r w:rsidRPr="00742E9D">
        <w:rPr>
          <w:rFonts w:ascii="Bold" w:eastAsia="Calibri" w:hAnsi="Bold" w:cs="Times New Roman"/>
          <w:b/>
          <w:bCs/>
          <w:color w:val="000000"/>
          <w:sz w:val="24"/>
          <w:szCs w:val="24"/>
        </w:rPr>
        <w:t xml:space="preserve"> </w:t>
      </w:r>
      <w:r w:rsidRPr="00742E9D">
        <w:rPr>
          <w:rFonts w:ascii="TimesNewRomanPS-ItalicMT" w:eastAsia="Calibri" w:hAnsi="TimesNewRomanPS-ItalicMT" w:cs="Times New Roman"/>
          <w:iCs/>
          <w:color w:val="000000"/>
          <w:sz w:val="24"/>
          <w:szCs w:val="24"/>
        </w:rPr>
        <w:t>program individu atau program diintegrasikan dan diuji sebagai</w:t>
      </w:r>
      <w:r w:rsidRPr="00742E9D">
        <w:rPr>
          <w:rFonts w:ascii="Times New Roman" w:eastAsia="Calibri" w:hAnsi="Times New Roman" w:cs="Times New Roman"/>
          <w:i/>
          <w:color w:val="000000"/>
          <w:sz w:val="24"/>
        </w:rPr>
        <w:br/>
      </w:r>
      <w:r w:rsidRPr="00742E9D">
        <w:rPr>
          <w:rFonts w:ascii="TimesNewRomanPS-ItalicMT" w:eastAsia="Calibri" w:hAnsi="TimesNewRomanPS-ItalicMT" w:cs="Times New Roman"/>
          <w:iCs/>
          <w:color w:val="000000"/>
          <w:sz w:val="24"/>
          <w:szCs w:val="24"/>
        </w:rPr>
        <w:t>sistem yang lengkap untuk memastikan bahwa persyaratan perangkat</w:t>
      </w:r>
      <w:r w:rsidRPr="00742E9D">
        <w:rPr>
          <w:rFonts w:ascii="Times New Roman" w:eastAsia="Calibri" w:hAnsi="Times New Roman" w:cs="Times New Roman"/>
          <w:i/>
          <w:color w:val="000000"/>
          <w:sz w:val="24"/>
        </w:rPr>
        <w:br/>
      </w:r>
      <w:r w:rsidRPr="00742E9D">
        <w:rPr>
          <w:rFonts w:ascii="TimesNewRomanPS-ItalicMT" w:eastAsia="Calibri" w:hAnsi="TimesNewRomanPS-ItalicMT" w:cs="Times New Roman"/>
          <w:iCs/>
          <w:color w:val="000000"/>
          <w:sz w:val="24"/>
          <w:szCs w:val="24"/>
        </w:rPr>
        <w:t xml:space="preserve">lunak telah dipenuhi. Setelah pengujian, sistem </w:t>
      </w:r>
      <w:r w:rsidRPr="00742E9D">
        <w:rPr>
          <w:rFonts w:ascii="Bold" w:eastAsia="Calibri" w:hAnsi="Bold" w:cs="Times New Roman"/>
          <w:bCs/>
          <w:i/>
          <w:color w:val="000000"/>
          <w:sz w:val="24"/>
          <w:szCs w:val="24"/>
        </w:rPr>
        <w:t>software</w:t>
      </w:r>
      <w:r w:rsidRPr="00742E9D">
        <w:rPr>
          <w:rFonts w:ascii="Bold" w:eastAsia="Calibri" w:hAnsi="Bold" w:cs="Times New Roman"/>
          <w:b/>
          <w:bCs/>
          <w:i/>
          <w:color w:val="000000"/>
          <w:sz w:val="24"/>
          <w:szCs w:val="24"/>
        </w:rPr>
        <w:t xml:space="preserve"> </w:t>
      </w:r>
      <w:r w:rsidRPr="00742E9D">
        <w:rPr>
          <w:rFonts w:ascii="TimesNewRomanPS-ItalicMT" w:eastAsia="Calibri" w:hAnsi="TimesNewRomanPS-ItalicMT" w:cs="Times New Roman"/>
          <w:iCs/>
          <w:color w:val="000000"/>
          <w:sz w:val="24"/>
          <w:szCs w:val="24"/>
        </w:rPr>
        <w:t>diserahkan</w:t>
      </w:r>
      <w:r w:rsidRPr="00742E9D">
        <w:rPr>
          <w:rFonts w:ascii="Times New Roman" w:eastAsia="Calibri" w:hAnsi="Times New Roman" w:cs="Times New Roman"/>
          <w:i/>
          <w:color w:val="000000"/>
          <w:sz w:val="24"/>
        </w:rPr>
        <w:br/>
      </w:r>
      <w:r w:rsidRPr="00742E9D">
        <w:rPr>
          <w:rFonts w:ascii="TimesNewRomanPS-ItalicMT" w:eastAsia="Calibri" w:hAnsi="TimesNewRomanPS-ItalicMT" w:cs="Times New Roman"/>
          <w:iCs/>
          <w:color w:val="000000"/>
          <w:sz w:val="24"/>
          <w:szCs w:val="24"/>
        </w:rPr>
        <w:t>kepada pelanggan.</w:t>
      </w:r>
    </w:p>
    <w:p w:rsidR="00017DF0" w:rsidRPr="00742E9D" w:rsidRDefault="00017DF0" w:rsidP="00017DF0">
      <w:pPr>
        <w:spacing w:after="0" w:line="360" w:lineRule="auto"/>
        <w:ind w:left="426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5) Operation and Maintenance</w:t>
      </w:r>
    </w:p>
    <w:p w:rsidR="00017DF0" w:rsidRPr="00742E9D" w:rsidRDefault="00017DF0" w:rsidP="00017DF0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742E9D">
        <w:rPr>
          <w:rFonts w:ascii="Bold" w:eastAsia="Calibri" w:hAnsi="Bold" w:cs="Times New Roman"/>
          <w:bCs/>
          <w:color w:val="000000"/>
          <w:sz w:val="24"/>
          <w:szCs w:val="24"/>
        </w:rPr>
        <w:t>Ini adalah fase yang terpanjang. Sistem ini dipasang dan dimasukan ke</w:t>
      </w:r>
      <w:r w:rsidRPr="00742E9D">
        <w:rPr>
          <w:rFonts w:ascii="Times New Roman" w:eastAsia="Calibri" w:hAnsi="Times New Roman" w:cs="Times New Roman"/>
          <w:b/>
          <w:color w:val="000000"/>
          <w:sz w:val="24"/>
        </w:rPr>
        <w:br/>
      </w:r>
      <w:r w:rsidRPr="00742E9D">
        <w:rPr>
          <w:rFonts w:ascii="Bold" w:eastAsia="Calibri" w:hAnsi="Bold" w:cs="Times New Roman"/>
          <w:bCs/>
          <w:color w:val="000000"/>
          <w:sz w:val="24"/>
          <w:szCs w:val="24"/>
        </w:rPr>
        <w:t>dalam penggunaan praktis. pemeliharaan melibatkan mengoreksi</w:t>
      </w:r>
      <w:r w:rsidRPr="00742E9D">
        <w:rPr>
          <w:rFonts w:ascii="Times New Roman" w:eastAsia="Calibri" w:hAnsi="Times New Roman" w:cs="Times New Roman"/>
          <w:b/>
          <w:color w:val="000000"/>
          <w:sz w:val="24"/>
        </w:rPr>
        <w:br/>
      </w:r>
      <w:r w:rsidRPr="00742E9D">
        <w:rPr>
          <w:rFonts w:ascii="Bold" w:eastAsia="Calibri" w:hAnsi="Bold" w:cs="Times New Roman"/>
          <w:bCs/>
          <w:color w:val="000000"/>
          <w:sz w:val="24"/>
          <w:szCs w:val="24"/>
        </w:rPr>
        <w:t>kesalahan yang tidak ditemukan dalam tahap awal siklus, meningkatkan</w:t>
      </w:r>
      <w:r w:rsidRPr="00742E9D">
        <w:rPr>
          <w:rFonts w:ascii="Times New Roman" w:eastAsia="Calibri" w:hAnsi="Times New Roman" w:cs="Times New Roman"/>
          <w:b/>
          <w:color w:val="000000"/>
          <w:sz w:val="24"/>
        </w:rPr>
        <w:br/>
      </w:r>
      <w:r w:rsidRPr="00742E9D">
        <w:rPr>
          <w:rFonts w:ascii="Bold" w:eastAsia="Calibri" w:hAnsi="Bold" w:cs="Times New Roman"/>
          <w:bCs/>
          <w:color w:val="000000"/>
          <w:sz w:val="24"/>
          <w:szCs w:val="24"/>
        </w:rPr>
        <w:t xml:space="preserve">implementasi </w:t>
      </w:r>
      <w:r w:rsidRPr="00742E9D">
        <w:rPr>
          <w:rFonts w:ascii="TimesNewRomanPS-ItalicMT" w:eastAsia="Calibri" w:hAnsi="TimesNewRomanPS-ItalicMT" w:cs="Times New Roman"/>
          <w:i/>
          <w:iCs/>
          <w:color w:val="000000"/>
          <w:sz w:val="24"/>
          <w:szCs w:val="24"/>
        </w:rPr>
        <w:t>unit</w:t>
      </w:r>
      <w:r w:rsidRPr="00742E9D">
        <w:rPr>
          <w:rFonts w:ascii="TimesNewRomanPS-ItalicMT" w:eastAsia="Calibri" w:hAnsi="TimesNewRomanPS-ItalicMT" w:cs="Times New Roman"/>
          <w:b/>
          <w:i/>
          <w:iCs/>
          <w:color w:val="000000"/>
          <w:sz w:val="24"/>
          <w:szCs w:val="24"/>
        </w:rPr>
        <w:t xml:space="preserve"> </w:t>
      </w:r>
      <w:r w:rsidRPr="00742E9D">
        <w:rPr>
          <w:rFonts w:ascii="Bold" w:eastAsia="Calibri" w:hAnsi="Bold" w:cs="Times New Roman"/>
          <w:bCs/>
          <w:color w:val="000000"/>
          <w:sz w:val="24"/>
          <w:szCs w:val="24"/>
        </w:rPr>
        <w:t>sistem dan peningkatan sistem sebagai kebutuhan baru</w:t>
      </w:r>
      <w:r w:rsidRPr="00742E9D">
        <w:rPr>
          <w:rFonts w:ascii="Times New Roman" w:eastAsia="Calibri" w:hAnsi="Times New Roman" w:cs="Times New Roman"/>
          <w:b/>
          <w:color w:val="000000"/>
          <w:sz w:val="24"/>
        </w:rPr>
        <w:br/>
      </w:r>
      <w:r w:rsidRPr="00742E9D">
        <w:rPr>
          <w:rFonts w:ascii="Bold" w:eastAsia="Calibri" w:hAnsi="Bold" w:cs="Times New Roman"/>
          <w:bCs/>
          <w:color w:val="000000"/>
          <w:sz w:val="24"/>
          <w:szCs w:val="24"/>
        </w:rPr>
        <w:t>ditemukan.</w:t>
      </w: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017DF0" w:rsidRPr="00742E9D" w:rsidRDefault="00017DF0" w:rsidP="00017DF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42E9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BAB 3</w:t>
      </w:r>
    </w:p>
    <w:p w:rsidR="00017DF0" w:rsidRPr="00742E9D" w:rsidRDefault="00017DF0" w:rsidP="00017DF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742E9D">
        <w:rPr>
          <w:rFonts w:ascii="Times New Roman" w:eastAsia="Calibri" w:hAnsi="Times New Roman" w:cs="Times New Roman"/>
          <w:b/>
          <w:sz w:val="28"/>
          <w:szCs w:val="28"/>
        </w:rPr>
        <w:t>TATA KERJA</w:t>
      </w:r>
    </w:p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017DF0" w:rsidRPr="00742E9D" w:rsidRDefault="00017DF0" w:rsidP="00017D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3.1 </w:t>
      </w:r>
      <w:r w:rsidRPr="00742E9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  <w:t>Waktu dan Tempat Penelitian</w:t>
      </w:r>
    </w:p>
    <w:p w:rsidR="00017DF0" w:rsidRPr="00017DF0" w:rsidRDefault="00017DF0" w:rsidP="00017DF0">
      <w:pPr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Waktu penelitian dimulai dari bulan Agustus 2018 sampai dengan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Januari 2019</w:t>
      </w: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bertempat di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Kampus</w:t>
      </w: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42E9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Matrikulasi STEI Tazkia</w:t>
      </w: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beralamat di Jl.Raya Dramaga KM.07 – Bogor 16680</w:t>
      </w:r>
      <w:r w:rsidRPr="00742E9D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.</w:t>
      </w:r>
    </w:p>
    <w:p w:rsidR="00017DF0" w:rsidRPr="00742E9D" w:rsidRDefault="00017DF0" w:rsidP="00017DF0">
      <w:pPr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017DF0" w:rsidRPr="00742E9D" w:rsidRDefault="00017DF0" w:rsidP="00017D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3.2</w:t>
      </w:r>
      <w:r w:rsidRPr="00742E9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  <w:t>Alat dan Bahan</w:t>
      </w:r>
    </w:p>
    <w:p w:rsidR="00017DF0" w:rsidRPr="00742E9D" w:rsidRDefault="00017DF0" w:rsidP="00017DF0">
      <w:pPr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>Penelitian ini tidak lepas dari alat dan bahan yang digunakan selama proses penelitian. Alat dan bahan yang digunakan sebagai berikut:</w:t>
      </w:r>
    </w:p>
    <w:p w:rsidR="00017DF0" w:rsidRPr="00742E9D" w:rsidRDefault="00017DF0" w:rsidP="00017D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3.2.1 </w:t>
      </w:r>
      <w:r w:rsidRPr="00742E9D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Alat</w:t>
      </w:r>
    </w:p>
    <w:p w:rsidR="00017DF0" w:rsidRPr="00742E9D" w:rsidRDefault="00017DF0" w:rsidP="00017DF0">
      <w:pPr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color w:val="000000"/>
          <w:sz w:val="28"/>
          <w:szCs w:val="24"/>
        </w:rPr>
        <w:tab/>
      </w:r>
      <w:r w:rsidRPr="00742E9D">
        <w:rPr>
          <w:rFonts w:ascii="Times New Roman" w:eastAsia="Calibri" w:hAnsi="Times New Roman" w:cs="Times New Roman"/>
          <w:bCs/>
          <w:sz w:val="24"/>
        </w:rPr>
        <w:t xml:space="preserve">Alat yang digunakan untuk menunjang proses penyelesaian penelitian ini adalah sebagai berikut </w:t>
      </w: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:rsidR="00017DF0" w:rsidRPr="00742E9D" w:rsidRDefault="00017DF0" w:rsidP="00017DF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>Perangkat Keras</w:t>
      </w:r>
    </w:p>
    <w:p w:rsidR="00017DF0" w:rsidRPr="00742E9D" w:rsidRDefault="00017DF0" w:rsidP="00017DF0">
      <w:pPr>
        <w:spacing w:after="0" w:line="360" w:lineRule="auto"/>
        <w:ind w:left="709"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Perangkat keras yang digunakan dalam penelitian ini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ditunjukkan pada Tabel 3.1</w:t>
      </w: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017DF0" w:rsidRPr="00742E9D" w:rsidRDefault="00017DF0" w:rsidP="00017DF0">
      <w:pPr>
        <w:spacing w:after="0" w:line="360" w:lineRule="auto"/>
        <w:ind w:left="709"/>
        <w:jc w:val="center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Tabel 3.1 Perangkat Keras</w:t>
      </w:r>
    </w:p>
    <w:tbl>
      <w:tblPr>
        <w:tblStyle w:val="TableGrid"/>
        <w:tblW w:w="7229" w:type="dxa"/>
        <w:tblInd w:w="704" w:type="dxa"/>
        <w:tblLook w:val="04A0" w:firstRow="1" w:lastRow="0" w:firstColumn="1" w:lastColumn="0" w:noHBand="0" w:noVBand="1"/>
      </w:tblPr>
      <w:tblGrid>
        <w:gridCol w:w="567"/>
        <w:gridCol w:w="2977"/>
        <w:gridCol w:w="3685"/>
      </w:tblGrid>
      <w:tr w:rsidR="00017DF0" w:rsidRPr="00742E9D" w:rsidTr="00AB3EA6">
        <w:tc>
          <w:tcPr>
            <w:tcW w:w="567" w:type="dxa"/>
          </w:tcPr>
          <w:p w:rsidR="00017DF0" w:rsidRPr="00742E9D" w:rsidRDefault="00017DF0" w:rsidP="00AB3EA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742E9D">
              <w:rPr>
                <w:rFonts w:eastAsia="Calibri"/>
                <w:b/>
                <w:color w:val="000000"/>
              </w:rPr>
              <w:t>No</w:t>
            </w:r>
          </w:p>
        </w:tc>
        <w:tc>
          <w:tcPr>
            <w:tcW w:w="2977" w:type="dxa"/>
          </w:tcPr>
          <w:p w:rsidR="00017DF0" w:rsidRPr="00742E9D" w:rsidRDefault="00017DF0" w:rsidP="00AB3EA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742E9D">
              <w:rPr>
                <w:rFonts w:eastAsia="Calibri"/>
                <w:b/>
                <w:color w:val="000000"/>
              </w:rPr>
              <w:t>Jenis</w:t>
            </w:r>
          </w:p>
        </w:tc>
        <w:tc>
          <w:tcPr>
            <w:tcW w:w="3685" w:type="dxa"/>
          </w:tcPr>
          <w:p w:rsidR="00017DF0" w:rsidRPr="00742E9D" w:rsidRDefault="00017DF0" w:rsidP="00AB3EA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742E9D">
              <w:rPr>
                <w:rFonts w:eastAsia="Calibri"/>
                <w:b/>
                <w:color w:val="000000"/>
              </w:rPr>
              <w:t>Spesifikasi</w:t>
            </w:r>
          </w:p>
        </w:tc>
      </w:tr>
      <w:tr w:rsidR="00017DF0" w:rsidRPr="00742E9D" w:rsidTr="00AB3EA6">
        <w:tc>
          <w:tcPr>
            <w:tcW w:w="567" w:type="dxa"/>
          </w:tcPr>
          <w:p w:rsidR="00017DF0" w:rsidRPr="00742E9D" w:rsidRDefault="00017DF0" w:rsidP="00AB3EA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1</w:t>
            </w:r>
          </w:p>
        </w:tc>
        <w:tc>
          <w:tcPr>
            <w:tcW w:w="2977" w:type="dxa"/>
          </w:tcPr>
          <w:p w:rsidR="00017DF0" w:rsidRPr="00742E9D" w:rsidRDefault="00017DF0" w:rsidP="00AB3EA6">
            <w:pPr>
              <w:spacing w:line="360" w:lineRule="auto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Laptop</w:t>
            </w:r>
          </w:p>
        </w:tc>
        <w:tc>
          <w:tcPr>
            <w:tcW w:w="3685" w:type="dxa"/>
          </w:tcPr>
          <w:p w:rsidR="00017DF0" w:rsidRPr="00742E9D" w:rsidRDefault="00017DF0" w:rsidP="00AB3EA6">
            <w:pPr>
              <w:spacing w:line="360" w:lineRule="auto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Lenovo Ideapad 120s</w:t>
            </w:r>
          </w:p>
        </w:tc>
      </w:tr>
      <w:tr w:rsidR="00017DF0" w:rsidRPr="00742E9D" w:rsidTr="00AB3EA6">
        <w:tc>
          <w:tcPr>
            <w:tcW w:w="567" w:type="dxa"/>
          </w:tcPr>
          <w:p w:rsidR="00017DF0" w:rsidRPr="00742E9D" w:rsidRDefault="00017DF0" w:rsidP="00AB3EA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2</w:t>
            </w:r>
          </w:p>
        </w:tc>
        <w:tc>
          <w:tcPr>
            <w:tcW w:w="2977" w:type="dxa"/>
          </w:tcPr>
          <w:p w:rsidR="00017DF0" w:rsidRPr="00742E9D" w:rsidRDefault="00017DF0" w:rsidP="00AB3EA6">
            <w:pPr>
              <w:spacing w:line="360" w:lineRule="auto"/>
              <w:rPr>
                <w:rFonts w:eastAsia="Calibri"/>
                <w:i/>
                <w:color w:val="000000"/>
              </w:rPr>
            </w:pPr>
            <w:r w:rsidRPr="00742E9D">
              <w:rPr>
                <w:rFonts w:eastAsia="Calibri"/>
                <w:i/>
                <w:color w:val="000000"/>
              </w:rPr>
              <w:t>Processor</w:t>
            </w:r>
          </w:p>
        </w:tc>
        <w:tc>
          <w:tcPr>
            <w:tcW w:w="3685" w:type="dxa"/>
          </w:tcPr>
          <w:p w:rsidR="00017DF0" w:rsidRPr="00742E9D" w:rsidRDefault="00017DF0" w:rsidP="00AB3EA6">
            <w:pPr>
              <w:spacing w:line="360" w:lineRule="auto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Intel Celeron N3350</w:t>
            </w:r>
          </w:p>
        </w:tc>
      </w:tr>
      <w:tr w:rsidR="00017DF0" w:rsidRPr="00742E9D" w:rsidTr="00AB3EA6">
        <w:tc>
          <w:tcPr>
            <w:tcW w:w="567" w:type="dxa"/>
          </w:tcPr>
          <w:p w:rsidR="00017DF0" w:rsidRPr="00742E9D" w:rsidRDefault="00017DF0" w:rsidP="00AB3EA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3</w:t>
            </w:r>
          </w:p>
        </w:tc>
        <w:tc>
          <w:tcPr>
            <w:tcW w:w="2977" w:type="dxa"/>
          </w:tcPr>
          <w:p w:rsidR="00017DF0" w:rsidRPr="00742E9D" w:rsidRDefault="00017DF0" w:rsidP="00AB3EA6">
            <w:pPr>
              <w:spacing w:line="360" w:lineRule="auto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SSD</w:t>
            </w:r>
          </w:p>
        </w:tc>
        <w:tc>
          <w:tcPr>
            <w:tcW w:w="3685" w:type="dxa"/>
          </w:tcPr>
          <w:p w:rsidR="00017DF0" w:rsidRPr="00742E9D" w:rsidRDefault="00017DF0" w:rsidP="00AB3EA6">
            <w:pPr>
              <w:spacing w:line="360" w:lineRule="auto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120 GB</w:t>
            </w:r>
          </w:p>
        </w:tc>
      </w:tr>
      <w:tr w:rsidR="00017DF0" w:rsidRPr="00742E9D" w:rsidTr="00AB3EA6">
        <w:tc>
          <w:tcPr>
            <w:tcW w:w="567" w:type="dxa"/>
          </w:tcPr>
          <w:p w:rsidR="00017DF0" w:rsidRPr="00742E9D" w:rsidRDefault="00017DF0" w:rsidP="00AB3EA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4</w:t>
            </w:r>
          </w:p>
        </w:tc>
        <w:tc>
          <w:tcPr>
            <w:tcW w:w="2977" w:type="dxa"/>
          </w:tcPr>
          <w:p w:rsidR="00017DF0" w:rsidRPr="00742E9D" w:rsidRDefault="00017DF0" w:rsidP="00AB3EA6">
            <w:pPr>
              <w:spacing w:line="360" w:lineRule="auto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RAM</w:t>
            </w:r>
          </w:p>
        </w:tc>
        <w:tc>
          <w:tcPr>
            <w:tcW w:w="3685" w:type="dxa"/>
          </w:tcPr>
          <w:p w:rsidR="00017DF0" w:rsidRPr="00742E9D" w:rsidRDefault="00017DF0" w:rsidP="00AB3EA6">
            <w:pPr>
              <w:spacing w:line="360" w:lineRule="auto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4096 MB</w:t>
            </w:r>
          </w:p>
        </w:tc>
      </w:tr>
      <w:tr w:rsidR="00017DF0" w:rsidRPr="00742E9D" w:rsidTr="00AB3EA6">
        <w:tc>
          <w:tcPr>
            <w:tcW w:w="567" w:type="dxa"/>
          </w:tcPr>
          <w:p w:rsidR="00017DF0" w:rsidRPr="00742E9D" w:rsidRDefault="00017DF0" w:rsidP="00AB3EA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5</w:t>
            </w:r>
          </w:p>
        </w:tc>
        <w:tc>
          <w:tcPr>
            <w:tcW w:w="2977" w:type="dxa"/>
          </w:tcPr>
          <w:p w:rsidR="00017DF0" w:rsidRPr="00742E9D" w:rsidRDefault="00017DF0" w:rsidP="00AB3EA6">
            <w:pPr>
              <w:spacing w:line="360" w:lineRule="auto"/>
              <w:rPr>
                <w:rFonts w:eastAsia="Calibri"/>
                <w:i/>
                <w:color w:val="000000"/>
              </w:rPr>
            </w:pPr>
            <w:r w:rsidRPr="00742E9D">
              <w:rPr>
                <w:rFonts w:eastAsia="Calibri"/>
                <w:i/>
                <w:color w:val="000000"/>
              </w:rPr>
              <w:t>Printer</w:t>
            </w:r>
          </w:p>
        </w:tc>
        <w:tc>
          <w:tcPr>
            <w:tcW w:w="3685" w:type="dxa"/>
          </w:tcPr>
          <w:p w:rsidR="00017DF0" w:rsidRPr="00742E9D" w:rsidRDefault="00017DF0" w:rsidP="00AB3EA6">
            <w:pPr>
              <w:spacing w:line="360" w:lineRule="auto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Canon MG2570</w:t>
            </w:r>
          </w:p>
        </w:tc>
      </w:tr>
      <w:tr w:rsidR="00017DF0" w:rsidRPr="00742E9D" w:rsidTr="00AB3EA6">
        <w:trPr>
          <w:trHeight w:val="479"/>
        </w:trPr>
        <w:tc>
          <w:tcPr>
            <w:tcW w:w="567" w:type="dxa"/>
          </w:tcPr>
          <w:p w:rsidR="00017DF0" w:rsidRPr="00742E9D" w:rsidRDefault="00017DF0" w:rsidP="00AB3EA6">
            <w:pPr>
              <w:jc w:val="center"/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6</w:t>
            </w:r>
          </w:p>
        </w:tc>
        <w:tc>
          <w:tcPr>
            <w:tcW w:w="2977" w:type="dxa"/>
          </w:tcPr>
          <w:p w:rsidR="00017DF0" w:rsidRPr="00742E9D" w:rsidRDefault="00017DF0" w:rsidP="00AB3EA6">
            <w:pPr>
              <w:rPr>
                <w:rFonts w:eastAsia="Calibri"/>
                <w:i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 xml:space="preserve">Mesin </w:t>
            </w:r>
            <w:r w:rsidRPr="00742E9D">
              <w:rPr>
                <w:rFonts w:eastAsia="Calibri"/>
                <w:i/>
                <w:color w:val="000000"/>
              </w:rPr>
              <w:t>Fingerprint</w:t>
            </w:r>
          </w:p>
        </w:tc>
        <w:tc>
          <w:tcPr>
            <w:tcW w:w="3685" w:type="dxa"/>
          </w:tcPr>
          <w:p w:rsidR="00017DF0" w:rsidRPr="00742E9D" w:rsidRDefault="00017DF0" w:rsidP="00AB3EA6">
            <w:pPr>
              <w:rPr>
                <w:rFonts w:eastAsia="Calibri"/>
                <w:color w:val="000000"/>
              </w:rPr>
            </w:pPr>
            <w:r w:rsidRPr="00742E9D">
              <w:rPr>
                <w:rFonts w:eastAsia="Calibri"/>
                <w:color w:val="000000"/>
              </w:rPr>
              <w:t>Solution X401</w:t>
            </w:r>
          </w:p>
        </w:tc>
      </w:tr>
    </w:tbl>
    <w:p w:rsidR="00017DF0" w:rsidRPr="00742E9D" w:rsidRDefault="00017DF0" w:rsidP="00017DF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017DF0" w:rsidRPr="00742E9D" w:rsidRDefault="00017DF0" w:rsidP="00017DF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>Perangkat Lunak</w:t>
      </w:r>
    </w:p>
    <w:p w:rsidR="00017DF0" w:rsidRPr="00742E9D" w:rsidRDefault="00017DF0" w:rsidP="00017DF0">
      <w:pPr>
        <w:spacing w:after="0" w:line="360" w:lineRule="auto"/>
        <w:ind w:left="709"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>Perangkat lunak yang digunakan dalam penelitia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n ini ditunjukkan pada Tabel 3.2</w:t>
      </w:r>
      <w:r w:rsidRPr="00742E9D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465F56" w:rsidRDefault="00465F56"/>
    <w:sectPr w:rsidR="00465F56" w:rsidSect="00017DF0">
      <w:footerReference w:type="default" r:id="rId7"/>
      <w:pgSz w:w="11906" w:h="16838"/>
      <w:pgMar w:top="2268" w:right="1701" w:bottom="1701" w:left="226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DF0" w:rsidRDefault="00017DF0" w:rsidP="00017DF0">
      <w:pPr>
        <w:spacing w:after="0" w:line="240" w:lineRule="auto"/>
      </w:pPr>
      <w:r>
        <w:separator/>
      </w:r>
    </w:p>
  </w:endnote>
  <w:endnote w:type="continuationSeparator" w:id="0">
    <w:p w:rsidR="00017DF0" w:rsidRDefault="00017DF0" w:rsidP="0001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8076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DF0" w:rsidRDefault="00017DF0">
        <w:pPr>
          <w:pStyle w:val="Footer"/>
          <w:jc w:val="right"/>
        </w:pPr>
        <w:r w:rsidRPr="00017DF0">
          <w:rPr>
            <w:rFonts w:ascii="Times New Roman" w:hAnsi="Times New Roman" w:cs="Times New Roman"/>
            <w:sz w:val="24"/>
          </w:rPr>
          <w:fldChar w:fldCharType="begin"/>
        </w:r>
        <w:r w:rsidRPr="00017DF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17DF0">
          <w:rPr>
            <w:rFonts w:ascii="Times New Roman" w:hAnsi="Times New Roman" w:cs="Times New Roman"/>
            <w:sz w:val="24"/>
          </w:rPr>
          <w:fldChar w:fldCharType="separate"/>
        </w:r>
        <w:r w:rsidR="00363CE8">
          <w:rPr>
            <w:rFonts w:ascii="Times New Roman" w:hAnsi="Times New Roman" w:cs="Times New Roman"/>
            <w:noProof/>
            <w:sz w:val="24"/>
          </w:rPr>
          <w:t>13</w:t>
        </w:r>
        <w:r w:rsidRPr="00017DF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017DF0" w:rsidRDefault="00017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DF0" w:rsidRDefault="00017DF0" w:rsidP="00017DF0">
      <w:pPr>
        <w:spacing w:after="0" w:line="240" w:lineRule="auto"/>
      </w:pPr>
      <w:r>
        <w:separator/>
      </w:r>
    </w:p>
  </w:footnote>
  <w:footnote w:type="continuationSeparator" w:id="0">
    <w:p w:rsidR="00017DF0" w:rsidRDefault="00017DF0" w:rsidP="00017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F0"/>
    <w:rsid w:val="00017DF0"/>
    <w:rsid w:val="00363CE8"/>
    <w:rsid w:val="004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349CA-BFF0-4B2B-9063-CF3DD245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DF0"/>
    <w:pPr>
      <w:spacing w:after="0" w:line="240" w:lineRule="auto"/>
      <w:jc w:val="both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7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DF0"/>
  </w:style>
  <w:style w:type="paragraph" w:styleId="Footer">
    <w:name w:val="footer"/>
    <w:basedOn w:val="Normal"/>
    <w:link w:val="FooterChar"/>
    <w:uiPriority w:val="99"/>
    <w:unhideWhenUsed/>
    <w:rsid w:val="00017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DF0"/>
  </w:style>
  <w:style w:type="paragraph" w:styleId="BalloonText">
    <w:name w:val="Balloon Text"/>
    <w:basedOn w:val="Normal"/>
    <w:link w:val="BalloonTextChar"/>
    <w:uiPriority w:val="99"/>
    <w:semiHidden/>
    <w:unhideWhenUsed/>
    <w:rsid w:val="0001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2019-02-19T23:37:00Z</cp:lastPrinted>
  <dcterms:created xsi:type="dcterms:W3CDTF">2019-02-19T23:24:00Z</dcterms:created>
  <dcterms:modified xsi:type="dcterms:W3CDTF">2019-02-19T23:39:00Z</dcterms:modified>
</cp:coreProperties>
</file>