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141F6" w14:textId="117AFE1D" w:rsidR="00904D6D" w:rsidRPr="003B24E7" w:rsidRDefault="00250A66" w:rsidP="003B24E7">
      <w:pPr>
        <w:pStyle w:val="Title"/>
        <w:rPr>
          <w:b w:val="0"/>
          <w:caps/>
          <w:sz w:val="36"/>
          <w:szCs w:val="36"/>
        </w:rPr>
      </w:pPr>
      <w:r w:rsidRPr="00250A66">
        <w:rPr>
          <w:rFonts w:ascii="Arial" w:hAnsi="Arial" w:cs="Arial"/>
          <w:sz w:val="32"/>
          <w:szCs w:val="32"/>
        </w:rPr>
        <w:t xml:space="preserve"> </w:t>
      </w:r>
      <w:r w:rsidR="003B24E7">
        <w:rPr>
          <w:b w:val="0"/>
          <w:sz w:val="36"/>
          <w:szCs w:val="36"/>
        </w:rPr>
        <w:t xml:space="preserve">Sistem Informasi Pengelolaan Matrikulasi </w:t>
      </w:r>
      <w:r w:rsidR="003B24E7" w:rsidRPr="003B24E7">
        <w:rPr>
          <w:b w:val="0"/>
          <w:i/>
          <w:sz w:val="36"/>
          <w:szCs w:val="36"/>
        </w:rPr>
        <w:t>Program</w:t>
      </w:r>
      <w:r w:rsidR="003B24E7">
        <w:rPr>
          <w:b w:val="0"/>
          <w:sz w:val="36"/>
          <w:szCs w:val="36"/>
        </w:rPr>
        <w:t xml:space="preserve"> Pembinaan Berbasis </w:t>
      </w:r>
      <w:r w:rsidR="003B24E7">
        <w:rPr>
          <w:b w:val="0"/>
          <w:i/>
          <w:sz w:val="36"/>
          <w:szCs w:val="36"/>
        </w:rPr>
        <w:t xml:space="preserve">Web </w:t>
      </w:r>
      <w:r w:rsidR="003B24E7">
        <w:rPr>
          <w:b w:val="0"/>
          <w:sz w:val="36"/>
          <w:szCs w:val="36"/>
        </w:rPr>
        <w:t>Di STEI Tazkia</w:t>
      </w:r>
    </w:p>
    <w:p w14:paraId="708C6A9B" w14:textId="77777777" w:rsidR="00250A66" w:rsidRPr="00145201" w:rsidRDefault="00250A66" w:rsidP="00904D6D">
      <w:pPr>
        <w:jc w:val="center"/>
        <w:rPr>
          <w:b/>
          <w:bCs/>
          <w:sz w:val="22"/>
          <w:szCs w:val="22"/>
        </w:rPr>
      </w:pPr>
    </w:p>
    <w:p w14:paraId="55E2C042" w14:textId="58949B63" w:rsidR="00904D6D" w:rsidRDefault="003B24E7" w:rsidP="00904D6D">
      <w:pPr>
        <w:jc w:val="center"/>
        <w:rPr>
          <w:b/>
          <w:bCs/>
          <w:sz w:val="22"/>
          <w:szCs w:val="22"/>
          <w:lang w:val="id-ID"/>
        </w:rPr>
      </w:pPr>
      <w:r>
        <w:rPr>
          <w:b/>
          <w:bCs/>
          <w:sz w:val="22"/>
          <w:szCs w:val="22"/>
          <w:lang w:val="id-ID"/>
        </w:rPr>
        <w:t>Yodi Yanwar</w:t>
      </w:r>
    </w:p>
    <w:p w14:paraId="168AE857" w14:textId="34D6DF55" w:rsidR="003B24E7" w:rsidRPr="00A648CF" w:rsidRDefault="003B24E7" w:rsidP="00904D6D">
      <w:pPr>
        <w:jc w:val="center"/>
        <w:rPr>
          <w:b/>
          <w:bCs/>
          <w:sz w:val="22"/>
          <w:szCs w:val="22"/>
          <w:vertAlign w:val="superscript"/>
        </w:rPr>
      </w:pPr>
    </w:p>
    <w:p w14:paraId="76F678DE" w14:textId="4B13C26F" w:rsidR="00AA4B39" w:rsidRPr="003B24E7" w:rsidRDefault="003B24E7" w:rsidP="00AA4B39">
      <w:pPr>
        <w:jc w:val="center"/>
        <w:rPr>
          <w:sz w:val="22"/>
          <w:szCs w:val="22"/>
          <w:lang w:val="id-ID"/>
        </w:rPr>
      </w:pPr>
      <w:r>
        <w:rPr>
          <w:sz w:val="22"/>
          <w:szCs w:val="22"/>
          <w:lang w:val="id-ID"/>
        </w:rPr>
        <w:t>Jl.KH.Sholeh Iskandar</w:t>
      </w:r>
    </w:p>
    <w:p w14:paraId="6887D522" w14:textId="5E455903" w:rsidR="003226B6" w:rsidRPr="003B24E7" w:rsidRDefault="003226B6" w:rsidP="00AA4B39">
      <w:pPr>
        <w:jc w:val="center"/>
        <w:rPr>
          <w:sz w:val="22"/>
          <w:szCs w:val="22"/>
          <w:lang w:val="id-ID"/>
        </w:rPr>
      </w:pPr>
      <w:r w:rsidRPr="00A648CF">
        <w:rPr>
          <w:sz w:val="22"/>
          <w:szCs w:val="22"/>
        </w:rPr>
        <w:t xml:space="preserve">Jurusan </w:t>
      </w:r>
      <w:r w:rsidR="003B24E7">
        <w:rPr>
          <w:sz w:val="22"/>
          <w:szCs w:val="22"/>
          <w:lang w:val="id-ID"/>
        </w:rPr>
        <w:t>Teknik</w:t>
      </w:r>
      <w:r w:rsidRPr="00A648CF">
        <w:rPr>
          <w:sz w:val="22"/>
          <w:szCs w:val="22"/>
        </w:rPr>
        <w:t xml:space="preserve"> </w:t>
      </w:r>
      <w:r w:rsidR="003B24E7">
        <w:rPr>
          <w:sz w:val="22"/>
          <w:szCs w:val="22"/>
          <w:lang w:val="id-ID"/>
        </w:rPr>
        <w:t>Informatika</w:t>
      </w:r>
      <w:r w:rsidRPr="00A648CF">
        <w:rPr>
          <w:sz w:val="22"/>
          <w:szCs w:val="22"/>
        </w:rPr>
        <w:t xml:space="preserve">, </w:t>
      </w:r>
      <w:r w:rsidR="003B24E7">
        <w:rPr>
          <w:sz w:val="22"/>
          <w:szCs w:val="22"/>
          <w:lang w:val="id-ID"/>
        </w:rPr>
        <w:t>Universitas Ibn Khaldun</w:t>
      </w:r>
      <w:r w:rsidRPr="00A648CF">
        <w:rPr>
          <w:sz w:val="22"/>
          <w:szCs w:val="22"/>
        </w:rPr>
        <w:t xml:space="preserve">, </w:t>
      </w:r>
      <w:r w:rsidR="003B24E7">
        <w:rPr>
          <w:sz w:val="22"/>
          <w:szCs w:val="22"/>
          <w:lang w:val="id-ID"/>
        </w:rPr>
        <w:t>Bogor</w:t>
      </w:r>
    </w:p>
    <w:p w14:paraId="3E085630" w14:textId="27478292"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3B24E7">
        <w:rPr>
          <w:rStyle w:val="Hyperlink"/>
          <w:sz w:val="22"/>
          <w:szCs w:val="22"/>
          <w:lang w:val="id-ID"/>
        </w:rPr>
        <w:t xml:space="preserve"> yodi.yanwar@gmail.com</w:t>
      </w:r>
      <w:r w:rsidR="00945F87" w:rsidRPr="00A648CF">
        <w:rPr>
          <w:sz w:val="22"/>
          <w:szCs w:val="22"/>
        </w:rPr>
        <w:t xml:space="preserve"> </w:t>
      </w:r>
    </w:p>
    <w:p w14:paraId="60DF4B4C" w14:textId="77777777" w:rsidR="00904D6D" w:rsidRPr="00A648CF" w:rsidRDefault="00904D6D" w:rsidP="00904D6D">
      <w:pPr>
        <w:jc w:val="center"/>
        <w:rPr>
          <w:sz w:val="22"/>
          <w:szCs w:val="22"/>
          <w:lang w:val="id-ID"/>
        </w:rPr>
      </w:pPr>
    </w:p>
    <w:p w14:paraId="715896F8" w14:textId="77777777" w:rsidR="00904D6D" w:rsidRPr="00A648CF" w:rsidRDefault="00904D6D" w:rsidP="00904D6D">
      <w:pPr>
        <w:jc w:val="center"/>
        <w:rPr>
          <w:sz w:val="22"/>
          <w:szCs w:val="22"/>
          <w:lang w:val="id-ID"/>
        </w:rPr>
      </w:pPr>
    </w:p>
    <w:p w14:paraId="6EA4ABAA" w14:textId="77777777" w:rsidR="00595CB2" w:rsidRPr="00A648CF" w:rsidRDefault="00595CB2" w:rsidP="00595CB2">
      <w:pPr>
        <w:jc w:val="center"/>
        <w:rPr>
          <w:b/>
          <w:sz w:val="22"/>
          <w:szCs w:val="22"/>
        </w:rPr>
      </w:pPr>
      <w:r w:rsidRPr="00A648CF">
        <w:rPr>
          <w:b/>
          <w:bCs/>
          <w:i/>
          <w:iCs/>
          <w:sz w:val="22"/>
          <w:szCs w:val="22"/>
        </w:rPr>
        <w:t>Abstrak</w:t>
      </w:r>
    </w:p>
    <w:p w14:paraId="3E5A9776" w14:textId="1C0E02E4" w:rsidR="00B16894" w:rsidRPr="000474B6" w:rsidRDefault="000474B6" w:rsidP="0035493A">
      <w:pPr>
        <w:jc w:val="both"/>
        <w:rPr>
          <w:i/>
          <w:sz w:val="22"/>
          <w:szCs w:val="22"/>
          <w:shd w:val="clear" w:color="auto" w:fill="FFFFFF"/>
          <w:lang w:val="id-ID"/>
        </w:rPr>
      </w:pPr>
      <w:r>
        <w:rPr>
          <w:i/>
          <w:sz w:val="22"/>
          <w:szCs w:val="22"/>
          <w:shd w:val="clear" w:color="auto" w:fill="FFFFFF"/>
          <w:lang w:val="id-ID"/>
        </w:rPr>
        <w:t>Program pembinaan di STEI Tazkia adalah salah satu program untuk mendukung tercapainya tujuan matrikulasi yaitu meyetarakan pengetahuian peserta didik agar dapat mengikuti program pedidikan yang akan diikuti.</w:t>
      </w:r>
      <w:r w:rsidR="00532688">
        <w:rPr>
          <w:i/>
          <w:sz w:val="22"/>
          <w:szCs w:val="22"/>
          <w:shd w:val="clear" w:color="auto" w:fill="FFFFFF"/>
          <w:lang w:val="id-ID"/>
        </w:rPr>
        <w:t xml:space="preserve"> Dalam rangka mencapai tujuan tersebut dilakukan penilaian pada setiap kegiatan </w:t>
      </w:r>
      <w:r w:rsidR="008E5BA2">
        <w:rPr>
          <w:i/>
          <w:sz w:val="22"/>
          <w:szCs w:val="22"/>
          <w:shd w:val="clear" w:color="auto" w:fill="FFFFFF"/>
          <w:lang w:val="id-ID"/>
        </w:rPr>
        <w:t xml:space="preserve">pada </w:t>
      </w:r>
      <w:r w:rsidR="00532688">
        <w:rPr>
          <w:i/>
          <w:sz w:val="22"/>
          <w:szCs w:val="22"/>
          <w:shd w:val="clear" w:color="auto" w:fill="FFFFFF"/>
          <w:lang w:val="id-ID"/>
        </w:rPr>
        <w:t xml:space="preserve">program pembinaan </w:t>
      </w:r>
      <w:r w:rsidR="008E5BA2">
        <w:rPr>
          <w:i/>
          <w:sz w:val="22"/>
          <w:szCs w:val="22"/>
          <w:shd w:val="clear" w:color="auto" w:fill="FFFFFF"/>
          <w:lang w:val="id-ID"/>
        </w:rPr>
        <w:t xml:space="preserve">yang dijalani oleh mahasiswa </w:t>
      </w:r>
      <w:r w:rsidR="00532688">
        <w:rPr>
          <w:i/>
          <w:sz w:val="22"/>
          <w:szCs w:val="22"/>
          <w:shd w:val="clear" w:color="auto" w:fill="FFFFFF"/>
          <w:lang w:val="id-ID"/>
        </w:rPr>
        <w:t>meliputi shalat,</w:t>
      </w:r>
      <w:r w:rsidR="00532688" w:rsidRPr="00532688">
        <w:rPr>
          <w:i/>
          <w:sz w:val="22"/>
          <w:szCs w:val="22"/>
          <w:shd w:val="clear" w:color="auto" w:fill="FFFFFF"/>
          <w:lang w:val="id-ID"/>
        </w:rPr>
        <w:t xml:space="preserve"> </w:t>
      </w:r>
      <w:r w:rsidR="00532688">
        <w:rPr>
          <w:i/>
          <w:sz w:val="22"/>
          <w:szCs w:val="22"/>
          <w:shd w:val="clear" w:color="auto" w:fill="FFFFFF"/>
          <w:lang w:val="id-ID"/>
        </w:rPr>
        <w:t>ta’lim dan tahsin/tahfidz</w:t>
      </w:r>
      <w:r w:rsidR="008E5BA2">
        <w:rPr>
          <w:i/>
          <w:sz w:val="22"/>
          <w:szCs w:val="22"/>
          <w:shd w:val="clear" w:color="auto" w:fill="FFFFFF"/>
          <w:lang w:val="id-ID"/>
        </w:rPr>
        <w:t>.</w:t>
      </w:r>
      <w:r w:rsidR="00504F74">
        <w:rPr>
          <w:i/>
          <w:sz w:val="22"/>
          <w:szCs w:val="22"/>
          <w:shd w:val="clear" w:color="auto" w:fill="FFFFFF"/>
          <w:lang w:val="id-ID"/>
        </w:rPr>
        <w:t xml:space="preserve"> Kegiatan tersebut di nilai berdasar jumlah akumulasi presensi yang berhasil diperoleh mahasiswa.</w:t>
      </w:r>
      <w:r w:rsidR="008E5BA2">
        <w:rPr>
          <w:i/>
          <w:sz w:val="22"/>
          <w:szCs w:val="22"/>
          <w:shd w:val="clear" w:color="auto" w:fill="FFFFFF"/>
          <w:lang w:val="id-ID"/>
        </w:rPr>
        <w:t xml:space="preserve"> Semua data </w:t>
      </w:r>
      <w:r w:rsidR="00596C11">
        <w:rPr>
          <w:i/>
          <w:sz w:val="22"/>
          <w:szCs w:val="22"/>
          <w:shd w:val="clear" w:color="auto" w:fill="FFFFFF"/>
          <w:lang w:val="id-ID"/>
        </w:rPr>
        <w:t xml:space="preserve">kegiatan tersebut </w:t>
      </w:r>
      <w:r w:rsidR="008E5BA2">
        <w:rPr>
          <w:i/>
          <w:sz w:val="22"/>
          <w:szCs w:val="22"/>
          <w:shd w:val="clear" w:color="auto" w:fill="FFFFFF"/>
          <w:lang w:val="id-ID"/>
        </w:rPr>
        <w:t xml:space="preserve">dikelola secara manual </w:t>
      </w:r>
      <w:r w:rsidR="00596C11">
        <w:rPr>
          <w:i/>
          <w:sz w:val="22"/>
          <w:szCs w:val="22"/>
          <w:shd w:val="clear" w:color="auto" w:fill="FFFFFF"/>
          <w:lang w:val="id-ID"/>
        </w:rPr>
        <w:t xml:space="preserve">sehingga membutuhkan </w:t>
      </w:r>
      <w:r w:rsidR="00572393">
        <w:rPr>
          <w:i/>
          <w:sz w:val="22"/>
          <w:szCs w:val="22"/>
          <w:shd w:val="clear" w:color="auto" w:fill="FFFFFF"/>
          <w:lang w:val="id-ID"/>
        </w:rPr>
        <w:t>proses</w:t>
      </w:r>
      <w:r w:rsidR="00596C11">
        <w:rPr>
          <w:i/>
          <w:sz w:val="22"/>
          <w:szCs w:val="22"/>
          <w:shd w:val="clear" w:color="auto" w:fill="FFFFFF"/>
          <w:lang w:val="id-ID"/>
        </w:rPr>
        <w:t xml:space="preserve"> lebih lama dalam </w:t>
      </w:r>
      <w:r w:rsidR="00572393">
        <w:rPr>
          <w:i/>
          <w:sz w:val="22"/>
          <w:szCs w:val="22"/>
          <w:shd w:val="clear" w:color="auto" w:fill="FFFFFF"/>
          <w:lang w:val="id-ID"/>
        </w:rPr>
        <w:t>melakukan</w:t>
      </w:r>
      <w:r w:rsidR="00596C11">
        <w:rPr>
          <w:i/>
          <w:sz w:val="22"/>
          <w:szCs w:val="22"/>
          <w:shd w:val="clear" w:color="auto" w:fill="FFFFFF"/>
          <w:lang w:val="id-ID"/>
        </w:rPr>
        <w:t xml:space="preserve"> rekapitulasi</w:t>
      </w:r>
      <w:r w:rsidR="00572393">
        <w:rPr>
          <w:i/>
          <w:sz w:val="22"/>
          <w:szCs w:val="22"/>
          <w:shd w:val="clear" w:color="auto" w:fill="FFFFFF"/>
          <w:lang w:val="id-ID"/>
        </w:rPr>
        <w:t xml:space="preserve"> data </w:t>
      </w:r>
      <w:r w:rsidR="00FF5FF6">
        <w:rPr>
          <w:i/>
          <w:sz w:val="22"/>
          <w:szCs w:val="22"/>
          <w:shd w:val="clear" w:color="auto" w:fill="FFFFFF"/>
          <w:lang w:val="id-ID"/>
        </w:rPr>
        <w:t>yang menyebabkan sering terjadi keterlambatan penerbitan nilai serta memungkinkan terjadinya kesalahan</w:t>
      </w:r>
      <w:r w:rsidR="00596C11">
        <w:rPr>
          <w:i/>
          <w:sz w:val="22"/>
          <w:szCs w:val="22"/>
          <w:shd w:val="clear" w:color="auto" w:fill="FFFFFF"/>
          <w:lang w:val="id-ID"/>
        </w:rPr>
        <w:t>.</w:t>
      </w:r>
      <w:r w:rsidR="00572393">
        <w:rPr>
          <w:i/>
          <w:sz w:val="22"/>
          <w:szCs w:val="22"/>
          <w:shd w:val="clear" w:color="auto" w:fill="FFFFFF"/>
          <w:lang w:val="id-ID"/>
        </w:rPr>
        <w:t xml:space="preserve"> </w:t>
      </w:r>
      <w:r w:rsidR="00D64C64">
        <w:rPr>
          <w:i/>
          <w:sz w:val="22"/>
          <w:szCs w:val="22"/>
          <w:shd w:val="clear" w:color="auto" w:fill="FFFFFF"/>
          <w:lang w:val="id-ID"/>
        </w:rPr>
        <w:t>Sistem ini diharapkan dapat membantu mengelola data kegiatan program pembinaan dan memproses data tersebut hingga menjadi informasi nilai.</w:t>
      </w:r>
    </w:p>
    <w:p w14:paraId="347169B4" w14:textId="77777777" w:rsidR="00B16894" w:rsidRPr="00A648CF" w:rsidRDefault="00B16894" w:rsidP="005657D7">
      <w:pPr>
        <w:rPr>
          <w:i/>
          <w:sz w:val="22"/>
          <w:szCs w:val="22"/>
        </w:rPr>
      </w:pPr>
    </w:p>
    <w:p w14:paraId="7DF0DE14" w14:textId="6F940FDA" w:rsidR="00595CB2" w:rsidRPr="00A65646" w:rsidRDefault="00B16894" w:rsidP="00B16894">
      <w:pPr>
        <w:rPr>
          <w:i/>
          <w:sz w:val="22"/>
          <w:szCs w:val="22"/>
        </w:rPr>
      </w:pPr>
      <w:r w:rsidRPr="00A65646">
        <w:rPr>
          <w:b/>
          <w:i/>
          <w:iCs/>
          <w:sz w:val="22"/>
          <w:szCs w:val="22"/>
        </w:rPr>
        <w:t>K</w:t>
      </w:r>
      <w:r w:rsidR="00C17A69" w:rsidRPr="00A65646">
        <w:rPr>
          <w:b/>
          <w:i/>
          <w:iCs/>
          <w:sz w:val="22"/>
          <w:szCs w:val="22"/>
        </w:rPr>
        <w:t>ata kunci</w:t>
      </w:r>
      <w:r w:rsidRPr="00A65646">
        <w:rPr>
          <w:i/>
          <w:sz w:val="22"/>
          <w:szCs w:val="22"/>
        </w:rPr>
        <w:t>—</w:t>
      </w:r>
      <w:r w:rsidR="008D68CD">
        <w:rPr>
          <w:i/>
          <w:sz w:val="22"/>
          <w:szCs w:val="22"/>
          <w:lang w:val="id-ID"/>
        </w:rPr>
        <w:t>Pengelolaan</w:t>
      </w:r>
      <w:r w:rsidRPr="00A65646">
        <w:rPr>
          <w:i/>
          <w:sz w:val="22"/>
          <w:szCs w:val="22"/>
          <w:lang w:val="id-ID"/>
        </w:rPr>
        <w:t xml:space="preserve">, </w:t>
      </w:r>
      <w:r w:rsidR="008D68CD">
        <w:rPr>
          <w:i/>
          <w:sz w:val="22"/>
          <w:szCs w:val="22"/>
          <w:lang w:val="id-ID"/>
        </w:rPr>
        <w:t>Matrikulasi</w:t>
      </w:r>
      <w:r w:rsidR="00504F74">
        <w:rPr>
          <w:i/>
          <w:sz w:val="22"/>
          <w:szCs w:val="22"/>
          <w:lang w:val="id-ID"/>
        </w:rPr>
        <w:t>, Presensi</w:t>
      </w:r>
    </w:p>
    <w:p w14:paraId="1C848E3E" w14:textId="77777777" w:rsidR="00595CB2" w:rsidRPr="00A648CF" w:rsidRDefault="00595CB2" w:rsidP="00A75CE7">
      <w:pPr>
        <w:rPr>
          <w:b/>
          <w:bCs/>
          <w:i/>
          <w:iCs/>
          <w:color w:val="000000"/>
          <w:sz w:val="22"/>
          <w:szCs w:val="22"/>
        </w:rPr>
      </w:pPr>
    </w:p>
    <w:p w14:paraId="2451A66F" w14:textId="77777777" w:rsidR="00595CB2" w:rsidRPr="00A648CF" w:rsidRDefault="00595CB2" w:rsidP="00A75CE7">
      <w:pPr>
        <w:rPr>
          <w:b/>
          <w:bCs/>
          <w:i/>
          <w:iCs/>
          <w:color w:val="000000"/>
          <w:sz w:val="22"/>
          <w:szCs w:val="22"/>
        </w:rPr>
      </w:pPr>
    </w:p>
    <w:p w14:paraId="6B6AB5D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7CF81F9" w14:textId="54FBC425" w:rsidR="00266574" w:rsidRPr="00A648CF" w:rsidRDefault="00616474" w:rsidP="0035493A">
      <w:pPr>
        <w:jc w:val="both"/>
        <w:rPr>
          <w:i/>
          <w:iCs/>
          <w:color w:val="000000"/>
          <w:sz w:val="22"/>
          <w:szCs w:val="22"/>
        </w:rPr>
      </w:pPr>
      <w:r w:rsidRPr="00616474">
        <w:rPr>
          <w:i/>
          <w:iCs/>
          <w:color w:val="000000"/>
          <w:sz w:val="22"/>
          <w:szCs w:val="22"/>
        </w:rPr>
        <w:t xml:space="preserve">The </w:t>
      </w:r>
      <w:r>
        <w:rPr>
          <w:i/>
          <w:iCs/>
          <w:color w:val="000000"/>
          <w:sz w:val="22"/>
          <w:szCs w:val="22"/>
          <w:lang w:val="id-ID"/>
        </w:rPr>
        <w:t>program pembinaan</w:t>
      </w:r>
      <w:r w:rsidRPr="00616474">
        <w:rPr>
          <w:i/>
          <w:iCs/>
          <w:color w:val="000000"/>
          <w:sz w:val="22"/>
          <w:szCs w:val="22"/>
        </w:rPr>
        <w:t xml:space="preserve"> at STEI Tazkia is </w:t>
      </w:r>
      <w:r>
        <w:rPr>
          <w:i/>
          <w:iCs/>
          <w:color w:val="000000"/>
          <w:sz w:val="22"/>
          <w:szCs w:val="22"/>
          <w:lang w:val="id-ID"/>
        </w:rPr>
        <w:t>a</w:t>
      </w:r>
      <w:r w:rsidRPr="00616474">
        <w:rPr>
          <w:i/>
          <w:iCs/>
          <w:color w:val="000000"/>
          <w:sz w:val="22"/>
          <w:szCs w:val="22"/>
        </w:rPr>
        <w:t xml:space="preserve"> program to support the achievement of the goal of matriculation, which is to equalize the knowledge of students so that they can take part in the education program that will be followed. In order to achieve these objectives an assessment is carried out on each activity in the program </w:t>
      </w:r>
      <w:r>
        <w:rPr>
          <w:i/>
          <w:iCs/>
          <w:color w:val="000000"/>
          <w:sz w:val="22"/>
          <w:szCs w:val="22"/>
          <w:lang w:val="id-ID"/>
        </w:rPr>
        <w:t xml:space="preserve">pembinaan </w:t>
      </w:r>
      <w:r w:rsidRPr="00616474">
        <w:rPr>
          <w:i/>
          <w:iCs/>
          <w:color w:val="000000"/>
          <w:sz w:val="22"/>
          <w:szCs w:val="22"/>
        </w:rPr>
        <w:t xml:space="preserve">undertaken by students including </w:t>
      </w:r>
      <w:r>
        <w:rPr>
          <w:i/>
          <w:iCs/>
          <w:color w:val="000000"/>
          <w:sz w:val="22"/>
          <w:szCs w:val="22"/>
          <w:lang w:val="id-ID"/>
        </w:rPr>
        <w:t>shalat</w:t>
      </w:r>
      <w:r>
        <w:rPr>
          <w:i/>
          <w:iCs/>
          <w:color w:val="000000"/>
          <w:sz w:val="22"/>
          <w:szCs w:val="22"/>
        </w:rPr>
        <w:t>, ta'lim and tahsin/</w:t>
      </w:r>
      <w:r w:rsidRPr="00616474">
        <w:rPr>
          <w:i/>
          <w:iCs/>
          <w:color w:val="000000"/>
          <w:sz w:val="22"/>
          <w:szCs w:val="22"/>
        </w:rPr>
        <w:t xml:space="preserve">tahfidz. All data on these activities are managed manually so that it requires a longer process to recapitulate data which causes delays in issuing </w:t>
      </w:r>
      <w:r w:rsidR="005A319D">
        <w:rPr>
          <w:i/>
          <w:iCs/>
          <w:color w:val="000000"/>
          <w:sz w:val="22"/>
          <w:szCs w:val="22"/>
          <w:lang w:val="id-ID"/>
        </w:rPr>
        <w:t>grade</w:t>
      </w:r>
      <w:r w:rsidR="005A319D" w:rsidRPr="00616474">
        <w:rPr>
          <w:i/>
          <w:iCs/>
          <w:color w:val="000000"/>
          <w:sz w:val="22"/>
          <w:szCs w:val="22"/>
        </w:rPr>
        <w:t xml:space="preserve"> </w:t>
      </w:r>
      <w:r w:rsidRPr="00616474">
        <w:rPr>
          <w:i/>
          <w:iCs/>
          <w:color w:val="000000"/>
          <w:sz w:val="22"/>
          <w:szCs w:val="22"/>
        </w:rPr>
        <w:t xml:space="preserve">frequently and allowing errors to occur. This system is expected to be able to help manage the data of the program </w:t>
      </w:r>
      <w:r>
        <w:rPr>
          <w:i/>
          <w:iCs/>
          <w:color w:val="000000"/>
          <w:sz w:val="22"/>
          <w:szCs w:val="22"/>
          <w:lang w:val="id-ID"/>
        </w:rPr>
        <w:t xml:space="preserve">pembinaan </w:t>
      </w:r>
      <w:r w:rsidRPr="00616474">
        <w:rPr>
          <w:i/>
          <w:iCs/>
          <w:color w:val="000000"/>
          <w:sz w:val="22"/>
          <w:szCs w:val="22"/>
        </w:rPr>
        <w:t xml:space="preserve">activities and process the data to become </w:t>
      </w:r>
      <w:r w:rsidR="005A319D">
        <w:rPr>
          <w:i/>
          <w:iCs/>
          <w:color w:val="000000"/>
          <w:sz w:val="22"/>
          <w:szCs w:val="22"/>
          <w:lang w:val="id-ID"/>
        </w:rPr>
        <w:t>grade</w:t>
      </w:r>
      <w:r w:rsidRPr="00616474">
        <w:rPr>
          <w:i/>
          <w:iCs/>
          <w:color w:val="000000"/>
          <w:sz w:val="22"/>
          <w:szCs w:val="22"/>
        </w:rPr>
        <w:t xml:space="preserve"> information</w:t>
      </w:r>
      <w:r w:rsidR="00C17A69" w:rsidRPr="00A648CF">
        <w:rPr>
          <w:i/>
          <w:iCs/>
          <w:color w:val="000000"/>
          <w:sz w:val="22"/>
          <w:szCs w:val="22"/>
        </w:rPr>
        <w:t>.</w:t>
      </w:r>
    </w:p>
    <w:p w14:paraId="6EBA318E" w14:textId="77777777" w:rsidR="00535A39" w:rsidRPr="00A648CF" w:rsidRDefault="00535A39" w:rsidP="00ED26B3">
      <w:pPr>
        <w:jc w:val="both"/>
        <w:rPr>
          <w:i/>
          <w:iCs/>
          <w:color w:val="000000"/>
          <w:sz w:val="22"/>
          <w:szCs w:val="22"/>
        </w:rPr>
      </w:pPr>
    </w:p>
    <w:p w14:paraId="780BF76A" w14:textId="76F9B54C" w:rsidR="00535A39" w:rsidRPr="00504F74" w:rsidRDefault="00C17A69" w:rsidP="00535A39">
      <w:pPr>
        <w:rPr>
          <w:rStyle w:val="hps"/>
          <w:i/>
          <w:sz w:val="22"/>
          <w:szCs w:val="22"/>
          <w:lang w:val="id-ID"/>
        </w:rPr>
      </w:pPr>
      <w:r w:rsidRPr="00A65646">
        <w:rPr>
          <w:b/>
          <w:i/>
          <w:iCs/>
          <w:sz w:val="22"/>
          <w:szCs w:val="22"/>
        </w:rPr>
        <w:t>Keywords</w:t>
      </w:r>
      <w:r w:rsidRPr="00A65646">
        <w:rPr>
          <w:b/>
          <w:i/>
          <w:sz w:val="22"/>
          <w:szCs w:val="22"/>
        </w:rPr>
        <w:t>—</w:t>
      </w:r>
      <w:r w:rsidR="00504F74">
        <w:rPr>
          <w:rStyle w:val="hps"/>
          <w:i/>
          <w:sz w:val="22"/>
          <w:szCs w:val="22"/>
          <w:lang w:val="id-ID"/>
        </w:rPr>
        <w:t>Management</w:t>
      </w:r>
      <w:r w:rsidRPr="00A65646">
        <w:rPr>
          <w:rStyle w:val="hps"/>
          <w:i/>
          <w:sz w:val="22"/>
          <w:szCs w:val="22"/>
        </w:rPr>
        <w:t>,</w:t>
      </w:r>
      <w:r w:rsidRPr="00A65646">
        <w:rPr>
          <w:i/>
          <w:sz w:val="22"/>
          <w:szCs w:val="22"/>
        </w:rPr>
        <w:t xml:space="preserve"> </w:t>
      </w:r>
      <w:r w:rsidR="00504F74">
        <w:rPr>
          <w:rStyle w:val="hps"/>
          <w:i/>
          <w:sz w:val="22"/>
          <w:szCs w:val="22"/>
          <w:lang w:val="id-ID"/>
        </w:rPr>
        <w:t>Matriculation</w:t>
      </w:r>
      <w:r w:rsidRPr="00A65646">
        <w:rPr>
          <w:i/>
          <w:sz w:val="22"/>
          <w:szCs w:val="22"/>
        </w:rPr>
        <w:t xml:space="preserve">, </w:t>
      </w:r>
      <w:r w:rsidR="00504F74">
        <w:rPr>
          <w:rStyle w:val="hps"/>
          <w:i/>
          <w:sz w:val="22"/>
          <w:szCs w:val="22"/>
          <w:lang w:val="id-ID"/>
        </w:rPr>
        <w:t>Presence</w:t>
      </w:r>
    </w:p>
    <w:p w14:paraId="7E1F8DD2" w14:textId="77777777" w:rsidR="003670B8" w:rsidRPr="00A648CF" w:rsidRDefault="003670B8" w:rsidP="00535A39">
      <w:pPr>
        <w:rPr>
          <w:rStyle w:val="hps"/>
          <w:sz w:val="22"/>
          <w:szCs w:val="22"/>
        </w:rPr>
      </w:pPr>
    </w:p>
    <w:p w14:paraId="1B90BC49" w14:textId="77777777" w:rsidR="00595CB2" w:rsidRPr="00A648CF" w:rsidRDefault="00595CB2" w:rsidP="00410EC9">
      <w:pPr>
        <w:jc w:val="both"/>
        <w:rPr>
          <w:sz w:val="22"/>
          <w:szCs w:val="22"/>
          <w:lang w:val="id-ID"/>
        </w:rPr>
      </w:pPr>
    </w:p>
    <w:p w14:paraId="1A93EDE6" w14:textId="77777777" w:rsidR="000B5747" w:rsidRDefault="000B5747" w:rsidP="009F3673">
      <w:pPr>
        <w:jc w:val="center"/>
        <w:rPr>
          <w:bCs/>
          <w:sz w:val="22"/>
          <w:szCs w:val="22"/>
        </w:rPr>
        <w:sectPr w:rsidR="000B5747" w:rsidSect="00D94A99">
          <w:headerReference w:type="even" r:id="rId7"/>
          <w:headerReference w:type="default" r:id="rId8"/>
          <w:footerReference w:type="even" r:id="rId9"/>
          <w:footerReference w:type="default" r:id="rId10"/>
          <w:headerReference w:type="first" r:id="rId11"/>
          <w:footerReference w:type="first" r:id="rId12"/>
          <w:pgSz w:w="11907" w:h="16840" w:code="9"/>
          <w:pgMar w:top="1701" w:right="1701" w:bottom="1701" w:left="1701" w:header="1134" w:footer="1134" w:gutter="0"/>
          <w:pgNumType w:start="1"/>
          <w:cols w:space="720"/>
          <w:titlePg/>
          <w:docGrid w:linePitch="360"/>
        </w:sectPr>
      </w:pPr>
    </w:p>
    <w:p w14:paraId="381A5EEE" w14:textId="77777777" w:rsidR="00904D6D" w:rsidRPr="00A648CF" w:rsidRDefault="00203BE4" w:rsidP="009F3673">
      <w:pPr>
        <w:jc w:val="center"/>
        <w:rPr>
          <w:bCs/>
          <w:sz w:val="22"/>
          <w:szCs w:val="22"/>
        </w:rPr>
      </w:pPr>
      <w:r w:rsidRPr="00A648CF">
        <w:rPr>
          <w:bCs/>
          <w:sz w:val="22"/>
          <w:szCs w:val="22"/>
        </w:rPr>
        <w:lastRenderedPageBreak/>
        <w:t xml:space="preserve">1. </w:t>
      </w:r>
      <w:r w:rsidR="00C44EA0" w:rsidRPr="00A648CF">
        <w:rPr>
          <w:bCs/>
          <w:sz w:val="22"/>
          <w:szCs w:val="22"/>
        </w:rPr>
        <w:t>PENDAHULUAN</w:t>
      </w:r>
    </w:p>
    <w:p w14:paraId="66B8AA26" w14:textId="77777777" w:rsidR="00C44EA0" w:rsidRPr="00A648CF" w:rsidRDefault="00C44EA0" w:rsidP="009F3673">
      <w:pPr>
        <w:jc w:val="center"/>
        <w:rPr>
          <w:bCs/>
          <w:sz w:val="22"/>
          <w:szCs w:val="22"/>
        </w:rPr>
      </w:pPr>
    </w:p>
    <w:p w14:paraId="55645DE7" w14:textId="3197A35F" w:rsidR="00C44EA0" w:rsidRPr="00132FB2" w:rsidRDefault="00DE23E5" w:rsidP="009F3673">
      <w:pPr>
        <w:pStyle w:val="Text"/>
        <w:keepNext/>
        <w:framePr w:dropCap="drop" w:lines="2" w:h="511" w:hRule="exact" w:wrap="auto" w:vAnchor="text" w:hAnchor="text" w:y="-38"/>
        <w:spacing w:line="511" w:lineRule="exact"/>
        <w:ind w:firstLine="0"/>
        <w:rPr>
          <w:smallCaps/>
          <w:position w:val="-4"/>
          <w:sz w:val="60"/>
          <w:szCs w:val="60"/>
          <w:lang w:val="id-ID"/>
        </w:rPr>
      </w:pPr>
      <w:r>
        <w:rPr>
          <w:smallCaps/>
          <w:position w:val="-4"/>
          <w:sz w:val="60"/>
          <w:szCs w:val="60"/>
          <w:lang w:val="id-ID"/>
        </w:rPr>
        <w:t>I</w:t>
      </w:r>
    </w:p>
    <w:p w14:paraId="0673488E" w14:textId="6C12BFC0" w:rsidR="00C44EA0" w:rsidRPr="00A648CF" w:rsidRDefault="00DE23E5" w:rsidP="00C44EA0">
      <w:pPr>
        <w:pStyle w:val="Text"/>
        <w:ind w:firstLine="0"/>
        <w:rPr>
          <w:sz w:val="22"/>
          <w:szCs w:val="22"/>
        </w:rPr>
      </w:pPr>
      <w:r>
        <w:rPr>
          <w:sz w:val="22"/>
          <w:szCs w:val="22"/>
          <w:lang w:val="id-ID"/>
        </w:rPr>
        <w:t>n</w:t>
      </w:r>
      <w:r>
        <w:rPr>
          <w:sz w:val="22"/>
          <w:szCs w:val="22"/>
        </w:rPr>
        <w:t>formasi</w:t>
      </w:r>
      <w:r w:rsidRPr="00DE23E5">
        <w:t xml:space="preserve"> </w:t>
      </w:r>
      <w:r w:rsidRPr="00DE23E5">
        <w:rPr>
          <w:sz w:val="22"/>
          <w:szCs w:val="22"/>
        </w:rPr>
        <w:t xml:space="preserve">didapatkan dari sistem informasi (information system) yaitu sebuah sistem di dalam organisasi yang mempertemukan kebutuhan pengolahan transaksi harian dalam mendukung kegiatan operasional baik yang bersifat manajerial maupun berupa kegiatan strategi yang mampu menyediakan laporan - laporan berupa informasi kegiatan kepada pihak yang berkepentingan [1]. Dengan adanya sistem informasi juga akan sangat </w:t>
      </w:r>
      <w:r w:rsidRPr="00DE23E5">
        <w:rPr>
          <w:sz w:val="22"/>
          <w:szCs w:val="22"/>
        </w:rPr>
        <w:lastRenderedPageBreak/>
        <w:t>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r>
        <w:rPr>
          <w:sz w:val="22"/>
          <w:szCs w:val="22"/>
          <w:lang w:val="id-ID"/>
        </w:rPr>
        <w:t xml:space="preserve"> </w:t>
      </w:r>
      <w:r w:rsidR="00C44EA0" w:rsidRPr="00A648CF">
        <w:rPr>
          <w:sz w:val="22"/>
          <w:szCs w:val="22"/>
        </w:rPr>
        <w:t xml:space="preserve">. </w:t>
      </w:r>
    </w:p>
    <w:p w14:paraId="4CFC764E" w14:textId="77777777" w:rsidR="00DE23E5" w:rsidRDefault="00DE23E5" w:rsidP="00BD18ED">
      <w:pPr>
        <w:ind w:firstLine="425"/>
        <w:jc w:val="both"/>
        <w:rPr>
          <w:sz w:val="22"/>
          <w:szCs w:val="22"/>
          <w:lang w:val="id-ID"/>
        </w:rPr>
      </w:pPr>
      <w:r w:rsidRPr="00DE23E5">
        <w:rPr>
          <w:sz w:val="22"/>
          <w:szCs w:val="22"/>
          <w:lang w:val="id-ID"/>
        </w:rPr>
        <w:t xml:space="preserve">Matrikulasi adalah kegiatan pembelajaran tambahan untuk menyetarakan pengetahuan peserta didik agar dapat mengikuti program pendidikan yang akan diikuti [3]. STEI Tazkia merupakan instansi </w:t>
      </w:r>
      <w:r w:rsidRPr="00DE23E5">
        <w:rPr>
          <w:sz w:val="22"/>
          <w:szCs w:val="22"/>
          <w:lang w:val="id-ID"/>
        </w:rPr>
        <w:lastRenderedPageBreak/>
        <w:t>pendidikan yang memiliki Pusat Matrikulasi sebagai unsur pelaksana akademik yang melaksanakan sebagian dari tugas dan fungsi pokok STEI. Pusat Matrikulasi bertugas untuk memberi bekal kepada mahasiswa untuk mendalami ilmu-ilmu yang diberikan dalam perkuliahan (program akademik) dan membina mahasiswa baru dalam penguatan akidah, amalan-amalan wajib, sunnah serta akhlak (program pembinaan). Mahasiswa menjalani matrikulasi selama 2 semester dan diwajibkan tinggal di Asrama (</w:t>
      </w:r>
      <w:r w:rsidRPr="00DE23E5">
        <w:rPr>
          <w:i/>
          <w:sz w:val="22"/>
          <w:szCs w:val="22"/>
          <w:lang w:val="id-ID"/>
        </w:rPr>
        <w:t>Boarding</w:t>
      </w:r>
      <w:r w:rsidRPr="00DE23E5">
        <w:rPr>
          <w:sz w:val="22"/>
          <w:szCs w:val="22"/>
          <w:lang w:val="id-ID"/>
        </w:rPr>
        <w:t>) [4]</w:t>
      </w:r>
      <w:r>
        <w:rPr>
          <w:sz w:val="22"/>
          <w:szCs w:val="22"/>
          <w:lang w:val="id-ID"/>
        </w:rPr>
        <w:t>.</w:t>
      </w:r>
    </w:p>
    <w:p w14:paraId="325490D7" w14:textId="02409441" w:rsidR="0096396F" w:rsidRDefault="00DE23E5" w:rsidP="00BD18ED">
      <w:pPr>
        <w:ind w:firstLine="425"/>
        <w:jc w:val="both"/>
        <w:rPr>
          <w:sz w:val="22"/>
          <w:szCs w:val="22"/>
          <w:lang w:val="id-ID"/>
        </w:rPr>
      </w:pPr>
      <w:r w:rsidRPr="00DE23E5">
        <w:rPr>
          <w:sz w:val="22"/>
          <w:szCs w:val="22"/>
          <w:lang w:val="id-ID"/>
        </w:rPr>
        <w:t xml:space="preserve">Program pembinaan memiliki beberapa kegiatan utama yang menjadi objek penilaian meliputi (1) presensi shalat wajib, (2) presensi ta’lim dan (3) presensi tahsin/tahfidz. </w:t>
      </w:r>
      <w:r w:rsidR="00E22F2D">
        <w:rPr>
          <w:sz w:val="22"/>
          <w:szCs w:val="22"/>
          <w:lang w:val="id-ID"/>
        </w:rPr>
        <w:t>K</w:t>
      </w:r>
      <w:r w:rsidRPr="00DE23E5">
        <w:rPr>
          <w:sz w:val="22"/>
          <w:szCs w:val="22"/>
          <w:lang w:val="id-ID"/>
        </w:rPr>
        <w:t xml:space="preserve">egiatan </w:t>
      </w:r>
      <w:r w:rsidR="00E22F2D">
        <w:rPr>
          <w:sz w:val="22"/>
          <w:szCs w:val="22"/>
          <w:lang w:val="id-ID"/>
        </w:rPr>
        <w:t>shalat</w:t>
      </w:r>
      <w:r w:rsidRPr="00DE23E5">
        <w:rPr>
          <w:sz w:val="22"/>
          <w:szCs w:val="22"/>
          <w:lang w:val="id-ID"/>
        </w:rPr>
        <w:t xml:space="preserve"> menggunakan mesin </w:t>
      </w:r>
      <w:r w:rsidRPr="0096396F">
        <w:rPr>
          <w:i/>
          <w:sz w:val="22"/>
          <w:szCs w:val="22"/>
          <w:lang w:val="id-ID"/>
        </w:rPr>
        <w:t>fingerprint</w:t>
      </w:r>
      <w:r w:rsidRPr="00DE23E5">
        <w:rPr>
          <w:sz w:val="22"/>
          <w:szCs w:val="22"/>
          <w:lang w:val="id-ID"/>
        </w:rPr>
        <w:t xml:space="preserve"> sebagai alat pengambilan presensi. </w:t>
      </w:r>
      <w:r w:rsidR="00E22F2D">
        <w:rPr>
          <w:sz w:val="22"/>
          <w:szCs w:val="22"/>
          <w:lang w:val="id-ID"/>
        </w:rPr>
        <w:t xml:space="preserve">Sedangkan </w:t>
      </w:r>
      <w:r w:rsidR="00E22F2D">
        <w:rPr>
          <w:sz w:val="22"/>
          <w:szCs w:val="22"/>
          <w:lang w:val="id-ID"/>
        </w:rPr>
        <w:t>ta’lim dan tahsin/tahfidz</w:t>
      </w:r>
      <w:r w:rsidRPr="00DE23E5">
        <w:rPr>
          <w:sz w:val="22"/>
          <w:szCs w:val="22"/>
          <w:lang w:val="id-ID"/>
        </w:rPr>
        <w:t xml:space="preserve"> mengg</w:t>
      </w:r>
      <w:r w:rsidR="00E22F2D">
        <w:rPr>
          <w:sz w:val="22"/>
          <w:szCs w:val="22"/>
          <w:lang w:val="id-ID"/>
        </w:rPr>
        <w:t>unakan formulir presensi manual</w:t>
      </w:r>
      <w:r w:rsidRPr="00DE23E5">
        <w:rPr>
          <w:sz w:val="22"/>
          <w:szCs w:val="22"/>
          <w:lang w:val="id-ID"/>
        </w:rPr>
        <w:t xml:space="preserve">. Setiap pekan semua data presensi kegiatan yang berasal dari mesin </w:t>
      </w:r>
      <w:r w:rsidRPr="00E22F2D">
        <w:rPr>
          <w:i/>
          <w:sz w:val="22"/>
          <w:szCs w:val="22"/>
          <w:lang w:val="id-ID"/>
        </w:rPr>
        <w:t>fingerprint</w:t>
      </w:r>
      <w:r w:rsidRPr="00DE23E5">
        <w:rPr>
          <w:sz w:val="22"/>
          <w:szCs w:val="22"/>
          <w:lang w:val="id-ID"/>
        </w:rPr>
        <w:t xml:space="preserve"> maupun dari formulir presensi disalin</w:t>
      </w:r>
      <w:r w:rsidR="00E22F2D">
        <w:rPr>
          <w:sz w:val="22"/>
          <w:szCs w:val="22"/>
          <w:lang w:val="id-ID"/>
        </w:rPr>
        <w:t xml:space="preserve"> dan direkap</w:t>
      </w:r>
      <w:r w:rsidRPr="00DE23E5">
        <w:rPr>
          <w:sz w:val="22"/>
          <w:szCs w:val="22"/>
          <w:lang w:val="id-ID"/>
        </w:rPr>
        <w:t xml:space="preserve"> kedalam aplikasi </w:t>
      </w:r>
      <w:r w:rsidRPr="00E22F2D">
        <w:rPr>
          <w:i/>
          <w:sz w:val="22"/>
          <w:szCs w:val="22"/>
          <w:lang w:val="id-ID"/>
        </w:rPr>
        <w:t>spreadsheet</w:t>
      </w:r>
      <w:r w:rsidRPr="00DE23E5">
        <w:rPr>
          <w:sz w:val="22"/>
          <w:szCs w:val="22"/>
          <w:lang w:val="id-ID"/>
        </w:rPr>
        <w:t xml:space="preserve"> secara manual oleh admin matrikulasi sehingga membutuhkan waktu lebih banyak </w:t>
      </w:r>
      <w:r w:rsidR="00E22F2D">
        <w:rPr>
          <w:sz w:val="22"/>
          <w:szCs w:val="22"/>
          <w:lang w:val="id-ID"/>
        </w:rPr>
        <w:t xml:space="preserve">hingga </w:t>
      </w:r>
      <w:r w:rsidRPr="00DE23E5">
        <w:rPr>
          <w:sz w:val="22"/>
          <w:szCs w:val="22"/>
          <w:lang w:val="id-ID"/>
        </w:rPr>
        <w:t>semua data menjadi sebuah informasi nilai. Cara pengelolaan data semacam ini mengakibatkan sering kali terjadi keterlambatan penerbitan nilai dan memungkinkan terjadinya kesalahan</w:t>
      </w:r>
      <w:r w:rsidR="0096396F">
        <w:rPr>
          <w:sz w:val="22"/>
          <w:szCs w:val="22"/>
          <w:lang w:val="id-ID"/>
        </w:rPr>
        <w:t>. Tujuan dari penelitian ini adalah membangun sistem yang dapat mengelola data kegiatan  dan data presensi pada program pembinaan hingga menjadi informasi nilai.</w:t>
      </w:r>
    </w:p>
    <w:p w14:paraId="0FB316B4" w14:textId="22D9FA3D" w:rsidR="00C44EA0" w:rsidRPr="00A648CF" w:rsidRDefault="003A395F" w:rsidP="00BD18ED">
      <w:pPr>
        <w:ind w:firstLine="425"/>
        <w:jc w:val="both"/>
        <w:rPr>
          <w:b/>
          <w:sz w:val="22"/>
          <w:szCs w:val="22"/>
          <w:lang w:val="id-ID"/>
        </w:rPr>
      </w:pPr>
      <w:r>
        <w:rPr>
          <w:sz w:val="22"/>
          <w:szCs w:val="22"/>
          <w:lang w:val="id-ID"/>
        </w:rPr>
        <w:t xml:space="preserve">Fasilitas pengelolaan matrikulasi program pembinaan ini akan diwadahi dalam sebuah sistem berbasis </w:t>
      </w:r>
      <w:r>
        <w:rPr>
          <w:i/>
          <w:sz w:val="22"/>
          <w:szCs w:val="22"/>
          <w:lang w:val="id-ID"/>
        </w:rPr>
        <w:t xml:space="preserve">web </w:t>
      </w:r>
      <w:r>
        <w:rPr>
          <w:sz w:val="22"/>
          <w:szCs w:val="22"/>
          <w:lang w:val="id-ID"/>
        </w:rPr>
        <w:t xml:space="preserve">agar mudah diakses oleh user sesuai hak aksesnya. </w:t>
      </w:r>
      <w:r w:rsidR="00C44EA0" w:rsidRPr="00A648CF">
        <w:rPr>
          <w:sz w:val="22"/>
          <w:szCs w:val="22"/>
          <w:lang w:val="id-ID"/>
        </w:rPr>
        <w:t xml:space="preserve"> </w:t>
      </w:r>
      <w:r w:rsidR="00C44EA0" w:rsidRPr="00A648CF">
        <w:rPr>
          <w:b/>
          <w:sz w:val="22"/>
          <w:szCs w:val="22"/>
          <w:lang w:val="id-ID"/>
        </w:rPr>
        <w:t>latar belakang  perma</w:t>
      </w:r>
      <w:bookmarkStart w:id="0" w:name="_GoBack"/>
      <w:bookmarkEnd w:id="0"/>
      <w:r w:rsidR="00C44EA0" w:rsidRPr="00A648CF">
        <w:rPr>
          <w:b/>
          <w:sz w:val="22"/>
          <w:szCs w:val="22"/>
          <w:lang w:val="id-ID"/>
        </w:rPr>
        <w:t>salahan yang diselesaikan, isu-isu yang terkait dengan masalah yg diselesaikan, ulasan penelitan yang pernah dilakukan sebelumnya oleh peneliti lain yg relevan dengan penelitian yang dilakukan.</w:t>
      </w:r>
    </w:p>
    <w:p w14:paraId="647AA3D2" w14:textId="77777777" w:rsidR="0010046E" w:rsidRPr="00A648CF" w:rsidRDefault="0010046E" w:rsidP="0010046E">
      <w:pPr>
        <w:jc w:val="both"/>
        <w:rPr>
          <w:sz w:val="22"/>
          <w:szCs w:val="22"/>
        </w:rPr>
      </w:pPr>
    </w:p>
    <w:p w14:paraId="4FEBA47A" w14:textId="77777777" w:rsidR="00A653A6" w:rsidRPr="00A648CF" w:rsidRDefault="00A653A6" w:rsidP="0010046E">
      <w:pPr>
        <w:jc w:val="both"/>
        <w:rPr>
          <w:sz w:val="22"/>
          <w:szCs w:val="22"/>
        </w:rPr>
      </w:pPr>
    </w:p>
    <w:p w14:paraId="1E11B975"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29048EE1" w14:textId="77777777" w:rsidR="00396CA7" w:rsidRPr="00A648CF" w:rsidRDefault="00396CA7" w:rsidP="00C44EA0">
      <w:pPr>
        <w:jc w:val="center"/>
        <w:rPr>
          <w:bCs/>
          <w:sz w:val="22"/>
          <w:szCs w:val="22"/>
          <w:lang w:val="id-ID"/>
        </w:rPr>
      </w:pPr>
    </w:p>
    <w:p w14:paraId="2EEA0B41" w14:textId="77777777" w:rsidR="00396CA7" w:rsidRPr="00A648CF" w:rsidRDefault="00396CA7" w:rsidP="00C25C11">
      <w:pPr>
        <w:ind w:firstLine="425"/>
        <w:jc w:val="both"/>
        <w:rPr>
          <w:sz w:val="22"/>
          <w:szCs w:val="22"/>
        </w:rPr>
      </w:pPr>
      <w:r w:rsidRPr="00A648CF">
        <w:rPr>
          <w:sz w:val="22"/>
          <w:szCs w:val="22"/>
          <w:lang w:val="id-ID"/>
        </w:rPr>
        <w:t xml:space="preserve">Makalah hendaknya memuat tulisan yang berisi </w:t>
      </w:r>
      <w:r w:rsidRPr="00A648CF">
        <w:rPr>
          <w:sz w:val="22"/>
          <w:szCs w:val="22"/>
        </w:rPr>
        <w:t>1.</w:t>
      </w:r>
      <w:r w:rsidRPr="00A648CF">
        <w:rPr>
          <w:b/>
          <w:sz w:val="22"/>
          <w:szCs w:val="22"/>
          <w:lang w:val="id-ID"/>
        </w:rPr>
        <w:t xml:space="preserve">Pendahuluan, </w:t>
      </w:r>
      <w:r w:rsidRPr="00A648CF">
        <w:rPr>
          <w:b/>
          <w:sz w:val="22"/>
          <w:szCs w:val="22"/>
        </w:rPr>
        <w:t xml:space="preserve">2. </w:t>
      </w:r>
      <w:r w:rsidRPr="00A648CF">
        <w:rPr>
          <w:b/>
          <w:sz w:val="22"/>
          <w:szCs w:val="22"/>
          <w:lang w:val="id-ID"/>
        </w:rPr>
        <w:t xml:space="preserve">Metode Penelitian </w:t>
      </w:r>
      <w:r w:rsidRPr="00A648CF">
        <w:rPr>
          <w:b/>
          <w:sz w:val="22"/>
          <w:szCs w:val="22"/>
        </w:rPr>
        <w:t>(</w:t>
      </w:r>
      <w:r w:rsidRPr="00A648CF">
        <w:rPr>
          <w:b/>
          <w:sz w:val="22"/>
          <w:szCs w:val="22"/>
          <w:lang w:val="id-ID"/>
        </w:rPr>
        <w:t>bisa meliputi analisa, arsitektur, metode yang dipakai untuk menyelesaikan masalah, implementasi</w:t>
      </w:r>
      <w:r w:rsidRPr="00A648CF">
        <w:rPr>
          <w:b/>
          <w:sz w:val="22"/>
          <w:szCs w:val="22"/>
        </w:rPr>
        <w:t xml:space="preserve">), 3. </w:t>
      </w:r>
      <w:r w:rsidRPr="00A648CF">
        <w:rPr>
          <w:b/>
          <w:sz w:val="22"/>
          <w:szCs w:val="22"/>
          <w:lang w:val="id-ID"/>
        </w:rPr>
        <w:t xml:space="preserve">Hasil dan Pembahasan, </w:t>
      </w:r>
      <w:r w:rsidRPr="00A648CF">
        <w:rPr>
          <w:b/>
          <w:sz w:val="22"/>
          <w:szCs w:val="22"/>
        </w:rPr>
        <w:t xml:space="preserve">4. </w:t>
      </w:r>
      <w:r w:rsidRPr="00A648CF">
        <w:rPr>
          <w:b/>
          <w:sz w:val="22"/>
          <w:szCs w:val="22"/>
          <w:lang w:val="id-ID"/>
        </w:rPr>
        <w:t>Kesimpulan</w:t>
      </w:r>
      <w:r w:rsidRPr="00A648CF">
        <w:rPr>
          <w:b/>
          <w:sz w:val="22"/>
          <w:szCs w:val="22"/>
        </w:rPr>
        <w:t xml:space="preserve"> dan</w:t>
      </w:r>
      <w:r w:rsidRPr="00A648CF">
        <w:rPr>
          <w:b/>
          <w:sz w:val="22"/>
          <w:szCs w:val="22"/>
          <w:lang w:val="id-ID"/>
        </w:rPr>
        <w:t xml:space="preserve"> </w:t>
      </w:r>
      <w:r w:rsidRPr="00A648CF">
        <w:rPr>
          <w:b/>
          <w:sz w:val="22"/>
          <w:szCs w:val="22"/>
        </w:rPr>
        <w:lastRenderedPageBreak/>
        <w:t xml:space="preserve">5. </w:t>
      </w:r>
      <w:r w:rsidRPr="00A648CF">
        <w:rPr>
          <w:b/>
          <w:sz w:val="22"/>
          <w:szCs w:val="22"/>
          <w:lang w:val="id-ID"/>
        </w:rPr>
        <w:t>Saran</w:t>
      </w:r>
      <w:r w:rsidRPr="00A648CF">
        <w:rPr>
          <w:sz w:val="22"/>
          <w:szCs w:val="22"/>
          <w:lang w:val="id-ID"/>
        </w:rPr>
        <w:t xml:space="preserve"> (future works) yg berisi penelitian lanjut di masa mendatang. Pada setiap paragraph bisa terdiri dari beberapa subparagraph yang dituliskan dengan penomoran angka arab seperti yang ditunjukkan section berikut ini. Jumlah halaman </w:t>
      </w:r>
      <w:r w:rsidR="00602357" w:rsidRPr="00602357">
        <w:rPr>
          <w:b/>
          <w:sz w:val="22"/>
          <w:szCs w:val="22"/>
        </w:rPr>
        <w:t xml:space="preserve">minimum 10 </w:t>
      </w:r>
      <w:r w:rsidR="00A65ECB">
        <w:rPr>
          <w:b/>
          <w:sz w:val="22"/>
          <w:szCs w:val="22"/>
        </w:rPr>
        <w:t xml:space="preserve">halaman </w:t>
      </w:r>
      <w:r w:rsidR="00602357" w:rsidRPr="00602357">
        <w:rPr>
          <w:b/>
          <w:sz w:val="22"/>
          <w:szCs w:val="22"/>
        </w:rPr>
        <w:t xml:space="preserve">dan </w:t>
      </w:r>
      <w:r w:rsidRPr="00602357">
        <w:rPr>
          <w:b/>
          <w:sz w:val="22"/>
          <w:szCs w:val="22"/>
          <w:lang w:val="id-ID"/>
        </w:rPr>
        <w:t>maksimum 12 halaman</w:t>
      </w:r>
      <w:r w:rsidRPr="00A648CF">
        <w:rPr>
          <w:sz w:val="22"/>
          <w:szCs w:val="22"/>
          <w:lang w:val="id-ID"/>
        </w:rPr>
        <w:t xml:space="preserve"> ukuran </w:t>
      </w:r>
      <w:r w:rsidRPr="00A217D3">
        <w:rPr>
          <w:b/>
          <w:sz w:val="22"/>
          <w:szCs w:val="22"/>
          <w:lang w:val="id-ID"/>
        </w:rPr>
        <w:t>A4.</w:t>
      </w:r>
    </w:p>
    <w:p w14:paraId="63BE9B52" w14:textId="77777777" w:rsidR="00396CA7" w:rsidRPr="00A648CF" w:rsidRDefault="00396CA7" w:rsidP="00B05D34">
      <w:pPr>
        <w:pStyle w:val="Heading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14:paraId="22598969" w14:textId="77777777" w:rsidR="00123165" w:rsidRPr="00A648CF" w:rsidRDefault="00396CA7" w:rsidP="00C25C11">
      <w:pPr>
        <w:ind w:firstLine="425"/>
        <w:jc w:val="both"/>
        <w:rPr>
          <w:rStyle w:val="hps"/>
          <w:sz w:val="22"/>
          <w:szCs w:val="22"/>
        </w:rPr>
      </w:pPr>
      <w:r w:rsidRPr="00A648CF">
        <w:rPr>
          <w:rStyle w:val="hps"/>
          <w:sz w:val="22"/>
          <w:szCs w:val="22"/>
        </w:rPr>
        <w:t>Harap</w:t>
      </w:r>
      <w:r w:rsidRPr="00A648CF">
        <w:rPr>
          <w:sz w:val="22"/>
          <w:szCs w:val="22"/>
        </w:rPr>
        <w:t xml:space="preserve"> </w:t>
      </w:r>
      <w:r w:rsidRPr="00A648CF">
        <w:rPr>
          <w:rStyle w:val="hps"/>
          <w:sz w:val="22"/>
          <w:szCs w:val="22"/>
          <w:lang w:val="id-ID"/>
        </w:rPr>
        <w:t>meng</w:t>
      </w:r>
      <w:r w:rsidRPr="00A648CF">
        <w:rPr>
          <w:rStyle w:val="hps"/>
          <w:sz w:val="22"/>
          <w:szCs w:val="22"/>
        </w:rPr>
        <w:t>irimkan</w:t>
      </w:r>
      <w:r w:rsidRPr="00A648CF">
        <w:rPr>
          <w:sz w:val="22"/>
          <w:szCs w:val="22"/>
        </w:rPr>
        <w:t xml:space="preserve"> </w:t>
      </w:r>
      <w:r w:rsidRPr="00A648CF">
        <w:rPr>
          <w:rStyle w:val="hps"/>
          <w:sz w:val="22"/>
          <w:szCs w:val="22"/>
        </w:rPr>
        <w:t>naskah</w:t>
      </w:r>
      <w:r w:rsidRPr="00A648CF">
        <w:rPr>
          <w:sz w:val="22"/>
          <w:szCs w:val="22"/>
        </w:rPr>
        <w:t xml:space="preserve"> </w:t>
      </w:r>
      <w:r w:rsidRPr="00A648CF">
        <w:rPr>
          <w:rStyle w:val="hps"/>
          <w:sz w:val="22"/>
          <w:szCs w:val="22"/>
          <w:lang w:val="id-ID"/>
        </w:rPr>
        <w:t>a</w:t>
      </w:r>
      <w:r w:rsidRPr="00A648CF">
        <w:rPr>
          <w:rStyle w:val="hps"/>
          <w:sz w:val="22"/>
          <w:szCs w:val="22"/>
        </w:rPr>
        <w:t>nda secara elektronik</w:t>
      </w:r>
      <w:r w:rsidRPr="00A648CF">
        <w:rPr>
          <w:sz w:val="22"/>
          <w:szCs w:val="22"/>
        </w:rPr>
        <w:t xml:space="preserve"> </w:t>
      </w:r>
      <w:r w:rsidRPr="00A648CF">
        <w:rPr>
          <w:rStyle w:val="hps"/>
          <w:sz w:val="22"/>
          <w:szCs w:val="22"/>
        </w:rPr>
        <w:t>untuk di</w:t>
      </w:r>
      <w:r w:rsidRPr="00A648CF">
        <w:rPr>
          <w:rStyle w:val="hps"/>
          <w:sz w:val="22"/>
          <w:szCs w:val="22"/>
          <w:lang w:val="id-ID"/>
        </w:rPr>
        <w:t>review</w:t>
      </w:r>
      <w:r w:rsidRPr="00A648CF">
        <w:rPr>
          <w:sz w:val="22"/>
          <w:szCs w:val="22"/>
        </w:rPr>
        <w:t xml:space="preserve"> </w:t>
      </w:r>
      <w:r w:rsidRPr="00A648CF">
        <w:rPr>
          <w:rStyle w:val="hps"/>
          <w:sz w:val="22"/>
          <w:szCs w:val="22"/>
        </w:rPr>
        <w:t>sebagai</w:t>
      </w:r>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r w:rsidRPr="00A648CF">
        <w:rPr>
          <w:rStyle w:val="hps"/>
          <w:sz w:val="22"/>
          <w:szCs w:val="22"/>
        </w:rPr>
        <w:t xml:space="preserve">Ketika </w:t>
      </w:r>
      <w:r w:rsidRPr="00A648CF">
        <w:rPr>
          <w:rStyle w:val="hps"/>
          <w:sz w:val="22"/>
          <w:szCs w:val="22"/>
          <w:lang w:val="id-ID"/>
        </w:rPr>
        <w:t>a</w:t>
      </w:r>
      <w:r w:rsidRPr="00A648CF">
        <w:rPr>
          <w:rStyle w:val="hps"/>
          <w:sz w:val="22"/>
          <w:szCs w:val="22"/>
        </w:rPr>
        <w:t>nda</w:t>
      </w:r>
      <w:r w:rsidRPr="00A648CF">
        <w:rPr>
          <w:sz w:val="22"/>
          <w:szCs w:val="22"/>
        </w:rPr>
        <w:t xml:space="preserve"> </w:t>
      </w:r>
      <w:r w:rsidRPr="00A648CF">
        <w:rPr>
          <w:rStyle w:val="hps"/>
          <w:sz w:val="22"/>
          <w:szCs w:val="22"/>
        </w:rPr>
        <w:t>mengirimkan</w:t>
      </w:r>
      <w:r w:rsidRPr="00A648CF">
        <w:rPr>
          <w:sz w:val="22"/>
          <w:szCs w:val="22"/>
        </w:rPr>
        <w:t xml:space="preserve"> </w:t>
      </w:r>
      <w:r w:rsidRPr="00A648CF">
        <w:rPr>
          <w:sz w:val="22"/>
          <w:szCs w:val="22"/>
          <w:lang w:val="id-ID"/>
        </w:rPr>
        <w:t xml:space="preserve">dokumen naskah </w:t>
      </w:r>
      <w:r w:rsidRPr="00A648CF">
        <w:rPr>
          <w:rStyle w:val="hps"/>
          <w:sz w:val="22"/>
          <w:szCs w:val="22"/>
        </w:rPr>
        <w:t>versi</w:t>
      </w:r>
      <w:r w:rsidRPr="00A648CF">
        <w:rPr>
          <w:sz w:val="22"/>
          <w:szCs w:val="22"/>
        </w:rPr>
        <w:t xml:space="preserve">  </w:t>
      </w:r>
      <w:r w:rsidRPr="00A648CF">
        <w:rPr>
          <w:rStyle w:val="hps"/>
          <w:sz w:val="22"/>
          <w:szCs w:val="22"/>
        </w:rPr>
        <w:t>awal</w:t>
      </w:r>
      <w:r w:rsidRPr="00A648CF">
        <w:rPr>
          <w:sz w:val="22"/>
          <w:szCs w:val="22"/>
        </w:rPr>
        <w:t xml:space="preserve"> </w:t>
      </w:r>
      <w:r w:rsidRPr="00A648CF">
        <w:rPr>
          <w:rStyle w:val="hps"/>
          <w:sz w:val="22"/>
          <w:szCs w:val="22"/>
        </w:rPr>
        <w:t>dalam format</w:t>
      </w:r>
      <w:r w:rsidR="00AC7B23">
        <w:rPr>
          <w:sz w:val="22"/>
          <w:szCs w:val="22"/>
        </w:rPr>
        <w:t xml:space="preserve"> </w:t>
      </w:r>
      <w:r w:rsidR="00F97A43" w:rsidRPr="005E4EE1">
        <w:rPr>
          <w:i/>
          <w:sz w:val="22"/>
          <w:szCs w:val="22"/>
        </w:rPr>
        <w:t>Word</w:t>
      </w:r>
      <w:r w:rsidR="00CA42F8">
        <w:rPr>
          <w:sz w:val="22"/>
          <w:szCs w:val="22"/>
        </w:rPr>
        <w:t>.doc</w:t>
      </w:r>
      <w:r w:rsidR="00AC7B23">
        <w:rPr>
          <w:sz w:val="22"/>
          <w:szCs w:val="22"/>
        </w:rPr>
        <w:t xml:space="preserve"> </w:t>
      </w:r>
      <w:r w:rsidR="006C6571">
        <w:rPr>
          <w:sz w:val="22"/>
          <w:szCs w:val="22"/>
        </w:rPr>
        <w:t>s</w:t>
      </w:r>
      <w:r w:rsidR="00AC7B23">
        <w:rPr>
          <w:sz w:val="22"/>
          <w:szCs w:val="22"/>
        </w:rPr>
        <w:t xml:space="preserve">atu </w:t>
      </w:r>
      <w:r w:rsidRPr="00A648CF">
        <w:rPr>
          <w:rStyle w:val="hps"/>
          <w:sz w:val="22"/>
          <w:szCs w:val="22"/>
        </w:rPr>
        <w:t>kolom</w:t>
      </w:r>
      <w:r w:rsidRPr="00A648CF">
        <w:rPr>
          <w:sz w:val="22"/>
          <w:szCs w:val="22"/>
        </w:rPr>
        <w:t xml:space="preserve">, </w:t>
      </w:r>
      <w:r w:rsidRPr="00A648CF">
        <w:rPr>
          <w:rStyle w:val="hps"/>
          <w:sz w:val="22"/>
          <w:szCs w:val="22"/>
        </w:rPr>
        <w:t xml:space="preserve">termasuk </w:t>
      </w:r>
      <w:r w:rsidRPr="00A648CF">
        <w:rPr>
          <w:rStyle w:val="hps"/>
          <w:sz w:val="22"/>
          <w:szCs w:val="22"/>
          <w:lang w:val="id-ID"/>
        </w:rPr>
        <w:t>gambar</w:t>
      </w:r>
      <w:r w:rsidRPr="00A648CF">
        <w:rPr>
          <w:sz w:val="22"/>
          <w:szCs w:val="22"/>
        </w:rPr>
        <w:t xml:space="preserve"> </w:t>
      </w:r>
      <w:r w:rsidRPr="00A648CF">
        <w:rPr>
          <w:rStyle w:val="hps"/>
          <w:sz w:val="22"/>
          <w:szCs w:val="22"/>
        </w:rPr>
        <w:t>dan</w:t>
      </w:r>
      <w:r w:rsidRPr="00A648CF">
        <w:rPr>
          <w:sz w:val="22"/>
          <w:szCs w:val="22"/>
        </w:rPr>
        <w:t xml:space="preserve"> </w:t>
      </w:r>
      <w:r w:rsidRPr="00A648CF">
        <w:rPr>
          <w:rStyle w:val="hps"/>
          <w:sz w:val="22"/>
          <w:szCs w:val="22"/>
        </w:rPr>
        <w:t>tabel.</w:t>
      </w:r>
    </w:p>
    <w:p w14:paraId="5FF934D8" w14:textId="77777777" w:rsidR="00123165" w:rsidRPr="00A648CF" w:rsidRDefault="00123165" w:rsidP="00123165">
      <w:pPr>
        <w:pStyle w:val="Heading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00137A07" w:rsidRPr="00A648CF">
        <w:rPr>
          <w:rFonts w:ascii="Times New Roman" w:hAnsi="Times New Roman" w:cs="Times New Roman"/>
          <w:b w:val="0"/>
          <w:sz w:val="22"/>
          <w:szCs w:val="22"/>
        </w:rPr>
        <w:t xml:space="preserve"> </w:t>
      </w:r>
      <w:r w:rsidRPr="00A648CF">
        <w:rPr>
          <w:rStyle w:val="hps"/>
          <w:rFonts w:ascii="Times New Roman" w:hAnsi="Times New Roman" w:cs="Times New Roman"/>
          <w:b w:val="0"/>
          <w:sz w:val="22"/>
          <w:szCs w:val="22"/>
          <w:lang w:val="id-ID"/>
        </w:rPr>
        <w:t>Gambar dan tabel</w:t>
      </w:r>
    </w:p>
    <w:p w14:paraId="766D290B" w14:textId="77777777" w:rsidR="00904D6D" w:rsidRPr="00350310" w:rsidRDefault="00123165" w:rsidP="00C25C11">
      <w:pPr>
        <w:ind w:firstLine="425"/>
        <w:jc w:val="both"/>
        <w:rPr>
          <w:sz w:val="22"/>
          <w:szCs w:val="22"/>
          <w:lang w:val="id-ID"/>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r w:rsidR="00904D6D" w:rsidRPr="00350310">
        <w:rPr>
          <w:sz w:val="22"/>
          <w:szCs w:val="22"/>
          <w:lang w:val="id-ID"/>
        </w:rPr>
        <w:t xml:space="preserve"> </w:t>
      </w:r>
    </w:p>
    <w:p w14:paraId="54CC7E62" w14:textId="77777777" w:rsidR="000E0E3C" w:rsidRPr="000E0E3C" w:rsidRDefault="000E0E3C" w:rsidP="00904D6D">
      <w:pPr>
        <w:jc w:val="center"/>
        <w:rPr>
          <w:rFonts w:ascii="Arial" w:hAnsi="Arial" w:cs="Arial"/>
        </w:rPr>
      </w:pPr>
    </w:p>
    <w:tbl>
      <w:tblPr>
        <w:tblW w:w="0" w:type="auto"/>
        <w:jc w:val="center"/>
        <w:tblLook w:val="01E0" w:firstRow="1" w:lastRow="1" w:firstColumn="1" w:lastColumn="1" w:noHBand="0" w:noVBand="0"/>
      </w:tblPr>
      <w:tblGrid>
        <w:gridCol w:w="3973"/>
      </w:tblGrid>
      <w:tr w:rsidR="008B0616" w:rsidRPr="00BF34A7" w14:paraId="484D9638" w14:textId="77777777" w:rsidTr="008B0616">
        <w:trPr>
          <w:jc w:val="center"/>
        </w:trPr>
        <w:tc>
          <w:tcPr>
            <w:tcW w:w="4503" w:type="dxa"/>
          </w:tcPr>
          <w:p w14:paraId="44196B50" w14:textId="77777777" w:rsidR="008B0616" w:rsidRPr="00BF34A7" w:rsidRDefault="008B0616" w:rsidP="00BF34A7">
            <w:pPr>
              <w:jc w:val="center"/>
              <w:rPr>
                <w:rFonts w:ascii="Arial" w:hAnsi="Arial" w:cs="Arial"/>
                <w:lang w:val="id-ID"/>
              </w:rPr>
            </w:pPr>
          </w:p>
          <w:p w14:paraId="1E36C39E" w14:textId="03C8E745" w:rsidR="008B0616" w:rsidRDefault="0009417C" w:rsidP="008B0616">
            <w:pPr>
              <w:jc w:val="center"/>
            </w:pPr>
            <w:r>
              <w:rPr>
                <w:rFonts w:ascii="Arial" w:hAnsi="Arial" w:cs="Arial"/>
                <w:noProof/>
                <w:lang w:val="id-ID" w:eastAsia="id-ID"/>
              </w:rPr>
              <w:drawing>
                <wp:inline distT="0" distB="0" distL="0" distR="0" wp14:anchorId="6B67E52D" wp14:editId="3A2A4C96">
                  <wp:extent cx="2143125" cy="2143125"/>
                  <wp:effectExtent l="0" t="0" r="0" b="0"/>
                  <wp:docPr id="4" name="Picture 1" descr="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ven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5FB38ED" w14:textId="77777777" w:rsidR="008B0616" w:rsidRPr="008B0616" w:rsidRDefault="008B0616" w:rsidP="008B0616">
            <w:pPr>
              <w:jc w:val="center"/>
              <w:rPr>
                <w:sz w:val="22"/>
                <w:szCs w:val="22"/>
              </w:rPr>
            </w:pPr>
            <w:r w:rsidRPr="008B0616">
              <w:rPr>
                <w:sz w:val="22"/>
                <w:szCs w:val="22"/>
                <w:lang w:val="id-ID"/>
              </w:rPr>
              <w:t xml:space="preserve">Gambar 1  Citra </w:t>
            </w:r>
            <w:r w:rsidR="007C08DF">
              <w:rPr>
                <w:sz w:val="22"/>
                <w:szCs w:val="22"/>
                <w:lang w:val="id-ID"/>
              </w:rPr>
              <w:t>Bunga Lavender</w:t>
            </w:r>
            <w:r w:rsidRPr="008B0616">
              <w:rPr>
                <w:sz w:val="22"/>
                <w:szCs w:val="22"/>
                <w:lang w:val="id-ID"/>
              </w:rPr>
              <w:t>.bmp</w:t>
            </w:r>
          </w:p>
          <w:p w14:paraId="01C39C3E" w14:textId="77777777" w:rsidR="008B0616" w:rsidRPr="00BF34A7" w:rsidRDefault="008B0616" w:rsidP="008B0616">
            <w:pPr>
              <w:pStyle w:val="Heading1"/>
              <w:spacing w:line="276" w:lineRule="auto"/>
              <w:rPr>
                <w:rFonts w:ascii="Arial" w:hAnsi="Arial" w:cs="Arial"/>
                <w:lang w:val="id-ID"/>
              </w:rPr>
            </w:pPr>
          </w:p>
        </w:tc>
      </w:tr>
    </w:tbl>
    <w:p w14:paraId="6388B5D0" w14:textId="77777777" w:rsidR="00D15162" w:rsidRPr="002E55C2"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lang w:val="id-ID"/>
        </w:rPr>
        <w:t>2. 2</w:t>
      </w:r>
      <w:r w:rsidR="00137A07" w:rsidRPr="002E55C2">
        <w:rPr>
          <w:rFonts w:ascii="Times New Roman" w:hAnsi="Times New Roman" w:cs="Times New Roman"/>
          <w:b w:val="0"/>
          <w:sz w:val="22"/>
          <w:szCs w:val="22"/>
        </w:rPr>
        <w:t xml:space="preserve"> </w:t>
      </w:r>
      <w:r w:rsidRPr="002E55C2">
        <w:rPr>
          <w:rFonts w:ascii="Times New Roman" w:hAnsi="Times New Roman" w:cs="Times New Roman"/>
          <w:b w:val="0"/>
          <w:sz w:val="22"/>
          <w:szCs w:val="22"/>
          <w:lang w:val="id-ID"/>
        </w:rPr>
        <w:t xml:space="preserve">Formulir </w:t>
      </w:r>
      <w:r w:rsidRPr="002E55C2">
        <w:rPr>
          <w:rFonts w:ascii="Times New Roman" w:hAnsi="Times New Roman" w:cs="Times New Roman"/>
          <w:b w:val="0"/>
          <w:sz w:val="22"/>
          <w:szCs w:val="22"/>
        </w:rPr>
        <w:t xml:space="preserve">Copyright </w:t>
      </w:r>
    </w:p>
    <w:p w14:paraId="0EB3EABF" w14:textId="77777777" w:rsidR="00D15162" w:rsidRPr="002E55C2" w:rsidRDefault="00D15162" w:rsidP="00C25C11">
      <w:pPr>
        <w:pStyle w:val="Text"/>
        <w:spacing w:line="240" w:lineRule="auto"/>
        <w:ind w:firstLine="425"/>
        <w:rPr>
          <w:sz w:val="22"/>
          <w:szCs w:val="22"/>
        </w:rPr>
      </w:pPr>
      <w:r w:rsidRPr="002E55C2">
        <w:rPr>
          <w:sz w:val="22"/>
          <w:szCs w:val="22"/>
          <w:lang w:val="id-ID"/>
        </w:rPr>
        <w:t xml:space="preserve">Formulir </w:t>
      </w:r>
      <w:r w:rsidRPr="002E55C2">
        <w:rPr>
          <w:sz w:val="22"/>
          <w:szCs w:val="22"/>
        </w:rPr>
        <w:t xml:space="preserve">copyright </w:t>
      </w:r>
      <w:r w:rsidRPr="002E55C2">
        <w:rPr>
          <w:sz w:val="22"/>
          <w:szCs w:val="22"/>
          <w:lang w:val="id-ID"/>
        </w:rPr>
        <w:t>harus disertakan pada pengiriman naskah akhir</w:t>
      </w:r>
      <w:r w:rsidRPr="002E55C2">
        <w:rPr>
          <w:sz w:val="22"/>
          <w:szCs w:val="22"/>
        </w:rPr>
        <w:t xml:space="preserve">. </w:t>
      </w:r>
      <w:r w:rsidRPr="002E55C2">
        <w:rPr>
          <w:sz w:val="22"/>
          <w:szCs w:val="22"/>
          <w:lang w:val="id-ID"/>
        </w:rPr>
        <w:t>Anda bisa meminta  versi</w:t>
      </w:r>
      <w:r w:rsidRPr="002E55C2">
        <w:rPr>
          <w:sz w:val="22"/>
          <w:szCs w:val="22"/>
        </w:rPr>
        <w:t xml:space="preserve"> .pdf, </w:t>
      </w:r>
      <w:r w:rsidRPr="002E55C2">
        <w:rPr>
          <w:sz w:val="22"/>
          <w:szCs w:val="22"/>
          <w:lang w:val="id-ID"/>
        </w:rPr>
        <w:t>atau</w:t>
      </w:r>
      <w:r w:rsidRPr="002E55C2">
        <w:rPr>
          <w:sz w:val="22"/>
          <w:szCs w:val="22"/>
        </w:rPr>
        <w:t xml:space="preserve"> .doc</w:t>
      </w:r>
      <w:r w:rsidRPr="002E55C2">
        <w:rPr>
          <w:sz w:val="22"/>
          <w:szCs w:val="22"/>
          <w:lang w:val="id-ID"/>
        </w:rPr>
        <w:t xml:space="preserve"> via email ke </w:t>
      </w:r>
      <w:hyperlink r:id="rId14" w:history="1">
        <w:r w:rsidRPr="002E55C2">
          <w:rPr>
            <w:rStyle w:val="Hyperlink"/>
            <w:sz w:val="22"/>
            <w:szCs w:val="22"/>
            <w:lang w:val="id-ID"/>
          </w:rPr>
          <w:t>indoceiss@gmail.com</w:t>
        </w:r>
      </w:hyperlink>
    </w:p>
    <w:p w14:paraId="2741505E" w14:textId="77777777" w:rsidR="00D15162" w:rsidRPr="002E55C2"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2.1</w:t>
      </w:r>
      <w:r w:rsidR="00137A07" w:rsidRPr="002E55C2">
        <w:rPr>
          <w:rFonts w:ascii="Times New Roman" w:hAnsi="Times New Roman" w:cs="Times New Roman"/>
          <w:b w:val="0"/>
          <w:sz w:val="22"/>
          <w:szCs w:val="22"/>
        </w:rPr>
        <w:t xml:space="preserve"> </w:t>
      </w:r>
      <w:r w:rsidRPr="002E55C2">
        <w:rPr>
          <w:rFonts w:ascii="Times New Roman" w:hAnsi="Times New Roman" w:cs="Times New Roman"/>
          <w:b w:val="0"/>
          <w:sz w:val="22"/>
          <w:szCs w:val="22"/>
          <w:lang w:val="id-ID"/>
        </w:rPr>
        <w:t>Rumus Matematika</w:t>
      </w:r>
    </w:p>
    <w:p w14:paraId="0FB4FBB8" w14:textId="77777777" w:rsidR="00D15162" w:rsidRPr="002E55C2" w:rsidRDefault="00D15162" w:rsidP="00C25C11">
      <w:pPr>
        <w:pStyle w:val="Text"/>
        <w:spacing w:line="240" w:lineRule="auto"/>
        <w:ind w:firstLine="425"/>
        <w:rPr>
          <w:sz w:val="22"/>
          <w:szCs w:val="22"/>
          <w:lang w:val="id-ID"/>
        </w:rPr>
      </w:pPr>
      <w:r w:rsidRPr="002E55C2">
        <w:rPr>
          <w:sz w:val="22"/>
          <w:szCs w:val="22"/>
          <w:lang w:val="id-ID"/>
        </w:rPr>
        <w:t xml:space="preserve">Jika anda menggunakan </w:t>
      </w:r>
      <w:r w:rsidRPr="002E55C2">
        <w:rPr>
          <w:i/>
          <w:iCs/>
          <w:sz w:val="22"/>
          <w:szCs w:val="22"/>
          <w:lang w:val="id-ID"/>
        </w:rPr>
        <w:t>W</w:t>
      </w:r>
      <w:r w:rsidRPr="002E55C2">
        <w:rPr>
          <w:i/>
          <w:iCs/>
          <w:sz w:val="22"/>
          <w:szCs w:val="22"/>
        </w:rPr>
        <w:t>ord,</w:t>
      </w:r>
      <w:r w:rsidRPr="002E55C2">
        <w:rPr>
          <w:sz w:val="22"/>
          <w:szCs w:val="22"/>
        </w:rPr>
        <w:t xml:space="preserve"> </w:t>
      </w:r>
      <w:r w:rsidRPr="002E55C2">
        <w:rPr>
          <w:sz w:val="22"/>
          <w:szCs w:val="22"/>
          <w:lang w:val="id-ID"/>
        </w:rPr>
        <w:t>gunakan persamaan</w:t>
      </w:r>
      <w:r w:rsidRPr="002E55C2">
        <w:rPr>
          <w:sz w:val="22"/>
          <w:szCs w:val="22"/>
        </w:rPr>
        <w:t xml:space="preserve"> Microsoft Equation Editor </w:t>
      </w:r>
      <w:r w:rsidRPr="002E55C2">
        <w:rPr>
          <w:sz w:val="22"/>
          <w:szCs w:val="22"/>
          <w:lang w:val="id-ID"/>
        </w:rPr>
        <w:t>atau</w:t>
      </w:r>
      <w:r w:rsidRPr="002E55C2">
        <w:rPr>
          <w:sz w:val="22"/>
          <w:szCs w:val="22"/>
        </w:rPr>
        <w:t xml:space="preserve"> </w:t>
      </w:r>
      <w:r w:rsidRPr="002E55C2">
        <w:rPr>
          <w:i/>
          <w:iCs/>
          <w:sz w:val="22"/>
          <w:szCs w:val="22"/>
        </w:rPr>
        <w:t>MathType</w:t>
      </w:r>
      <w:r w:rsidRPr="002E55C2">
        <w:rPr>
          <w:sz w:val="22"/>
          <w:szCs w:val="22"/>
          <w:lang w:val="id-ID"/>
        </w:rPr>
        <w:t>, ditulis ditengah, dan diberi nomor persamaan mulai dari (1), (2) dst.</w:t>
      </w:r>
    </w:p>
    <w:p w14:paraId="2D2985F4" w14:textId="77777777" w:rsidR="00D15162" w:rsidRPr="002E55C2" w:rsidRDefault="00D15162" w:rsidP="009C6C7B">
      <w:pPr>
        <w:pStyle w:val="Text"/>
        <w:spacing w:line="240" w:lineRule="auto"/>
        <w:ind w:firstLine="0"/>
        <w:jc w:val="left"/>
        <w:rPr>
          <w:sz w:val="22"/>
          <w:szCs w:val="22"/>
          <w:lang w:val="id-ID"/>
        </w:rPr>
      </w:pPr>
      <w:r w:rsidRPr="002E55C2">
        <w:rPr>
          <w:position w:val="-10"/>
          <w:sz w:val="22"/>
          <w:szCs w:val="22"/>
          <w:lang w:val="id-ID"/>
        </w:rPr>
        <w:object w:dxaOrig="4180" w:dyaOrig="360" w14:anchorId="0BCFE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pt" o:ole="">
            <v:imagedata r:id="rId15" o:title=""/>
          </v:shape>
          <o:OLEObject Type="Embed" ProgID="Equation.3" ShapeID="_x0000_i1025" DrawAspect="Content" ObjectID="_1610089643" r:id="rId16"/>
        </w:object>
      </w:r>
      <w:r w:rsidRPr="002E55C2">
        <w:rPr>
          <w:sz w:val="22"/>
          <w:szCs w:val="22"/>
          <w:lang w:val="id-ID"/>
        </w:rPr>
        <w:t xml:space="preserve">        </w:t>
      </w:r>
      <w:r w:rsidRPr="002E55C2">
        <w:rPr>
          <w:sz w:val="22"/>
          <w:szCs w:val="22"/>
        </w:rPr>
        <w:lastRenderedPageBreak/>
        <w:tab/>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lang w:val="id-ID"/>
        </w:rPr>
        <w:t>(1)</w:t>
      </w:r>
    </w:p>
    <w:p w14:paraId="2D04BFC1" w14:textId="77777777" w:rsidR="00D15162" w:rsidRPr="002E55C2" w:rsidRDefault="00D15162" w:rsidP="00137A07">
      <w:pPr>
        <w:pStyle w:val="Heading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r w:rsidRPr="002E55C2">
        <w:rPr>
          <w:rFonts w:ascii="Times New Roman" w:hAnsi="Times New Roman" w:cs="Times New Roman"/>
          <w:b w:val="0"/>
          <w:sz w:val="22"/>
          <w:szCs w:val="22"/>
        </w:rPr>
        <w:t xml:space="preserve"> </w:t>
      </w:r>
    </w:p>
    <w:p w14:paraId="2A3D07FC" w14:textId="77777777" w:rsidR="008168B9" w:rsidRPr="002E55C2" w:rsidRDefault="00D15162" w:rsidP="00C25C11">
      <w:pPr>
        <w:ind w:firstLine="425"/>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02682338" w14:textId="77777777" w:rsidR="00E946CE" w:rsidRPr="002E55C2" w:rsidRDefault="00E946CE" w:rsidP="00E946CE">
      <w:pPr>
        <w:jc w:val="both"/>
        <w:rPr>
          <w:sz w:val="22"/>
          <w:szCs w:val="22"/>
        </w:rPr>
      </w:pPr>
    </w:p>
    <w:p w14:paraId="701BD88F" w14:textId="77777777" w:rsidR="0002767D" w:rsidRPr="002E55C2" w:rsidRDefault="0002767D" w:rsidP="00E946CE">
      <w:pPr>
        <w:jc w:val="both"/>
        <w:rPr>
          <w:sz w:val="22"/>
          <w:szCs w:val="22"/>
        </w:rPr>
      </w:pPr>
    </w:p>
    <w:p w14:paraId="774FCF26"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4BCAD69F" w14:textId="77777777" w:rsidR="00021BF8" w:rsidRPr="002E55C2" w:rsidRDefault="00021BF8" w:rsidP="00021BF8">
      <w:pPr>
        <w:jc w:val="center"/>
        <w:rPr>
          <w:bCs/>
          <w:sz w:val="22"/>
          <w:szCs w:val="22"/>
          <w:lang w:val="id-ID"/>
        </w:rPr>
      </w:pPr>
    </w:p>
    <w:p w14:paraId="3F98684E" w14:textId="77777777" w:rsidR="00EE4290" w:rsidRPr="002E55C2" w:rsidRDefault="00AE4DBD" w:rsidP="00C25C11">
      <w:pPr>
        <w:ind w:firstLine="425"/>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rPr>
        <w:t xml:space="preserve"> </w:t>
      </w:r>
      <w:r w:rsidRPr="002E55C2">
        <w:rPr>
          <w:sz w:val="22"/>
          <w:szCs w:val="22"/>
          <w:lang w:val="id-ID"/>
        </w:rPr>
        <w:t>Hasil percobaan sebaiknya ditampilkan dalam berupa grafik atau pun tabel. Untuk grafik dapat mengikuti format untuk diagram dan gambar.</w:t>
      </w:r>
    </w:p>
    <w:p w14:paraId="54E64A4E" w14:textId="77777777" w:rsidR="00C72CDB" w:rsidRDefault="00C72CDB" w:rsidP="00C72CDB">
      <w:pPr>
        <w:jc w:val="both"/>
        <w:rPr>
          <w:sz w:val="22"/>
          <w:szCs w:val="22"/>
        </w:rPr>
      </w:pPr>
    </w:p>
    <w:p w14:paraId="21BD879A" w14:textId="7F84B43E" w:rsidR="00C72CDB" w:rsidRDefault="0009417C" w:rsidP="00C72CDB">
      <w:pPr>
        <w:spacing w:line="276" w:lineRule="auto"/>
        <w:jc w:val="center"/>
        <w:rPr>
          <w:sz w:val="22"/>
          <w:szCs w:val="22"/>
        </w:rPr>
      </w:pPr>
      <w:r w:rsidRPr="00D23B5E">
        <w:rPr>
          <w:noProof/>
          <w:sz w:val="22"/>
          <w:szCs w:val="22"/>
          <w:lang w:val="id-ID" w:eastAsia="id-ID"/>
        </w:rPr>
        <w:drawing>
          <wp:inline distT="0" distB="0" distL="0" distR="0" wp14:anchorId="430067BA" wp14:editId="0553EBAB">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14475"/>
                    </a:xfrm>
                    <a:prstGeom prst="rect">
                      <a:avLst/>
                    </a:prstGeom>
                    <a:noFill/>
                    <a:ln>
                      <a:noFill/>
                    </a:ln>
                  </pic:spPr>
                </pic:pic>
              </a:graphicData>
            </a:graphic>
          </wp:inline>
        </w:drawing>
      </w:r>
    </w:p>
    <w:p w14:paraId="7F07DCAF"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01981ABF">
          <v:shape id="_x0000_i1026" type="#_x0000_t75" style="width:20.25pt;height:18pt" o:ole="">
            <v:imagedata r:id="rId18" o:title=""/>
          </v:shape>
          <o:OLEObject Type="Embed" ProgID="Equation.3" ShapeID="_x0000_i1026" DrawAspect="Content" ObjectID="_1610089644" r:id="rId19"/>
        </w:object>
      </w:r>
    </w:p>
    <w:p w14:paraId="6BAA1930" w14:textId="77777777" w:rsidR="00C72CDB" w:rsidRPr="00522CCA" w:rsidRDefault="00C72CDB" w:rsidP="00C72CDB">
      <w:pPr>
        <w:pStyle w:val="Heading1"/>
        <w:spacing w:line="240" w:lineRule="auto"/>
        <w:rPr>
          <w:sz w:val="22"/>
          <w:szCs w:val="22"/>
        </w:rPr>
      </w:pPr>
    </w:p>
    <w:p w14:paraId="77952AC3" w14:textId="77777777" w:rsidR="00C72CDB" w:rsidRPr="00522CCA" w:rsidRDefault="00C72CDB" w:rsidP="00C72CDB">
      <w:pPr>
        <w:pStyle w:val="Heading1"/>
        <w:spacing w:line="276" w:lineRule="auto"/>
        <w:rPr>
          <w:b w:val="0"/>
          <w:sz w:val="22"/>
          <w:szCs w:val="22"/>
        </w:rPr>
      </w:pPr>
      <w:r w:rsidRPr="00522CCA">
        <w:rPr>
          <w:b w:val="0"/>
          <w:sz w:val="22"/>
          <w:szCs w:val="22"/>
        </w:rPr>
        <w:t>Tabel 1 Perbandingan Algoritma A dan Algoritma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833"/>
        <w:gridCol w:w="1084"/>
        <w:gridCol w:w="925"/>
      </w:tblGrid>
      <w:tr w:rsidR="00C72CDB" w:rsidRPr="00522CCA" w14:paraId="2F3AB936" w14:textId="77777777" w:rsidTr="00225A62">
        <w:trPr>
          <w:jc w:val="center"/>
        </w:trPr>
        <w:tc>
          <w:tcPr>
            <w:tcW w:w="0" w:type="auto"/>
          </w:tcPr>
          <w:p w14:paraId="3096836F" w14:textId="77777777" w:rsidR="00C72CDB" w:rsidRPr="00522CCA" w:rsidRDefault="00C72CDB" w:rsidP="00C72CDB">
            <w:pPr>
              <w:spacing w:line="276" w:lineRule="auto"/>
              <w:jc w:val="center"/>
              <w:rPr>
                <w:sz w:val="22"/>
                <w:szCs w:val="22"/>
              </w:rPr>
            </w:pPr>
            <w:r w:rsidRPr="00522CCA">
              <w:rPr>
                <w:sz w:val="22"/>
                <w:szCs w:val="22"/>
              </w:rPr>
              <w:t>Algoritma</w:t>
            </w:r>
          </w:p>
        </w:tc>
        <w:tc>
          <w:tcPr>
            <w:tcW w:w="0" w:type="auto"/>
          </w:tcPr>
          <w:p w14:paraId="193D1843"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57D87B22" w14:textId="77777777" w:rsidR="00C72CDB" w:rsidRPr="00522CCA" w:rsidRDefault="00C72CDB" w:rsidP="00C72CDB">
            <w:pPr>
              <w:spacing w:line="276" w:lineRule="auto"/>
              <w:jc w:val="center"/>
              <w:rPr>
                <w:sz w:val="22"/>
                <w:szCs w:val="22"/>
              </w:rPr>
            </w:pPr>
            <w:r w:rsidRPr="00522CCA">
              <w:rPr>
                <w:sz w:val="22"/>
                <w:szCs w:val="22"/>
              </w:rPr>
              <w:t>Ketelitian</w:t>
            </w:r>
          </w:p>
        </w:tc>
        <w:tc>
          <w:tcPr>
            <w:tcW w:w="0" w:type="auto"/>
          </w:tcPr>
          <w:p w14:paraId="26F8BB6B" w14:textId="77777777" w:rsidR="00C72CDB" w:rsidRPr="00522CCA" w:rsidRDefault="00C72CDB" w:rsidP="00C72CDB">
            <w:pPr>
              <w:spacing w:line="276" w:lineRule="auto"/>
              <w:jc w:val="center"/>
              <w:rPr>
                <w:sz w:val="22"/>
                <w:szCs w:val="22"/>
              </w:rPr>
            </w:pPr>
            <w:r w:rsidRPr="00522CCA">
              <w:rPr>
                <w:sz w:val="22"/>
                <w:szCs w:val="22"/>
              </w:rPr>
              <w:t>Memori</w:t>
            </w:r>
          </w:p>
        </w:tc>
      </w:tr>
      <w:tr w:rsidR="00C72CDB" w:rsidRPr="00522CCA" w14:paraId="6A732B55" w14:textId="77777777" w:rsidTr="00225A62">
        <w:trPr>
          <w:cantSplit/>
          <w:jc w:val="center"/>
        </w:trPr>
        <w:tc>
          <w:tcPr>
            <w:tcW w:w="0" w:type="auto"/>
          </w:tcPr>
          <w:p w14:paraId="7AE00F13"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00AF5088" w14:textId="77777777" w:rsidR="00C72CDB" w:rsidRPr="00522CCA" w:rsidRDefault="00C72CDB" w:rsidP="00C72CDB">
            <w:pPr>
              <w:spacing w:line="276" w:lineRule="auto"/>
              <w:jc w:val="center"/>
              <w:rPr>
                <w:sz w:val="22"/>
                <w:szCs w:val="22"/>
              </w:rPr>
            </w:pPr>
            <w:r w:rsidRPr="00522CCA">
              <w:rPr>
                <w:sz w:val="22"/>
                <w:szCs w:val="22"/>
              </w:rPr>
              <w:t>120 ms</w:t>
            </w:r>
          </w:p>
        </w:tc>
        <w:tc>
          <w:tcPr>
            <w:tcW w:w="0" w:type="auto"/>
          </w:tcPr>
          <w:p w14:paraId="60B11200"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040C645E"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778C95E0" w14:textId="77777777" w:rsidTr="00225A62">
        <w:trPr>
          <w:cantSplit/>
          <w:jc w:val="center"/>
        </w:trPr>
        <w:tc>
          <w:tcPr>
            <w:tcW w:w="0" w:type="auto"/>
          </w:tcPr>
          <w:p w14:paraId="5F525D21"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75CBA17D" w14:textId="77777777" w:rsidR="00C72CDB" w:rsidRPr="00522CCA" w:rsidRDefault="00C72CDB" w:rsidP="00C72CDB">
            <w:pPr>
              <w:spacing w:line="276" w:lineRule="auto"/>
              <w:jc w:val="center"/>
              <w:rPr>
                <w:sz w:val="22"/>
                <w:szCs w:val="22"/>
              </w:rPr>
            </w:pPr>
            <w:r w:rsidRPr="00522CCA">
              <w:rPr>
                <w:sz w:val="22"/>
                <w:szCs w:val="22"/>
              </w:rPr>
              <w:t>105 ms</w:t>
            </w:r>
          </w:p>
        </w:tc>
        <w:tc>
          <w:tcPr>
            <w:tcW w:w="0" w:type="auto"/>
          </w:tcPr>
          <w:p w14:paraId="1FFF24D5"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1A34D2ED" w14:textId="77777777" w:rsidR="00C72CDB" w:rsidRPr="00522CCA" w:rsidRDefault="00C72CDB" w:rsidP="00C72CDB">
            <w:pPr>
              <w:spacing w:line="276" w:lineRule="auto"/>
              <w:jc w:val="center"/>
              <w:rPr>
                <w:sz w:val="22"/>
                <w:szCs w:val="22"/>
              </w:rPr>
            </w:pPr>
            <w:r w:rsidRPr="00522CCA">
              <w:rPr>
                <w:sz w:val="22"/>
                <w:szCs w:val="22"/>
              </w:rPr>
              <w:t>415 KB</w:t>
            </w:r>
          </w:p>
        </w:tc>
      </w:tr>
    </w:tbl>
    <w:p w14:paraId="675EB306" w14:textId="77777777" w:rsidR="002622CD" w:rsidRPr="00134CC4" w:rsidRDefault="002622CD" w:rsidP="00904D6D">
      <w:pPr>
        <w:rPr>
          <w:bCs/>
          <w:sz w:val="22"/>
          <w:szCs w:val="22"/>
        </w:rPr>
      </w:pPr>
    </w:p>
    <w:p w14:paraId="3706E8BD" w14:textId="77777777" w:rsidR="00113CE6" w:rsidRPr="00134CC4" w:rsidRDefault="00113CE6" w:rsidP="00904D6D">
      <w:pPr>
        <w:rPr>
          <w:bCs/>
          <w:sz w:val="22"/>
          <w:szCs w:val="22"/>
        </w:rPr>
      </w:pPr>
    </w:p>
    <w:p w14:paraId="1F1B624B" w14:textId="77777777" w:rsidR="00904D6D" w:rsidRPr="00134CC4" w:rsidRDefault="009B76C2" w:rsidP="00271D65">
      <w:pPr>
        <w:jc w:val="center"/>
        <w:rPr>
          <w:bCs/>
          <w:sz w:val="22"/>
          <w:szCs w:val="22"/>
        </w:rPr>
      </w:pPr>
      <w:r w:rsidRPr="00134CC4">
        <w:rPr>
          <w:bCs/>
          <w:sz w:val="22"/>
          <w:szCs w:val="22"/>
          <w:lang w:val="id-ID"/>
        </w:rPr>
        <w:lastRenderedPageBreak/>
        <w:t xml:space="preserve">4. </w:t>
      </w:r>
      <w:r w:rsidR="00271D65" w:rsidRPr="00134CC4">
        <w:rPr>
          <w:bCs/>
          <w:sz w:val="22"/>
          <w:szCs w:val="22"/>
        </w:rPr>
        <w:t>KESIMPULAN</w:t>
      </w:r>
    </w:p>
    <w:p w14:paraId="7896A398" w14:textId="77777777" w:rsidR="00271D65" w:rsidRPr="00134CC4" w:rsidRDefault="00271D65" w:rsidP="00271D65">
      <w:pPr>
        <w:jc w:val="center"/>
        <w:rPr>
          <w:bCs/>
          <w:sz w:val="22"/>
          <w:szCs w:val="22"/>
        </w:rPr>
      </w:pPr>
    </w:p>
    <w:p w14:paraId="460F01F1" w14:textId="77777777" w:rsidR="003F08C2" w:rsidRPr="00134CC4" w:rsidRDefault="003F08C2" w:rsidP="00BD18ED">
      <w:pPr>
        <w:ind w:firstLine="425"/>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48CA60FA" w14:textId="77777777" w:rsidR="007027BB" w:rsidRPr="00134CC4" w:rsidRDefault="003F08C2" w:rsidP="00BD18ED">
      <w:pPr>
        <w:ind w:firstLine="425"/>
        <w:jc w:val="both"/>
        <w:rPr>
          <w:sz w:val="22"/>
          <w:szCs w:val="22"/>
        </w:rPr>
      </w:pPr>
      <w:r w:rsidRPr="00134CC4">
        <w:rPr>
          <w:sz w:val="22"/>
          <w:szCs w:val="22"/>
          <w:lang w:val="id-ID"/>
        </w:rPr>
        <w:t>Kesimpulan dapat berupa paragraf, namun sebaiknya berbentuk point-point dengan menggunakan numbering atau bullet.</w:t>
      </w:r>
    </w:p>
    <w:p w14:paraId="16F73C47" w14:textId="77777777" w:rsidR="0076561F" w:rsidRPr="00134CC4" w:rsidRDefault="0076561F" w:rsidP="0076561F">
      <w:pPr>
        <w:jc w:val="both"/>
        <w:rPr>
          <w:sz w:val="22"/>
          <w:szCs w:val="22"/>
        </w:rPr>
      </w:pPr>
    </w:p>
    <w:p w14:paraId="25D02106" w14:textId="77777777" w:rsidR="00113CE6" w:rsidRPr="00134CC4" w:rsidRDefault="00113CE6" w:rsidP="0076561F">
      <w:pPr>
        <w:jc w:val="both"/>
        <w:rPr>
          <w:sz w:val="22"/>
          <w:szCs w:val="22"/>
        </w:rPr>
      </w:pPr>
    </w:p>
    <w:p w14:paraId="3C8FA39E" w14:textId="77777777" w:rsidR="0076561F" w:rsidRPr="00134CC4" w:rsidRDefault="0076561F" w:rsidP="0076561F">
      <w:pPr>
        <w:jc w:val="center"/>
        <w:rPr>
          <w:sz w:val="22"/>
          <w:szCs w:val="22"/>
        </w:rPr>
      </w:pPr>
      <w:r w:rsidRPr="00134CC4">
        <w:rPr>
          <w:sz w:val="22"/>
          <w:szCs w:val="22"/>
        </w:rPr>
        <w:t>5. SARAN</w:t>
      </w:r>
    </w:p>
    <w:p w14:paraId="6D84C654" w14:textId="77777777" w:rsidR="0076561F" w:rsidRPr="00134CC4" w:rsidRDefault="0076561F" w:rsidP="0076561F">
      <w:pPr>
        <w:jc w:val="center"/>
        <w:rPr>
          <w:sz w:val="22"/>
          <w:szCs w:val="22"/>
        </w:rPr>
      </w:pPr>
    </w:p>
    <w:p w14:paraId="19B96DDE" w14:textId="77777777" w:rsidR="00904D6D" w:rsidRPr="00134CC4" w:rsidRDefault="00194280" w:rsidP="00C25C11">
      <w:pPr>
        <w:ind w:firstLine="425"/>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 xml:space="preserve">Tidak memuat saran-saran </w:t>
      </w:r>
      <w:r w:rsidRPr="00134CC4">
        <w:rPr>
          <w:sz w:val="22"/>
          <w:szCs w:val="22"/>
          <w:lang w:val="id-ID" w:eastAsia="id-ID"/>
        </w:rPr>
        <w:t xml:space="preserve"> </w:t>
      </w:r>
      <w:r w:rsidRPr="00134CC4">
        <w:rPr>
          <w:sz w:val="22"/>
          <w:szCs w:val="22"/>
          <w:lang w:eastAsia="id-ID"/>
        </w:rPr>
        <w:t>diluar untuk penelitian lanjut.</w:t>
      </w:r>
    </w:p>
    <w:p w14:paraId="79B8A01B" w14:textId="77777777" w:rsidR="00A656B3" w:rsidRPr="00134CC4" w:rsidRDefault="00A656B3" w:rsidP="00A656B3">
      <w:pPr>
        <w:jc w:val="both"/>
        <w:rPr>
          <w:sz w:val="22"/>
          <w:szCs w:val="22"/>
          <w:lang w:eastAsia="id-ID"/>
        </w:rPr>
      </w:pPr>
    </w:p>
    <w:p w14:paraId="3AE3306F" w14:textId="77777777" w:rsidR="00113CE6" w:rsidRPr="00134CC4" w:rsidRDefault="00113CE6" w:rsidP="00A656B3">
      <w:pPr>
        <w:jc w:val="both"/>
        <w:rPr>
          <w:sz w:val="22"/>
          <w:szCs w:val="22"/>
          <w:lang w:eastAsia="id-ID"/>
        </w:rPr>
      </w:pPr>
    </w:p>
    <w:p w14:paraId="38C5D948"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192D7986" w14:textId="77777777" w:rsidR="00A656B3" w:rsidRPr="00134CC4" w:rsidRDefault="00A656B3" w:rsidP="00A656B3">
      <w:pPr>
        <w:rPr>
          <w:sz w:val="22"/>
          <w:szCs w:val="22"/>
        </w:rPr>
      </w:pPr>
    </w:p>
    <w:p w14:paraId="009BBF68" w14:textId="77777777" w:rsidR="00DE7ADC" w:rsidRPr="00134CC4" w:rsidRDefault="00A656B3" w:rsidP="00C25C11">
      <w:pPr>
        <w:ind w:firstLine="425"/>
        <w:jc w:val="both"/>
        <w:rPr>
          <w:sz w:val="22"/>
          <w:szCs w:val="22"/>
          <w:lang w:eastAsia="id-ID"/>
        </w:rPr>
      </w:pPr>
      <w:r w:rsidRPr="00134CC4">
        <w:rPr>
          <w:sz w:val="22"/>
          <w:szCs w:val="22"/>
          <w:lang w:eastAsia="id-ID"/>
        </w:rPr>
        <w:t xml:space="preserve">Penulis mengucapkan terima kasih kepada xxx yang telah memberi dukungan </w:t>
      </w:r>
      <w:r w:rsidRPr="00A65646">
        <w:rPr>
          <w:b/>
          <w:sz w:val="22"/>
          <w:szCs w:val="22"/>
          <w:lang w:eastAsia="id-ID"/>
        </w:rPr>
        <w:t xml:space="preserve">financial </w:t>
      </w:r>
      <w:r w:rsidRPr="00134CC4">
        <w:rPr>
          <w:sz w:val="22"/>
          <w:szCs w:val="22"/>
          <w:lang w:eastAsia="id-ID"/>
        </w:rPr>
        <w:t>terhadap penelitian ini.</w:t>
      </w:r>
    </w:p>
    <w:p w14:paraId="720AB552" w14:textId="77777777" w:rsidR="00DE7ADC" w:rsidRPr="00134CC4" w:rsidRDefault="00DE7ADC" w:rsidP="00DE7ADC">
      <w:pPr>
        <w:jc w:val="both"/>
        <w:rPr>
          <w:sz w:val="22"/>
          <w:szCs w:val="22"/>
          <w:lang w:eastAsia="id-ID"/>
        </w:rPr>
      </w:pPr>
    </w:p>
    <w:p w14:paraId="1FDB0201" w14:textId="77777777" w:rsidR="00CE14DE" w:rsidRPr="00134CC4" w:rsidRDefault="00CE14DE" w:rsidP="00DE7ADC">
      <w:pPr>
        <w:jc w:val="both"/>
        <w:rPr>
          <w:sz w:val="22"/>
          <w:szCs w:val="22"/>
          <w:lang w:eastAsia="id-ID"/>
        </w:rPr>
      </w:pPr>
    </w:p>
    <w:p w14:paraId="2FE89F14" w14:textId="77777777" w:rsidR="00DE7ADC" w:rsidRPr="00134CC4" w:rsidRDefault="00DE7ADC" w:rsidP="00DE7ADC">
      <w:pPr>
        <w:jc w:val="center"/>
        <w:rPr>
          <w:sz w:val="22"/>
          <w:szCs w:val="22"/>
        </w:rPr>
      </w:pPr>
      <w:r w:rsidRPr="00134CC4">
        <w:rPr>
          <w:sz w:val="22"/>
          <w:szCs w:val="22"/>
        </w:rPr>
        <w:t>DAFTAR PUSTAKA</w:t>
      </w:r>
    </w:p>
    <w:p w14:paraId="0A2B9D62" w14:textId="77777777" w:rsidR="00020FEE" w:rsidRPr="00823DB4" w:rsidRDefault="00020FEE" w:rsidP="00020FEE">
      <w:pPr>
        <w:ind w:left="567" w:hanging="567"/>
        <w:rPr>
          <w:sz w:val="22"/>
          <w:szCs w:val="22"/>
          <w:lang w:val="id-ID"/>
        </w:rPr>
      </w:pPr>
      <w:r w:rsidRPr="00823DB4">
        <w:rPr>
          <w:color w:val="000000"/>
          <w:sz w:val="22"/>
          <w:szCs w:val="22"/>
        </w:rPr>
        <w:t>[1]</w:t>
      </w:r>
      <w:r w:rsidRPr="00702C26">
        <w:rPr>
          <w:color w:val="000000"/>
          <w:sz w:val="22"/>
          <w:szCs w:val="22"/>
        </w:rPr>
        <w:tab/>
      </w:r>
      <w:r>
        <w:rPr>
          <w:color w:val="000000"/>
          <w:sz w:val="22"/>
          <w:szCs w:val="22"/>
          <w:lang w:val="id-ID"/>
        </w:rPr>
        <w:t>Kusumah FSF</w:t>
      </w:r>
      <w:r w:rsidRPr="00823DB4">
        <w:rPr>
          <w:color w:val="000000"/>
          <w:sz w:val="22"/>
          <w:szCs w:val="22"/>
        </w:rPr>
        <w:t xml:space="preserve">. </w:t>
      </w:r>
      <w:r>
        <w:rPr>
          <w:color w:val="000000"/>
          <w:sz w:val="22"/>
          <w:szCs w:val="22"/>
          <w:lang w:val="id-ID"/>
        </w:rPr>
        <w:t>Rekayasa Perangkat Lunak dalam Terapan</w:t>
      </w:r>
      <w:r w:rsidRPr="00823DB4">
        <w:rPr>
          <w:color w:val="000000"/>
          <w:sz w:val="22"/>
          <w:szCs w:val="22"/>
        </w:rPr>
        <w:t>. Bogor (ID): IPB Pr; 20</w:t>
      </w:r>
      <w:r>
        <w:rPr>
          <w:color w:val="000000"/>
          <w:sz w:val="22"/>
          <w:szCs w:val="22"/>
          <w:lang w:val="id-ID"/>
        </w:rPr>
        <w:t>21</w:t>
      </w:r>
    </w:p>
    <w:p w14:paraId="46416748" w14:textId="77777777" w:rsidR="00020FEE" w:rsidRPr="00823DB4" w:rsidRDefault="00020FEE" w:rsidP="00020FEE">
      <w:pPr>
        <w:ind w:left="567" w:hanging="567"/>
        <w:rPr>
          <w:sz w:val="22"/>
          <w:szCs w:val="22"/>
        </w:rPr>
      </w:pPr>
      <w:r w:rsidRPr="00823DB4">
        <w:rPr>
          <w:color w:val="000000"/>
          <w:sz w:val="22"/>
          <w:szCs w:val="22"/>
        </w:rPr>
        <w:t>[</w:t>
      </w:r>
      <w:r>
        <w:rPr>
          <w:color w:val="000000"/>
          <w:sz w:val="22"/>
          <w:szCs w:val="22"/>
          <w:lang w:val="id-ID"/>
        </w:rPr>
        <w:t>2</w:t>
      </w:r>
      <w:r w:rsidRPr="00823DB4">
        <w:rPr>
          <w:color w:val="000000"/>
          <w:sz w:val="22"/>
          <w:szCs w:val="22"/>
        </w:rPr>
        <w:t>]</w:t>
      </w:r>
      <w:r w:rsidRPr="00702C26">
        <w:rPr>
          <w:color w:val="000000"/>
          <w:sz w:val="22"/>
          <w:szCs w:val="22"/>
        </w:rPr>
        <w:tab/>
      </w:r>
      <w:r>
        <w:rPr>
          <w:color w:val="000000"/>
          <w:sz w:val="22"/>
          <w:szCs w:val="22"/>
          <w:lang w:val="id-ID"/>
        </w:rPr>
        <w:t>Hendrawan AH</w:t>
      </w:r>
      <w:r w:rsidRPr="00823DB4">
        <w:rPr>
          <w:color w:val="000000"/>
          <w:sz w:val="22"/>
          <w:szCs w:val="22"/>
        </w:rPr>
        <w:t xml:space="preserve">, </w:t>
      </w:r>
      <w:r>
        <w:rPr>
          <w:color w:val="000000"/>
          <w:sz w:val="22"/>
          <w:szCs w:val="22"/>
          <w:lang w:val="id-ID"/>
        </w:rPr>
        <w:t>Ritzkal</w:t>
      </w:r>
      <w:r w:rsidRPr="00823DB4">
        <w:rPr>
          <w:color w:val="000000"/>
          <w:sz w:val="22"/>
          <w:szCs w:val="22"/>
        </w:rPr>
        <w:t xml:space="preserve">, </w:t>
      </w:r>
      <w:r>
        <w:rPr>
          <w:color w:val="000000"/>
          <w:sz w:val="22"/>
          <w:szCs w:val="22"/>
          <w:lang w:val="id-ID"/>
        </w:rPr>
        <w:t>Prakosa</w:t>
      </w:r>
      <w:r w:rsidRPr="00823DB4">
        <w:rPr>
          <w:color w:val="000000"/>
          <w:sz w:val="22"/>
          <w:szCs w:val="22"/>
        </w:rPr>
        <w:t xml:space="preserve"> </w:t>
      </w:r>
      <w:r>
        <w:rPr>
          <w:color w:val="000000"/>
          <w:sz w:val="22"/>
          <w:szCs w:val="22"/>
          <w:lang w:val="id-ID"/>
        </w:rPr>
        <w:t>BA</w:t>
      </w:r>
      <w:r w:rsidRPr="00823DB4">
        <w:rPr>
          <w:color w:val="000000"/>
          <w:sz w:val="22"/>
          <w:szCs w:val="22"/>
        </w:rPr>
        <w:t xml:space="preserve">. </w:t>
      </w:r>
      <w:r>
        <w:rPr>
          <w:color w:val="000000"/>
          <w:sz w:val="22"/>
          <w:szCs w:val="22"/>
          <w:lang w:val="id-ID"/>
        </w:rPr>
        <w:t>New Networking Era</w:t>
      </w:r>
      <w:r w:rsidRPr="00823DB4">
        <w:rPr>
          <w:color w:val="000000"/>
          <w:sz w:val="22"/>
          <w:szCs w:val="22"/>
        </w:rPr>
        <w:t xml:space="preserve">. Suatu Kuliah Singkat. Achmadi SS, penerjemah; Safitri A, editor. Jakarta (ID): Penerbit Erlangga. Terjemahan dari: Organic </w:t>
      </w:r>
      <w:r>
        <w:rPr>
          <w:color w:val="000000"/>
          <w:sz w:val="22"/>
          <w:szCs w:val="22"/>
          <w:lang w:val="id-ID"/>
        </w:rPr>
        <w:t>Computer</w:t>
      </w:r>
      <w:r w:rsidRPr="00823DB4">
        <w:rPr>
          <w:color w:val="000000"/>
          <w:sz w:val="22"/>
          <w:szCs w:val="22"/>
        </w:rPr>
        <w:t>. A Short Course. Ed ke-II; 2003.</w:t>
      </w:r>
    </w:p>
    <w:p w14:paraId="56241537" w14:textId="77777777" w:rsidR="00020FEE" w:rsidRDefault="00020FEE" w:rsidP="00020FEE">
      <w:pPr>
        <w:ind w:left="567" w:hanging="567"/>
        <w:rPr>
          <w:color w:val="000000"/>
          <w:sz w:val="22"/>
          <w:szCs w:val="22"/>
        </w:rPr>
      </w:pPr>
      <w:r w:rsidRPr="00823DB4">
        <w:rPr>
          <w:color w:val="000000"/>
          <w:sz w:val="22"/>
          <w:szCs w:val="22"/>
        </w:rPr>
        <w:t>[</w:t>
      </w:r>
      <w:r>
        <w:rPr>
          <w:color w:val="000000"/>
          <w:sz w:val="22"/>
          <w:szCs w:val="22"/>
          <w:lang w:val="id-ID"/>
        </w:rPr>
        <w:t>3</w:t>
      </w:r>
      <w:r w:rsidRPr="00823DB4">
        <w:rPr>
          <w:color w:val="000000"/>
          <w:sz w:val="22"/>
          <w:szCs w:val="22"/>
        </w:rPr>
        <w:t>]</w:t>
      </w:r>
      <w:r w:rsidRPr="00702C26">
        <w:rPr>
          <w:color w:val="000000"/>
          <w:sz w:val="22"/>
          <w:szCs w:val="22"/>
        </w:rPr>
        <w:tab/>
      </w:r>
      <w:r>
        <w:rPr>
          <w:color w:val="000000"/>
          <w:sz w:val="22"/>
          <w:szCs w:val="22"/>
          <w:lang w:val="id-ID"/>
        </w:rPr>
        <w:t>Ikhsan SHA, Laksmi GF</w:t>
      </w:r>
      <w:r w:rsidRPr="00823DB4">
        <w:rPr>
          <w:color w:val="000000"/>
          <w:sz w:val="22"/>
          <w:szCs w:val="22"/>
        </w:rPr>
        <w:t xml:space="preserve">, </w:t>
      </w:r>
      <w:r>
        <w:rPr>
          <w:color w:val="000000"/>
          <w:sz w:val="22"/>
          <w:szCs w:val="22"/>
          <w:lang w:val="id-ID"/>
        </w:rPr>
        <w:t>Riana F</w:t>
      </w:r>
      <w:r w:rsidRPr="00823DB4">
        <w:rPr>
          <w:color w:val="000000"/>
          <w:sz w:val="22"/>
          <w:szCs w:val="22"/>
        </w:rPr>
        <w:t xml:space="preserve">. Decentralization of </w:t>
      </w:r>
      <w:r>
        <w:rPr>
          <w:color w:val="000000"/>
          <w:sz w:val="22"/>
          <w:szCs w:val="22"/>
          <w:lang w:val="id-ID"/>
        </w:rPr>
        <w:t>Artificial Inteligence</w:t>
      </w:r>
      <w:r w:rsidRPr="00823DB4">
        <w:rPr>
          <w:color w:val="000000"/>
          <w:sz w:val="22"/>
          <w:szCs w:val="22"/>
        </w:rPr>
        <w:t xml:space="preserve"> </w:t>
      </w:r>
      <w:r>
        <w:rPr>
          <w:color w:val="000000"/>
          <w:sz w:val="22"/>
          <w:szCs w:val="22"/>
          <w:lang w:val="id-ID"/>
        </w:rPr>
        <w:t xml:space="preserve">in </w:t>
      </w:r>
      <w:r w:rsidRPr="00823DB4">
        <w:rPr>
          <w:color w:val="000000"/>
          <w:sz w:val="22"/>
          <w:szCs w:val="22"/>
        </w:rPr>
        <w:t>Indonesia. Mar Policy. 28(5):437-450; 2004.</w:t>
      </w:r>
    </w:p>
    <w:p w14:paraId="414EB393" w14:textId="77777777" w:rsidR="00020FEE" w:rsidRDefault="00020FEE" w:rsidP="00020FEE">
      <w:pPr>
        <w:ind w:left="567" w:hanging="567"/>
        <w:rPr>
          <w:color w:val="000000"/>
          <w:sz w:val="22"/>
          <w:szCs w:val="22"/>
        </w:rPr>
      </w:pPr>
      <w:r w:rsidRPr="00823DB4">
        <w:rPr>
          <w:color w:val="000000"/>
          <w:sz w:val="22"/>
          <w:szCs w:val="22"/>
        </w:rPr>
        <w:t>[</w:t>
      </w:r>
      <w:r>
        <w:rPr>
          <w:color w:val="000000"/>
          <w:sz w:val="22"/>
          <w:szCs w:val="22"/>
          <w:lang w:val="id-ID"/>
        </w:rPr>
        <w:t>4</w:t>
      </w:r>
      <w:r w:rsidRPr="00823DB4">
        <w:rPr>
          <w:color w:val="000000"/>
          <w:sz w:val="22"/>
          <w:szCs w:val="22"/>
        </w:rPr>
        <w:t>]</w:t>
      </w:r>
      <w:r w:rsidRPr="00702C26">
        <w:rPr>
          <w:color w:val="000000"/>
          <w:sz w:val="22"/>
          <w:szCs w:val="22"/>
        </w:rPr>
        <w:tab/>
      </w:r>
      <w:bookmarkStart w:id="1" w:name="_Hlk521607882"/>
      <w:r>
        <w:rPr>
          <w:color w:val="000000"/>
          <w:sz w:val="22"/>
          <w:szCs w:val="22"/>
          <w:lang w:val="id-ID"/>
        </w:rPr>
        <w:t>Susetyo B</w:t>
      </w:r>
      <w:r w:rsidRPr="00823DB4">
        <w:rPr>
          <w:color w:val="000000"/>
          <w:sz w:val="22"/>
          <w:szCs w:val="22"/>
        </w:rPr>
        <w:t xml:space="preserve">, </w:t>
      </w:r>
      <w:r>
        <w:rPr>
          <w:color w:val="000000"/>
          <w:sz w:val="22"/>
          <w:szCs w:val="22"/>
          <w:lang w:val="id-ID"/>
        </w:rPr>
        <w:t>Eosina P</w:t>
      </w:r>
      <w:r w:rsidRPr="00823DB4">
        <w:rPr>
          <w:color w:val="000000"/>
          <w:sz w:val="22"/>
          <w:szCs w:val="22"/>
        </w:rPr>
        <w:t xml:space="preserve">. Dasar-Dasar </w:t>
      </w:r>
      <w:r>
        <w:rPr>
          <w:color w:val="000000"/>
          <w:sz w:val="22"/>
          <w:szCs w:val="22"/>
          <w:lang w:val="id-ID"/>
        </w:rPr>
        <w:t>Geoinformasi</w:t>
      </w:r>
      <w:r w:rsidRPr="00823DB4">
        <w:rPr>
          <w:color w:val="000000"/>
          <w:sz w:val="22"/>
          <w:szCs w:val="22"/>
        </w:rPr>
        <w:t>. Volume ke-I. Jakarta (ID): UI Pr. Terjemahan dari: Elements of Microbiology; 1986</w:t>
      </w:r>
    </w:p>
    <w:p w14:paraId="034BEB05" w14:textId="77777777" w:rsidR="00020FEE" w:rsidRDefault="00020FEE" w:rsidP="00020FEE">
      <w:pPr>
        <w:ind w:left="567" w:hanging="567"/>
        <w:jc w:val="both"/>
        <w:rPr>
          <w:color w:val="000000"/>
          <w:sz w:val="22"/>
          <w:szCs w:val="22"/>
        </w:rPr>
      </w:pPr>
      <w:r w:rsidRPr="00823DB4">
        <w:rPr>
          <w:color w:val="000000"/>
          <w:sz w:val="22"/>
          <w:szCs w:val="22"/>
        </w:rPr>
        <w:t>[</w:t>
      </w:r>
      <w:r>
        <w:rPr>
          <w:color w:val="000000"/>
          <w:sz w:val="22"/>
          <w:szCs w:val="22"/>
          <w:lang w:val="id-ID"/>
        </w:rPr>
        <w:t>5</w:t>
      </w:r>
      <w:r w:rsidRPr="00823DB4">
        <w:rPr>
          <w:color w:val="000000"/>
          <w:sz w:val="22"/>
          <w:szCs w:val="22"/>
        </w:rPr>
        <w:t>]</w:t>
      </w:r>
      <w:r w:rsidRPr="00702C26">
        <w:rPr>
          <w:color w:val="000000"/>
          <w:sz w:val="22"/>
          <w:szCs w:val="22"/>
        </w:rPr>
        <w:tab/>
      </w:r>
      <w:r>
        <w:rPr>
          <w:color w:val="000000"/>
          <w:sz w:val="22"/>
          <w:szCs w:val="22"/>
          <w:lang w:val="id-ID"/>
        </w:rPr>
        <w:t>Fatimah</w:t>
      </w:r>
      <w:r w:rsidRPr="00823DB4">
        <w:rPr>
          <w:color w:val="000000"/>
          <w:sz w:val="22"/>
          <w:szCs w:val="22"/>
        </w:rPr>
        <w:t xml:space="preserve"> </w:t>
      </w:r>
      <w:r>
        <w:rPr>
          <w:color w:val="000000"/>
          <w:sz w:val="22"/>
          <w:szCs w:val="22"/>
          <w:lang w:val="id-ID"/>
        </w:rPr>
        <w:t>F</w:t>
      </w:r>
      <w:r w:rsidRPr="00823DB4">
        <w:rPr>
          <w:color w:val="000000"/>
          <w:sz w:val="22"/>
          <w:szCs w:val="22"/>
        </w:rPr>
        <w:t>,</w:t>
      </w:r>
      <w:r w:rsidR="007C08DF">
        <w:rPr>
          <w:color w:val="000000"/>
          <w:sz w:val="22"/>
          <w:szCs w:val="22"/>
          <w:lang w:val="id-ID"/>
        </w:rPr>
        <w:t xml:space="preserve"> Kamilah N,</w:t>
      </w:r>
      <w:r w:rsidRPr="00823DB4">
        <w:rPr>
          <w:color w:val="000000"/>
          <w:sz w:val="22"/>
          <w:szCs w:val="22"/>
        </w:rPr>
        <w:t xml:space="preserve"> </w:t>
      </w:r>
      <w:r>
        <w:rPr>
          <w:color w:val="000000"/>
          <w:sz w:val="22"/>
          <w:szCs w:val="22"/>
          <w:lang w:val="id-ID"/>
        </w:rPr>
        <w:t>Primasari D</w:t>
      </w:r>
      <w:r w:rsidRPr="00823DB4">
        <w:rPr>
          <w:color w:val="000000"/>
          <w:sz w:val="22"/>
          <w:szCs w:val="22"/>
        </w:rPr>
        <w:t xml:space="preserve">, </w:t>
      </w:r>
      <w:r>
        <w:rPr>
          <w:color w:val="000000"/>
          <w:sz w:val="22"/>
          <w:szCs w:val="22"/>
          <w:lang w:val="id-ID"/>
        </w:rPr>
        <w:t>Hadi E</w:t>
      </w:r>
      <w:r w:rsidRPr="00823DB4">
        <w:rPr>
          <w:color w:val="000000"/>
          <w:sz w:val="22"/>
          <w:szCs w:val="22"/>
        </w:rPr>
        <w:t xml:space="preserve">, </w:t>
      </w:r>
      <w:r>
        <w:rPr>
          <w:color w:val="000000"/>
          <w:sz w:val="22"/>
          <w:szCs w:val="22"/>
          <w:lang w:val="id-ID"/>
        </w:rPr>
        <w:t>Yanuarsyah I</w:t>
      </w:r>
      <w:r w:rsidRPr="00823DB4">
        <w:rPr>
          <w:color w:val="000000"/>
          <w:sz w:val="22"/>
          <w:szCs w:val="22"/>
        </w:rPr>
        <w:t xml:space="preserve">. </w:t>
      </w:r>
      <w:r>
        <w:rPr>
          <w:color w:val="000000"/>
          <w:sz w:val="22"/>
          <w:szCs w:val="22"/>
          <w:lang w:val="id-ID"/>
        </w:rPr>
        <w:t>Principal of Algorithm.</w:t>
      </w:r>
      <w:r w:rsidRPr="00823DB4">
        <w:rPr>
          <w:color w:val="000000"/>
          <w:sz w:val="22"/>
          <w:szCs w:val="22"/>
        </w:rPr>
        <w:t xml:space="preserve"> 2004: observational study. BM; 2005 [Internet]. [diunduh 2010 Des 28]; 330(7500):1119-1120.Tersedia pada: </w:t>
      </w:r>
      <w:r w:rsidRPr="00823DB4">
        <w:rPr>
          <w:i/>
          <w:iCs/>
          <w:color w:val="000000"/>
          <w:sz w:val="22"/>
          <w:szCs w:val="22"/>
        </w:rPr>
        <w:t>http//bmj.bmjjournals. comlcgi/reprint/330/7500/1119</w:t>
      </w:r>
      <w:r w:rsidRPr="00823DB4">
        <w:rPr>
          <w:color w:val="000000"/>
          <w:sz w:val="22"/>
          <w:szCs w:val="22"/>
        </w:rPr>
        <w:t>.</w:t>
      </w:r>
    </w:p>
    <w:p w14:paraId="1283BF6A" w14:textId="77777777" w:rsidR="00020FEE" w:rsidRPr="00823DB4" w:rsidRDefault="00020FEE" w:rsidP="00020FEE">
      <w:pPr>
        <w:ind w:left="567" w:hanging="567"/>
        <w:jc w:val="both"/>
        <w:rPr>
          <w:sz w:val="22"/>
          <w:szCs w:val="22"/>
        </w:rPr>
      </w:pPr>
      <w:r w:rsidRPr="00823DB4">
        <w:rPr>
          <w:color w:val="000000"/>
          <w:sz w:val="22"/>
          <w:szCs w:val="22"/>
        </w:rPr>
        <w:lastRenderedPageBreak/>
        <w:t>[</w:t>
      </w:r>
      <w:r>
        <w:rPr>
          <w:color w:val="000000"/>
          <w:sz w:val="22"/>
          <w:szCs w:val="22"/>
          <w:lang w:val="id-ID"/>
        </w:rPr>
        <w:t>6</w:t>
      </w:r>
      <w:r w:rsidRPr="00823DB4">
        <w:rPr>
          <w:color w:val="000000"/>
          <w:sz w:val="22"/>
          <w:szCs w:val="22"/>
        </w:rPr>
        <w:t>]</w:t>
      </w:r>
      <w:r w:rsidRPr="00702C26">
        <w:rPr>
          <w:color w:val="000000"/>
          <w:sz w:val="22"/>
          <w:szCs w:val="22"/>
        </w:rPr>
        <w:tab/>
      </w:r>
      <w:r>
        <w:rPr>
          <w:color w:val="000000"/>
          <w:sz w:val="22"/>
          <w:szCs w:val="22"/>
          <w:lang w:val="id-ID"/>
        </w:rPr>
        <w:t>Afrianto Y</w:t>
      </w:r>
      <w:r w:rsidRPr="00823DB4">
        <w:rPr>
          <w:color w:val="000000"/>
          <w:sz w:val="22"/>
          <w:szCs w:val="22"/>
        </w:rPr>
        <w:t xml:space="preserve">, </w:t>
      </w:r>
      <w:r>
        <w:rPr>
          <w:color w:val="000000"/>
          <w:sz w:val="22"/>
          <w:szCs w:val="22"/>
          <w:lang w:val="id-ID"/>
        </w:rPr>
        <w:t>Ginting NB</w:t>
      </w:r>
      <w:r w:rsidRPr="00823DB4">
        <w:rPr>
          <w:color w:val="000000"/>
          <w:sz w:val="22"/>
          <w:szCs w:val="22"/>
        </w:rPr>
        <w:t xml:space="preserve">, </w:t>
      </w:r>
      <w:r w:rsidR="007C08DF">
        <w:rPr>
          <w:color w:val="000000"/>
          <w:sz w:val="22"/>
          <w:szCs w:val="22"/>
          <w:lang w:val="id-ID"/>
        </w:rPr>
        <w:t>Fajri H</w:t>
      </w:r>
      <w:r w:rsidRPr="00823DB4">
        <w:rPr>
          <w:color w:val="000000"/>
          <w:sz w:val="22"/>
          <w:szCs w:val="22"/>
        </w:rPr>
        <w:t>,</w:t>
      </w:r>
      <w:r w:rsidR="007C08DF">
        <w:rPr>
          <w:color w:val="000000"/>
          <w:sz w:val="22"/>
          <w:szCs w:val="22"/>
          <w:lang w:val="id-ID"/>
        </w:rPr>
        <w:t xml:space="preserve"> Hermawan E</w:t>
      </w:r>
      <w:r w:rsidRPr="00823DB4">
        <w:rPr>
          <w:color w:val="000000"/>
          <w:sz w:val="22"/>
          <w:szCs w:val="22"/>
        </w:rPr>
        <w:t xml:space="preserve">. </w:t>
      </w:r>
      <w:r w:rsidR="007C08DF">
        <w:rPr>
          <w:color w:val="000000"/>
          <w:sz w:val="22"/>
          <w:szCs w:val="22"/>
          <w:lang w:val="id-ID"/>
        </w:rPr>
        <w:t xml:space="preserve">Monitoring System </w:t>
      </w:r>
      <w:r w:rsidRPr="00823DB4">
        <w:rPr>
          <w:color w:val="000000"/>
          <w:sz w:val="22"/>
          <w:szCs w:val="22"/>
        </w:rPr>
        <w:t>nutrition program improved children nutritional status. Nut Res Pract. 4(3):208-214.doi: 10.4162/nrp.201 0.4.3.208; 2006.</w:t>
      </w:r>
    </w:p>
    <w:p w14:paraId="6352F982" w14:textId="77777777" w:rsidR="00020FEE" w:rsidRPr="00823DB4" w:rsidRDefault="00020FEE" w:rsidP="00020FEE">
      <w:pPr>
        <w:ind w:left="567" w:hanging="567"/>
        <w:jc w:val="both"/>
        <w:rPr>
          <w:sz w:val="22"/>
          <w:szCs w:val="22"/>
        </w:rPr>
      </w:pPr>
    </w:p>
    <w:p w14:paraId="013AE352" w14:textId="77777777" w:rsidR="00020FEE" w:rsidRPr="00823DB4" w:rsidRDefault="00020FEE" w:rsidP="00020FEE">
      <w:pPr>
        <w:ind w:left="567" w:hanging="567"/>
        <w:rPr>
          <w:sz w:val="22"/>
          <w:szCs w:val="22"/>
        </w:rPr>
      </w:pPr>
    </w:p>
    <w:bookmarkEnd w:id="1"/>
    <w:p w14:paraId="4B2F7444" w14:textId="77777777" w:rsidR="00020FEE" w:rsidRPr="00823DB4" w:rsidRDefault="00020FEE" w:rsidP="00020FEE">
      <w:pPr>
        <w:ind w:left="567" w:hanging="567"/>
        <w:rPr>
          <w:color w:val="000000"/>
          <w:sz w:val="22"/>
          <w:szCs w:val="22"/>
        </w:rPr>
      </w:pPr>
    </w:p>
    <w:p w14:paraId="768C2660" w14:textId="77777777" w:rsidR="00DE7ADC" w:rsidRPr="00134CC4" w:rsidRDefault="00DE7ADC" w:rsidP="00B66690">
      <w:pPr>
        <w:rPr>
          <w:sz w:val="22"/>
          <w:szCs w:val="22"/>
        </w:rPr>
      </w:pPr>
    </w:p>
    <w:sectPr w:rsidR="00DE7ADC" w:rsidRPr="00134CC4" w:rsidSect="000B5747">
      <w:type w:val="continuous"/>
      <w:pgSz w:w="11907" w:h="16840" w:code="9"/>
      <w:pgMar w:top="1440" w:right="1440" w:bottom="1440" w:left="180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2A68D" w14:textId="77777777" w:rsidR="0085057C" w:rsidRDefault="0085057C">
      <w:r>
        <w:separator/>
      </w:r>
    </w:p>
  </w:endnote>
  <w:endnote w:type="continuationSeparator" w:id="0">
    <w:p w14:paraId="30FE2C48" w14:textId="77777777" w:rsidR="0085057C" w:rsidRDefault="0085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Yu Gothic UI"/>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0C57F" w14:textId="6E1D1124" w:rsidR="00097958" w:rsidRPr="00D23B5E" w:rsidRDefault="0009417C" w:rsidP="008B04B3">
    <w:pPr>
      <w:pStyle w:val="Header"/>
      <w:tabs>
        <w:tab w:val="clear" w:pos="4320"/>
        <w:tab w:val="clear" w:pos="8640"/>
        <w:tab w:val="left" w:pos="2992"/>
      </w:tabs>
      <w:ind w:right="90"/>
      <w:rPr>
        <w:color w:val="FFFFFF"/>
        <w:sz w:val="22"/>
        <w:szCs w:val="22"/>
      </w:rPr>
    </w:pPr>
    <w:r>
      <w:rPr>
        <w:noProof/>
        <w:lang w:val="id-ID" w:eastAsia="id-ID"/>
      </w:rPr>
      <mc:AlternateContent>
        <mc:Choice Requires="wps">
          <w:drawing>
            <wp:anchor distT="4294967295" distB="4294967295" distL="114300" distR="114300" simplePos="0" relativeHeight="251658752" behindDoc="0" locked="0" layoutInCell="1" allowOverlap="1" wp14:anchorId="3624D5D1" wp14:editId="0F91F97E">
              <wp:simplePos x="0" y="0"/>
              <wp:positionH relativeFrom="column">
                <wp:posOffset>-40640</wp:posOffset>
              </wp:positionH>
              <wp:positionV relativeFrom="paragraph">
                <wp:posOffset>-28576</wp:posOffset>
              </wp:positionV>
              <wp:extent cx="546227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B5B024A" id="Line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Q/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FBd&#10;tD8TAgAAKAQAAA4AAAAAAAAAAAAAAAAALgIAAGRycy9lMm9Eb2MueG1sUEsBAi0AFAAGAAgAAAAh&#10;APbatCLdAAAACAEAAA8AAAAAAAAAAAAAAAAAbQQAAGRycy9kb3ducmV2LnhtbFBLBQYAAAAABAAE&#10;APMAAAB3BQAAAAA=&#10;"/>
          </w:pict>
        </mc:Fallback>
      </mc:AlternateContent>
    </w:r>
    <w:r w:rsidR="00FF2276"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 xml:space="preserve"> Vol. </w:t>
    </w:r>
    <w:r w:rsidR="000F279B" w:rsidRPr="00D23B5E">
      <w:rPr>
        <w:color w:val="FFFFFF"/>
        <w:sz w:val="22"/>
        <w:szCs w:val="22"/>
      </w:rPr>
      <w:t>x</w:t>
    </w:r>
    <w:r w:rsidR="00097958" w:rsidRPr="00D23B5E">
      <w:rPr>
        <w:color w:val="FFFFFF"/>
        <w:sz w:val="22"/>
        <w:szCs w:val="22"/>
      </w:rPr>
      <w:t xml:space="preserve">, No. </w:t>
    </w:r>
    <w:r w:rsidR="000F279B" w:rsidRPr="00D23B5E">
      <w:rPr>
        <w:color w:val="FFFFFF"/>
        <w:sz w:val="22"/>
        <w:szCs w:val="22"/>
      </w:rPr>
      <w:t>x</w:t>
    </w:r>
    <w:r w:rsidR="00097958" w:rsidRPr="00D23B5E">
      <w:rPr>
        <w:color w:val="FFFFFF"/>
        <w:sz w:val="22"/>
        <w:szCs w:val="22"/>
      </w:rPr>
      <w:t xml:space="preserve">,  </w:t>
    </w:r>
    <w:r w:rsidR="00AD5DF9" w:rsidRPr="00D23B5E">
      <w:rPr>
        <w:color w:val="FFFFFF"/>
        <w:sz w:val="22"/>
        <w:szCs w:val="22"/>
      </w:rPr>
      <w:t>July</w:t>
    </w:r>
    <w:r w:rsidR="00855965" w:rsidRPr="00D23B5E">
      <w:rPr>
        <w:color w:val="FFFFFF"/>
        <w:sz w:val="22"/>
        <w:szCs w:val="22"/>
      </w:rPr>
      <w:t xml:space="preserve"> </w:t>
    </w:r>
    <w:r w:rsidR="00097958" w:rsidRPr="00D23B5E">
      <w:rPr>
        <w:color w:val="FFFFFF"/>
        <w:sz w:val="22"/>
        <w:szCs w:val="22"/>
      </w:rPr>
      <w:t>20</w:t>
    </w:r>
    <w:r w:rsidR="00D94A99" w:rsidRPr="00D23B5E">
      <w:rPr>
        <w:color w:val="FFFFFF"/>
        <w:sz w:val="22"/>
        <w:szCs w:val="22"/>
      </w:rPr>
      <w:t>1</w:t>
    </w:r>
    <w:r w:rsidR="000F279B" w:rsidRPr="00D23B5E">
      <w:rPr>
        <w:color w:val="FFFFFF"/>
        <w:sz w:val="22"/>
        <w:szCs w:val="22"/>
      </w:rPr>
      <w:t>x</w:t>
    </w:r>
    <w:r w:rsidR="00097958" w:rsidRPr="00D23B5E">
      <w:rPr>
        <w:color w:val="FFFFFF"/>
        <w:sz w:val="22"/>
        <w:szCs w:val="22"/>
      </w:rPr>
      <w:t xml:space="preserve"> :  </w:t>
    </w:r>
    <w:r w:rsidR="00EF1185" w:rsidRPr="00D23B5E">
      <w:rPr>
        <w:color w:val="FFFFFF"/>
        <w:sz w:val="22"/>
        <w:szCs w:val="22"/>
      </w:rPr>
      <w:t>first</w:t>
    </w:r>
    <w:r w:rsidR="000F279B" w:rsidRPr="00D23B5E">
      <w:rPr>
        <w:color w:val="FFFFFF"/>
        <w:sz w:val="22"/>
        <w:szCs w:val="22"/>
      </w:rPr>
      <w:t>_</w:t>
    </w:r>
    <w:r w:rsidR="00EF1185" w:rsidRPr="00D23B5E">
      <w:rPr>
        <w:color w:val="FFFFFF"/>
        <w:sz w:val="22"/>
        <w:szCs w:val="22"/>
      </w:rPr>
      <w:t>page</w:t>
    </w:r>
    <w:r w:rsidR="00097958" w:rsidRPr="00D23B5E">
      <w:rPr>
        <w:color w:val="FFFFFF"/>
        <w:sz w:val="22"/>
        <w:szCs w:val="22"/>
      </w:rPr>
      <w:t xml:space="preserve"> </w:t>
    </w:r>
    <w:r w:rsidR="000F279B" w:rsidRPr="00D23B5E">
      <w:rPr>
        <w:color w:val="FFFFFF"/>
        <w:sz w:val="22"/>
        <w:szCs w:val="22"/>
      </w:rPr>
      <w:t>–</w:t>
    </w:r>
    <w:r w:rsidR="00097958" w:rsidRPr="00D23B5E">
      <w:rPr>
        <w:color w:val="FFFFFF"/>
        <w:sz w:val="22"/>
        <w:szCs w:val="22"/>
      </w:rPr>
      <w:t xml:space="preserve"> </w:t>
    </w:r>
    <w:r w:rsidR="00EF1185" w:rsidRPr="00D23B5E">
      <w:rPr>
        <w:color w:val="FFFFFF"/>
        <w:sz w:val="22"/>
        <w:szCs w:val="22"/>
      </w:rPr>
      <w:t>end</w:t>
    </w:r>
    <w:r w:rsidR="000F279B" w:rsidRPr="00D23B5E">
      <w:rPr>
        <w:color w:val="FFFFFF"/>
        <w:sz w:val="22"/>
        <w:szCs w:val="22"/>
      </w:rPr>
      <w:t>_</w:t>
    </w:r>
    <w:r w:rsidR="00EF1185" w:rsidRPr="00D23B5E">
      <w:rPr>
        <w:color w:val="FFFFFF"/>
        <w:sz w:val="22"/>
        <w:szCs w:val="22"/>
      </w:rPr>
      <w:t>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D0780" w14:textId="77777777" w:rsidR="00097958" w:rsidRPr="00D23B5E" w:rsidRDefault="00EE10AE" w:rsidP="0094367D">
    <w:pPr>
      <w:pStyle w:val="Footer"/>
      <w:pBdr>
        <w:top w:val="single" w:sz="4" w:space="1" w:color="auto"/>
      </w:pBdr>
      <w:jc w:val="right"/>
      <w:rPr>
        <w:i/>
        <w:color w:val="FFFFFF"/>
        <w:sz w:val="22"/>
        <w:szCs w:val="22"/>
      </w:rPr>
    </w:pPr>
    <w:r w:rsidRPr="00D23B5E">
      <w:rPr>
        <w:i/>
        <w:color w:val="FFFFFF"/>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6F48" w14:textId="77777777" w:rsidR="00097958" w:rsidRPr="00D23B5E" w:rsidRDefault="0075769A" w:rsidP="0075769A">
    <w:pPr>
      <w:pStyle w:val="Footer"/>
      <w:pBdr>
        <w:top w:val="single" w:sz="4" w:space="1" w:color="auto"/>
      </w:pBdr>
      <w:rPr>
        <w:i/>
        <w:color w:val="FFFFFF"/>
        <w:sz w:val="22"/>
        <w:szCs w:val="22"/>
      </w:rPr>
    </w:pPr>
    <w:r w:rsidRPr="00D23B5E">
      <w:rPr>
        <w:i/>
        <w:color w:val="FFFFFF"/>
        <w:sz w:val="22"/>
        <w:szCs w:val="22"/>
      </w:rPr>
      <w:t xml:space="preserve">Received </w:t>
    </w:r>
    <w:r w:rsidR="007473F1" w:rsidRPr="00D23B5E">
      <w:rPr>
        <w:i/>
        <w:color w:val="FFFFFF"/>
        <w:sz w:val="22"/>
        <w:szCs w:val="22"/>
      </w:rPr>
      <w:t>June</w:t>
    </w:r>
    <w:r w:rsidRPr="00D23B5E">
      <w:rPr>
        <w:i/>
        <w:color w:val="FFFFFF"/>
        <w:sz w:val="22"/>
        <w:szCs w:val="22"/>
      </w:rPr>
      <w:t xml:space="preserve"> </w:t>
    </w:r>
    <w:r w:rsidR="007473F1" w:rsidRPr="00D23B5E">
      <w:rPr>
        <w:i/>
        <w:color w:val="FFFFFF"/>
        <w:sz w:val="22"/>
        <w:szCs w:val="22"/>
      </w:rPr>
      <w:t>1</w:t>
    </w:r>
    <w:r w:rsidR="00AD5DF9" w:rsidRPr="00D23B5E">
      <w:rPr>
        <w:i/>
        <w:color w:val="FFFFFF"/>
        <w:sz w:val="22"/>
        <w:szCs w:val="22"/>
        <w:vertAlign w:val="superscript"/>
      </w:rPr>
      <w:t>st</w:t>
    </w:r>
    <w:r w:rsidR="00FF2276" w:rsidRPr="00D23B5E">
      <w:rPr>
        <w:i/>
        <w:color w:val="FFFFFF"/>
        <w:sz w:val="22"/>
        <w:szCs w:val="22"/>
      </w:rPr>
      <w:t>,</w:t>
    </w:r>
    <w:r w:rsidR="007473F1" w:rsidRPr="00D23B5E">
      <w:rPr>
        <w:i/>
        <w:color w:val="FFFFFF"/>
        <w:sz w:val="22"/>
        <w:szCs w:val="22"/>
      </w:rPr>
      <w:t>2012; Revised June</w:t>
    </w:r>
    <w:r w:rsidRPr="00D23B5E">
      <w:rPr>
        <w:i/>
        <w:color w:val="FFFFFF"/>
        <w:sz w:val="22"/>
        <w:szCs w:val="22"/>
      </w:rPr>
      <w:t xml:space="preserve"> </w:t>
    </w:r>
    <w:r w:rsidR="007473F1" w:rsidRPr="00D23B5E">
      <w:rPr>
        <w:i/>
        <w:color w:val="FFFFFF"/>
        <w:sz w:val="22"/>
        <w:szCs w:val="22"/>
      </w:rPr>
      <w:t>25</w:t>
    </w:r>
    <w:r w:rsidR="00AD5DF9" w:rsidRPr="00D23B5E">
      <w:rPr>
        <w:i/>
        <w:color w:val="FFFFFF"/>
        <w:sz w:val="22"/>
        <w:szCs w:val="22"/>
        <w:vertAlign w:val="superscript"/>
      </w:rPr>
      <w:t>th</w:t>
    </w:r>
    <w:r w:rsidR="007473F1" w:rsidRPr="00D23B5E">
      <w:rPr>
        <w:i/>
        <w:color w:val="FFFFFF"/>
        <w:sz w:val="22"/>
        <w:szCs w:val="22"/>
      </w:rPr>
      <w:t>, 2012; Accepted July 10</w:t>
    </w:r>
    <w:r w:rsidRPr="00D23B5E">
      <w:rPr>
        <w:i/>
        <w:color w:val="FFFFFF"/>
        <w:sz w:val="22"/>
        <w:szCs w:val="22"/>
        <w:vertAlign w:val="superscript"/>
      </w:rPr>
      <w:t>th</w:t>
    </w:r>
    <w:r w:rsidR="00DD697A" w:rsidRPr="00D23B5E">
      <w:rPr>
        <w:i/>
        <w:color w:val="FFFFFF"/>
        <w:sz w:val="22"/>
        <w:szCs w:val="22"/>
      </w:rPr>
      <w:t>, 2012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FDD57" w14:textId="77777777" w:rsidR="0085057C" w:rsidRDefault="0085057C">
      <w:r>
        <w:separator/>
      </w:r>
    </w:p>
  </w:footnote>
  <w:footnote w:type="continuationSeparator" w:id="0">
    <w:p w14:paraId="72D46274" w14:textId="77777777" w:rsidR="0085057C" w:rsidRDefault="008505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C4801" w14:textId="7D7A9C98" w:rsidR="00097958" w:rsidRPr="00C52A26" w:rsidRDefault="00AF567E"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7968C5">
      <w:rPr>
        <w:rStyle w:val="PageNumber"/>
        <w:noProof/>
        <w:sz w:val="22"/>
        <w:szCs w:val="22"/>
      </w:rPr>
      <w:t>2</w:t>
    </w:r>
    <w:r w:rsidRPr="00C52A26">
      <w:rPr>
        <w:rStyle w:val="PageNumber"/>
        <w:sz w:val="22"/>
        <w:szCs w:val="22"/>
      </w:rPr>
      <w:fldChar w:fldCharType="end"/>
    </w:r>
  </w:p>
  <w:p w14:paraId="4BC2F1F4" w14:textId="52E487F1" w:rsidR="00097958" w:rsidRPr="00C52A26" w:rsidRDefault="0009417C" w:rsidP="00C46B50">
    <w:pPr>
      <w:pStyle w:val="Header"/>
      <w:tabs>
        <w:tab w:val="clear" w:pos="4320"/>
        <w:tab w:val="clear" w:pos="8640"/>
        <w:tab w:val="left" w:pos="2992"/>
        <w:tab w:val="right" w:pos="8505"/>
      </w:tabs>
      <w:ind w:firstLine="1440"/>
      <w:rPr>
        <w:sz w:val="22"/>
        <w:szCs w:val="22"/>
      </w:rPr>
    </w:pPr>
    <w:r>
      <w:rPr>
        <w:noProof/>
        <w:lang w:val="id-ID" w:eastAsia="id-ID"/>
      </w:rPr>
      <mc:AlternateContent>
        <mc:Choice Requires="wps">
          <w:drawing>
            <wp:anchor distT="4294967295" distB="4294967295" distL="114300" distR="114300" simplePos="0" relativeHeight="251657728" behindDoc="0" locked="0" layoutInCell="1" allowOverlap="1" wp14:anchorId="11DF1492" wp14:editId="5B86868C">
              <wp:simplePos x="0" y="0"/>
              <wp:positionH relativeFrom="column">
                <wp:posOffset>-11430</wp:posOffset>
              </wp:positionH>
              <wp:positionV relativeFrom="paragraph">
                <wp:posOffset>188594</wp:posOffset>
              </wp:positionV>
              <wp:extent cx="546227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C1FEA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qnps&#10;tRICAAAoBAAADgAAAAAAAAAAAAAAAAAuAgAAZHJzL2Uyb0RvYy54bWxQSwECLQAUAAYACAAAACEA&#10;tVOcYt0AAAAIAQAADwAAAAAAAAAAAAAAAABsBAAAZHJzL2Rvd25yZXYueG1sUEsFBgAAAAAEAAQA&#10;8wAAAHYFAAAAAA==&#10;"/>
          </w:pict>
        </mc:Fallback>
      </mc:AlternateContent>
    </w:r>
    <w:r w:rsidR="007E5812" w:rsidRPr="00C52A26">
      <w:rPr>
        <w:sz w:val="22"/>
        <w:szCs w:val="22"/>
      </w:rPr>
      <w:t xml:space="preserve">       </w:t>
    </w:r>
    <w:r w:rsidR="00097958" w:rsidRPr="00D23B5E">
      <w:rPr>
        <w:color w:val="FFFFFF"/>
        <w:sz w:val="22"/>
        <w:szCs w:val="22"/>
      </w:rPr>
      <w:sym w:font="Wingdings" w:char="F06E"/>
    </w:r>
    <w:r w:rsidR="00097958" w:rsidRPr="00C52A26">
      <w:rPr>
        <w:sz w:val="22"/>
        <w:szCs w:val="22"/>
      </w:rPr>
      <w:tab/>
      <w:t xml:space="preserve"> </w:t>
    </w:r>
    <w:r w:rsidR="00097958" w:rsidRPr="00C52A26">
      <w:rPr>
        <w:sz w:val="22"/>
        <w:szCs w:val="22"/>
      </w:rPr>
      <w:tab/>
      <w:t xml:space="preserve">       </w:t>
    </w:r>
    <w:r w:rsidR="00097958" w:rsidRPr="00D23B5E">
      <w:rPr>
        <w:color w:val="FFFFFF"/>
        <w:sz w:val="22"/>
        <w:szCs w:val="22"/>
      </w:rPr>
      <w:t xml:space="preserve">ISSN: </w:t>
    </w:r>
    <w:r w:rsidR="00FF2276" w:rsidRPr="00D23B5E">
      <w:rPr>
        <w:color w:val="FFFFFF"/>
        <w:sz w:val="22"/>
        <w:szCs w:val="22"/>
      </w:rPr>
      <w:t>1978-1520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608DE" w14:textId="586FD5E6" w:rsidR="00097958" w:rsidRPr="0068702E" w:rsidRDefault="00AF567E"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7968C5">
      <w:rPr>
        <w:rStyle w:val="PageNumber"/>
        <w:noProof/>
        <w:sz w:val="22"/>
        <w:szCs w:val="22"/>
      </w:rPr>
      <w:t>3</w:t>
    </w:r>
    <w:r w:rsidRPr="0068702E">
      <w:rPr>
        <w:rStyle w:val="PageNumber"/>
        <w:sz w:val="22"/>
        <w:szCs w:val="22"/>
      </w:rPr>
      <w:fldChar w:fldCharType="end"/>
    </w:r>
  </w:p>
  <w:p w14:paraId="076ED1D1"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ab/>
      <w:t xml:space="preserve">ISSN: </w:t>
    </w:r>
    <w:r w:rsidRPr="00D23B5E">
      <w:rPr>
        <w:color w:val="FFFFFF"/>
        <w:sz w:val="22"/>
        <w:szCs w:val="22"/>
      </w:rPr>
      <w:t>1978-1520</w:t>
    </w:r>
    <w:r w:rsidR="00EF1185" w:rsidRPr="0068702E">
      <w:rPr>
        <w:sz w:val="22"/>
        <w:szCs w:val="22"/>
      </w:rPr>
      <w:tab/>
    </w:r>
    <w:r w:rsidR="004819CF" w:rsidRPr="0068702E">
      <w:rPr>
        <w:sz w:val="22"/>
        <w:szCs w:val="22"/>
      </w:rPr>
      <w:sym w:font="Wingdings" w:char="F06E"/>
    </w:r>
  </w:p>
  <w:p w14:paraId="4173F60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34B96" w14:textId="77777777" w:rsidR="002F6BBA" w:rsidRPr="00D23B5E" w:rsidRDefault="00203BE4" w:rsidP="008B04B3">
    <w:pPr>
      <w:pStyle w:val="Header"/>
      <w:tabs>
        <w:tab w:val="clear" w:pos="4320"/>
        <w:tab w:val="clear" w:pos="8640"/>
      </w:tabs>
      <w:ind w:right="45"/>
      <w:rPr>
        <w:color w:val="FFFFFF"/>
        <w:sz w:val="22"/>
        <w:szCs w:val="22"/>
      </w:rPr>
    </w:pPr>
    <w:r w:rsidRPr="00D23B5E">
      <w:rPr>
        <w:b/>
        <w:color w:val="FFFFFF"/>
        <w:sz w:val="22"/>
        <w:szCs w:val="22"/>
      </w:rPr>
      <w:t>IJCCS</w:t>
    </w:r>
    <w:r w:rsidR="00AD5DF9" w:rsidRPr="00D23B5E">
      <w:rPr>
        <w:color w:val="FFFFFF"/>
        <w:sz w:val="22"/>
        <w:szCs w:val="22"/>
      </w:rPr>
      <w:t>, Vol.x, No.x, July</w:t>
    </w:r>
    <w:r w:rsidR="00B64D29" w:rsidRPr="00D23B5E">
      <w:rPr>
        <w:color w:val="FFFFFF"/>
        <w:sz w:val="22"/>
        <w:szCs w:val="22"/>
      </w:rPr>
      <w:t xml:space="preserve"> </w:t>
    </w:r>
    <w:r w:rsidRPr="00D23B5E">
      <w:rPr>
        <w:color w:val="FFFFFF"/>
        <w:sz w:val="22"/>
        <w:szCs w:val="22"/>
      </w:rPr>
      <w:t>xxxx, pp. 1~</w:t>
    </w:r>
    <w:r w:rsidR="006942E3" w:rsidRPr="00D23B5E">
      <w:rPr>
        <w:color w:val="FFFFFF"/>
        <w:sz w:val="22"/>
        <w:szCs w:val="22"/>
      </w:rPr>
      <w:t>5</w:t>
    </w:r>
  </w:p>
  <w:p w14:paraId="33F7AF0E" w14:textId="3CD1DCEE" w:rsidR="00097958" w:rsidRPr="00C46B50" w:rsidRDefault="00203BE4" w:rsidP="00203BE4">
    <w:pPr>
      <w:pStyle w:val="Header"/>
      <w:tabs>
        <w:tab w:val="clear" w:pos="4320"/>
        <w:tab w:val="clear" w:pos="8640"/>
      </w:tabs>
      <w:ind w:right="45"/>
      <w:rPr>
        <w:rStyle w:val="PageNumber"/>
        <w:sz w:val="22"/>
        <w:szCs w:val="22"/>
      </w:rPr>
    </w:pPr>
    <w:r w:rsidRPr="00D23B5E">
      <w:rPr>
        <w:color w:val="FFFFFF"/>
        <w:sz w:val="22"/>
        <w:szCs w:val="22"/>
      </w:rPr>
      <w:t>ISSN: 1978-1520</w:t>
    </w:r>
    <w:r w:rsidRPr="00D23B5E">
      <w:rPr>
        <w:color w:val="FFFFFF"/>
        <w:sz w:val="22"/>
        <w:szCs w:val="22"/>
      </w:rPr>
      <w:tab/>
    </w:r>
    <w:r w:rsidRPr="00D23B5E">
      <w:rPr>
        <w:color w:val="FFFFFF"/>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097958" w:rsidRPr="00C46B50">
      <w:rPr>
        <w:sz w:val="22"/>
        <w:szCs w:val="22"/>
      </w:rPr>
      <w:t xml:space="preserve">   </w:t>
    </w:r>
    <w:r w:rsidR="00855965" w:rsidRPr="00C46B50">
      <w:rPr>
        <w:sz w:val="22"/>
        <w:szCs w:val="22"/>
      </w:rPr>
      <w:t xml:space="preserve"> </w:t>
    </w:r>
    <w:r w:rsidR="00AF567E" w:rsidRPr="00C46B50">
      <w:rPr>
        <w:rStyle w:val="PageNumber"/>
        <w:sz w:val="22"/>
        <w:szCs w:val="22"/>
      </w:rPr>
      <w:fldChar w:fldCharType="begin"/>
    </w:r>
    <w:r w:rsidR="00097958" w:rsidRPr="00C46B50">
      <w:rPr>
        <w:rStyle w:val="PageNumber"/>
        <w:sz w:val="22"/>
        <w:szCs w:val="22"/>
      </w:rPr>
      <w:instrText xml:space="preserve"> PAGE </w:instrText>
    </w:r>
    <w:r w:rsidR="00AF567E" w:rsidRPr="00C46B50">
      <w:rPr>
        <w:rStyle w:val="PageNumber"/>
        <w:sz w:val="22"/>
        <w:szCs w:val="22"/>
      </w:rPr>
      <w:fldChar w:fldCharType="separate"/>
    </w:r>
    <w:r w:rsidR="0096396F">
      <w:rPr>
        <w:rStyle w:val="PageNumber"/>
        <w:noProof/>
        <w:sz w:val="22"/>
        <w:szCs w:val="22"/>
      </w:rPr>
      <w:t>1</w:t>
    </w:r>
    <w:r w:rsidR="00AF567E" w:rsidRPr="00C46B50">
      <w:rPr>
        <w:rStyle w:val="PageNumber"/>
        <w:sz w:val="22"/>
        <w:szCs w:val="22"/>
      </w:rPr>
      <w:fldChar w:fldCharType="end"/>
    </w:r>
  </w:p>
  <w:p w14:paraId="400385B3" w14:textId="66DE58A0" w:rsidR="00097958" w:rsidRPr="00C46B50" w:rsidRDefault="0009417C" w:rsidP="008B04B3">
    <w:pPr>
      <w:pStyle w:val="Header"/>
      <w:tabs>
        <w:tab w:val="clear" w:pos="4320"/>
        <w:tab w:val="clear" w:pos="8640"/>
      </w:tabs>
      <w:ind w:right="45"/>
      <w:jc w:val="right"/>
      <w:rPr>
        <w:rStyle w:val="PageNumber"/>
        <w:sz w:val="22"/>
        <w:szCs w:val="22"/>
      </w:rPr>
    </w:pPr>
    <w:r>
      <w:rPr>
        <w:noProof/>
        <w:lang w:val="id-ID" w:eastAsia="id-ID"/>
      </w:rPr>
      <mc:AlternateContent>
        <mc:Choice Requires="wps">
          <w:drawing>
            <wp:anchor distT="4294967295" distB="4294967295" distL="114300" distR="114300" simplePos="0" relativeHeight="251656704" behindDoc="0" locked="0" layoutInCell="1" allowOverlap="1" wp14:anchorId="3E2B9648" wp14:editId="687B8D08">
              <wp:simplePos x="0" y="0"/>
              <wp:positionH relativeFrom="column">
                <wp:posOffset>0</wp:posOffset>
              </wp:positionH>
              <wp:positionV relativeFrom="paragraph">
                <wp:posOffset>78739</wp:posOffset>
              </wp:positionV>
              <wp:extent cx="5372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821E0EB" id="Line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6"/>
  </w:num>
  <w:num w:numId="5">
    <w:abstractNumId w:val="9"/>
  </w:num>
  <w:num w:numId="6">
    <w:abstractNumId w:val="12"/>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0FEE"/>
    <w:rsid w:val="00021BF8"/>
    <w:rsid w:val="00027142"/>
    <w:rsid w:val="0002767D"/>
    <w:rsid w:val="000279BE"/>
    <w:rsid w:val="00034C84"/>
    <w:rsid w:val="000416A3"/>
    <w:rsid w:val="000437AE"/>
    <w:rsid w:val="000474B6"/>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17C"/>
    <w:rsid w:val="00094EB8"/>
    <w:rsid w:val="00095C3E"/>
    <w:rsid w:val="00096883"/>
    <w:rsid w:val="000973CC"/>
    <w:rsid w:val="00097958"/>
    <w:rsid w:val="00097E2D"/>
    <w:rsid w:val="000A15DA"/>
    <w:rsid w:val="000A592D"/>
    <w:rsid w:val="000A643C"/>
    <w:rsid w:val="000A7ACA"/>
    <w:rsid w:val="000B0641"/>
    <w:rsid w:val="000B5480"/>
    <w:rsid w:val="000B5747"/>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B1A"/>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A62"/>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5493A"/>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49D"/>
    <w:rsid w:val="00396CA7"/>
    <w:rsid w:val="00396D02"/>
    <w:rsid w:val="003A0041"/>
    <w:rsid w:val="003A1C3E"/>
    <w:rsid w:val="003A2970"/>
    <w:rsid w:val="003A29D4"/>
    <w:rsid w:val="003A395F"/>
    <w:rsid w:val="003A5088"/>
    <w:rsid w:val="003A7D80"/>
    <w:rsid w:val="003B0E46"/>
    <w:rsid w:val="003B14AA"/>
    <w:rsid w:val="003B19C7"/>
    <w:rsid w:val="003B24E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040E"/>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1DA4"/>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4F74"/>
    <w:rsid w:val="00505F41"/>
    <w:rsid w:val="0050794C"/>
    <w:rsid w:val="0051075B"/>
    <w:rsid w:val="00511236"/>
    <w:rsid w:val="00511539"/>
    <w:rsid w:val="00512DE0"/>
    <w:rsid w:val="0051361F"/>
    <w:rsid w:val="00513AC9"/>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688"/>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239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6C11"/>
    <w:rsid w:val="005978C8"/>
    <w:rsid w:val="005A0A0F"/>
    <w:rsid w:val="005A2361"/>
    <w:rsid w:val="005A24ED"/>
    <w:rsid w:val="005A2573"/>
    <w:rsid w:val="005A3193"/>
    <w:rsid w:val="005A319D"/>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16474"/>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968C5"/>
    <w:rsid w:val="007A04C8"/>
    <w:rsid w:val="007A3102"/>
    <w:rsid w:val="007A3B30"/>
    <w:rsid w:val="007A3FC0"/>
    <w:rsid w:val="007A49BA"/>
    <w:rsid w:val="007A609F"/>
    <w:rsid w:val="007A7484"/>
    <w:rsid w:val="007B260C"/>
    <w:rsid w:val="007B57A1"/>
    <w:rsid w:val="007B7535"/>
    <w:rsid w:val="007C08DF"/>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57C"/>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68CD"/>
    <w:rsid w:val="008D7EA2"/>
    <w:rsid w:val="008E1CA4"/>
    <w:rsid w:val="008E3FAA"/>
    <w:rsid w:val="008E5BA2"/>
    <w:rsid w:val="008E737C"/>
    <w:rsid w:val="008F05B8"/>
    <w:rsid w:val="008F0C9D"/>
    <w:rsid w:val="008F0D5A"/>
    <w:rsid w:val="008F1C12"/>
    <w:rsid w:val="008F5A4B"/>
    <w:rsid w:val="008F5EF9"/>
    <w:rsid w:val="008F5F6F"/>
    <w:rsid w:val="00900EC1"/>
    <w:rsid w:val="00901214"/>
    <w:rsid w:val="0090132A"/>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396F"/>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1621"/>
    <w:rsid w:val="00A217D3"/>
    <w:rsid w:val="00A22457"/>
    <w:rsid w:val="00A22900"/>
    <w:rsid w:val="00A2500D"/>
    <w:rsid w:val="00A302B1"/>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4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47C9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18ED"/>
    <w:rsid w:val="00BD218A"/>
    <w:rsid w:val="00BD399A"/>
    <w:rsid w:val="00BD4A6C"/>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5C11"/>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3B5E"/>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4C64"/>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23E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2F2D"/>
    <w:rsid w:val="00E23F00"/>
    <w:rsid w:val="00E26A0F"/>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9C0"/>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3160"/>
    <w:rsid w:val="00F9541D"/>
    <w:rsid w:val="00F9749D"/>
    <w:rsid w:val="00F97A43"/>
    <w:rsid w:val="00FA0403"/>
    <w:rsid w:val="00FA597D"/>
    <w:rsid w:val="00FA5B9A"/>
    <w:rsid w:val="00FB01B9"/>
    <w:rsid w:val="00FB763A"/>
    <w:rsid w:val="00FB79C0"/>
    <w:rsid w:val="00FC2EB8"/>
    <w:rsid w:val="00FC5C43"/>
    <w:rsid w:val="00FD1598"/>
    <w:rsid w:val="00FD1AD5"/>
    <w:rsid w:val="00FD3752"/>
    <w:rsid w:val="00FD576E"/>
    <w:rsid w:val="00FD596B"/>
    <w:rsid w:val="00FD5E90"/>
    <w:rsid w:val="00FE0F98"/>
    <w:rsid w:val="00FE58CC"/>
    <w:rsid w:val="00FE75A9"/>
    <w:rsid w:val="00FF058D"/>
    <w:rsid w:val="00FF0A50"/>
    <w:rsid w:val="00FF1D8E"/>
    <w:rsid w:val="00FF2276"/>
    <w:rsid w:val="00FF2440"/>
    <w:rsid w:val="00FF322C"/>
    <w:rsid w:val="00FF5EE0"/>
    <w:rsid w:val="00FF5FF6"/>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D4EE1"/>
  <w15:chartTrackingRefBased/>
  <w15:docId w15:val="{376933B6-5975-4AE9-905F-CCC4AF5F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rPr>
      <w:lang w:val="en-US" w:eastAsia="en-US"/>
    </w:rPr>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lang w:val="en-US" w:eastAsia="en-US"/>
    </w:rPr>
  </w:style>
  <w:style w:type="paragraph" w:customStyle="1" w:styleId="Affiliation">
    <w:name w:val="Affiliation"/>
    <w:rsid w:val="007017C6"/>
    <w:pPr>
      <w:jc w:val="center"/>
    </w:pPr>
    <w:rPr>
      <w:rFonts w:eastAsia="SimSun"/>
      <w:lang w:val="en-US" w:eastAsia="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eastAsia="en-US"/>
    </w:rPr>
  </w:style>
  <w:style w:type="paragraph" w:customStyle="1" w:styleId="papertitle">
    <w:name w:val="paper title"/>
    <w:rsid w:val="007017C6"/>
    <w:pPr>
      <w:spacing w:after="120"/>
      <w:jc w:val="center"/>
    </w:pPr>
    <w:rPr>
      <w:rFonts w:eastAsia="SimSun"/>
      <w:sz w:val="48"/>
      <w:lang w:val="en-US" w:eastAsia="en-US"/>
    </w:rPr>
  </w:style>
  <w:style w:type="paragraph" w:customStyle="1" w:styleId="references">
    <w:name w:val="references"/>
    <w:rsid w:val="007017C6"/>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lang w:val="en-US" w:eastAsia="en-US"/>
    </w:rPr>
  </w:style>
  <w:style w:type="paragraph" w:customStyle="1" w:styleId="tablehead">
    <w:name w:val="table head"/>
    <w:rsid w:val="007017C6"/>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lang w:val="en-US" w:eastAsia="en-US"/>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ndocei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8647</CharactersWithSpaces>
  <SharedDoc>false</SharedDoc>
  <HLinks>
    <vt:vector size="24" baseType="variant">
      <vt:variant>
        <vt:i4>7471192</vt:i4>
      </vt:variant>
      <vt:variant>
        <vt:i4>9</vt:i4>
      </vt:variant>
      <vt:variant>
        <vt:i4>0</vt:i4>
      </vt:variant>
      <vt:variant>
        <vt:i4>5</vt:i4>
      </vt:variant>
      <vt:variant>
        <vt:lpwstr>mailto:indoceiss@gmail.com</vt:lpwstr>
      </vt:variant>
      <vt:variant>
        <vt:lpwstr/>
      </vt:variant>
      <vt:variant>
        <vt:i4>6881308</vt:i4>
      </vt:variant>
      <vt:variant>
        <vt:i4>6</vt:i4>
      </vt:variant>
      <vt:variant>
        <vt:i4>0</vt:i4>
      </vt:variant>
      <vt:variant>
        <vt:i4>5</vt:i4>
      </vt:variant>
      <vt:variant>
        <vt:lpwstr>mailto:3xxx@xxxx.xxx</vt:lpwstr>
      </vt:variant>
      <vt:variant>
        <vt:lpwstr/>
      </vt:variant>
      <vt:variant>
        <vt:i4>6815772</vt:i4>
      </vt:variant>
      <vt:variant>
        <vt:i4>3</vt:i4>
      </vt:variant>
      <vt:variant>
        <vt:i4>0</vt:i4>
      </vt:variant>
      <vt:variant>
        <vt:i4>5</vt:i4>
      </vt:variant>
      <vt:variant>
        <vt:lpwstr>mailto:2xxx@xxxx.xxx</vt:lpwstr>
      </vt:variant>
      <vt:variant>
        <vt:lpwstr/>
      </vt:variant>
      <vt:variant>
        <vt:i4>327794</vt:i4>
      </vt:variant>
      <vt:variant>
        <vt:i4>0</vt:i4>
      </vt:variant>
      <vt:variant>
        <vt:i4>0</vt:i4>
      </vt:variant>
      <vt:variant>
        <vt:i4>5</vt:i4>
      </vt:variant>
      <vt:variant>
        <vt:lpwstr>mailto:1xxxx@xxxx.xxx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cp:lastModifiedBy>Windows User</cp:lastModifiedBy>
  <cp:revision>14</cp:revision>
  <cp:lastPrinted>2012-02-08T07:40:00Z</cp:lastPrinted>
  <dcterms:created xsi:type="dcterms:W3CDTF">2019-01-26T23:59:00Z</dcterms:created>
  <dcterms:modified xsi:type="dcterms:W3CDTF">2019-01-27T03:19:00Z</dcterms:modified>
</cp:coreProperties>
</file>