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AB" w:rsidRPr="00F81EE8" w:rsidRDefault="00CC6356" w:rsidP="00CC6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0.95pt;margin-top:-45.5pt;width:394pt;height:33.2pt;z-index:251661312" stroked="f">
            <v:textbox>
              <w:txbxContent>
                <w:p w:rsidR="00CC6356" w:rsidRPr="00CC6356" w:rsidRDefault="00CC6356" w:rsidP="00CC6356">
                  <w:pPr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</w:pPr>
                  <w:r w:rsidRPr="00CC6356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Kartu Seminar Mahasiswa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28" type="#_x0000_t202" style="position:absolute;margin-left:489.75pt;margin-top:-65.3pt;width:267.55pt;height:26.5pt;z-index:251660288" stroked="f">
            <v:textbox>
              <w:txbxContent>
                <w:p w:rsidR="00CC6356" w:rsidRPr="00CC6356" w:rsidRDefault="00CC6356" w:rsidP="00CC635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Lampiran VIId</w:t>
                  </w:r>
                  <w:r w:rsidRPr="00CC635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Kartu Seminar Mahasiswa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t>Nama/NPM:_________________________________________</w:t>
      </w:r>
      <w:r w:rsidR="0086163E">
        <w:rPr>
          <w:rFonts w:ascii="Times New Roman" w:hAnsi="Times New Roman" w:cs="Times New Roman"/>
          <w:b/>
          <w:sz w:val="28"/>
          <w:szCs w:val="28"/>
        </w:rPr>
        <w:t>_____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Program Studi:</w:t>
      </w:r>
      <w:r w:rsidR="00F81EE8" w:rsidRPr="00F81EE8">
        <w:rPr>
          <w:rFonts w:ascii="Times New Roman" w:hAnsi="Times New Roman" w:cs="Times New Roman"/>
          <w:b/>
          <w:sz w:val="28"/>
          <w:szCs w:val="28"/>
        </w:rPr>
        <w:t xml:space="preserve"> _________________________</w:t>
      </w:r>
    </w:p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541"/>
        <w:gridCol w:w="2259"/>
        <w:gridCol w:w="1658"/>
        <w:gridCol w:w="1646"/>
        <w:gridCol w:w="1698"/>
        <w:gridCol w:w="5353"/>
        <w:gridCol w:w="1554"/>
      </w:tblGrid>
      <w:tr w:rsidR="00144CE4" w:rsidRPr="00F81EE8" w:rsidTr="00144CE4">
        <w:trPr>
          <w:trHeight w:val="680"/>
        </w:trPr>
        <w:tc>
          <w:tcPr>
            <w:tcW w:w="534" w:type="dxa"/>
            <w:vAlign w:val="center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1EE8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268" w:type="dxa"/>
            <w:vAlign w:val="center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1EE8">
              <w:rPr>
                <w:rFonts w:ascii="Times New Roman" w:hAnsi="Times New Roman" w:cs="Times New Roman"/>
                <w:b/>
              </w:rPr>
              <w:t>Nama Pembawa Makalah</w:t>
            </w:r>
          </w:p>
        </w:tc>
        <w:tc>
          <w:tcPr>
            <w:tcW w:w="1609" w:type="dxa"/>
            <w:vAlign w:val="center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1EE8">
              <w:rPr>
                <w:rFonts w:ascii="Times New Roman" w:hAnsi="Times New Roman" w:cs="Times New Roman"/>
                <w:b/>
              </w:rPr>
              <w:t>Semester/Kelas</w:t>
            </w:r>
          </w:p>
        </w:tc>
        <w:tc>
          <w:tcPr>
            <w:tcW w:w="1651" w:type="dxa"/>
            <w:vAlign w:val="center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1EE8">
              <w:rPr>
                <w:rFonts w:ascii="Times New Roman" w:hAnsi="Times New Roman" w:cs="Times New Roman"/>
                <w:b/>
              </w:rPr>
              <w:t>Hari, Tanggal</w:t>
            </w:r>
          </w:p>
        </w:tc>
        <w:tc>
          <w:tcPr>
            <w:tcW w:w="1701" w:type="dxa"/>
            <w:vAlign w:val="center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1EE8">
              <w:rPr>
                <w:rFonts w:ascii="Times New Roman" w:hAnsi="Times New Roman" w:cs="Times New Roman"/>
                <w:b/>
              </w:rPr>
              <w:t>Topik Konsentrasi</w:t>
            </w:r>
          </w:p>
        </w:tc>
        <w:tc>
          <w:tcPr>
            <w:tcW w:w="5386" w:type="dxa"/>
            <w:vAlign w:val="center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1EE8">
              <w:rPr>
                <w:rFonts w:ascii="Times New Roman" w:hAnsi="Times New Roman" w:cs="Times New Roman"/>
                <w:b/>
              </w:rPr>
              <w:t>Judul Makalah Seminar</w:t>
            </w:r>
          </w:p>
        </w:tc>
        <w:tc>
          <w:tcPr>
            <w:tcW w:w="1560" w:type="dxa"/>
            <w:vAlign w:val="center"/>
          </w:tcPr>
          <w:p w:rsidR="00144CE4" w:rsidRPr="00F81EE8" w:rsidRDefault="00F81EE8" w:rsidP="00144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1EE8">
              <w:rPr>
                <w:rFonts w:ascii="Times New Roman" w:hAnsi="Times New Roman" w:cs="Times New Roman"/>
                <w:b/>
              </w:rPr>
              <w:t xml:space="preserve">Paraf Ketua </w:t>
            </w:r>
            <w:r w:rsidR="00144CE4" w:rsidRPr="00F81EE8">
              <w:rPr>
                <w:rFonts w:ascii="Times New Roman" w:hAnsi="Times New Roman" w:cs="Times New Roman"/>
                <w:b/>
              </w:rPr>
              <w:t>Prodi</w:t>
            </w:r>
          </w:p>
        </w:tc>
      </w:tr>
      <w:tr w:rsidR="00144CE4" w:rsidRPr="00F81EE8" w:rsidTr="00144CE4">
        <w:trPr>
          <w:trHeight w:val="680"/>
        </w:trPr>
        <w:tc>
          <w:tcPr>
            <w:tcW w:w="534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4CE4" w:rsidRPr="00F81EE8" w:rsidTr="00144CE4">
        <w:trPr>
          <w:trHeight w:val="680"/>
        </w:trPr>
        <w:tc>
          <w:tcPr>
            <w:tcW w:w="534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4CE4" w:rsidRPr="00F81EE8" w:rsidTr="00144CE4">
        <w:trPr>
          <w:trHeight w:val="680"/>
        </w:trPr>
        <w:tc>
          <w:tcPr>
            <w:tcW w:w="534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4CE4" w:rsidRPr="00F81EE8" w:rsidTr="00144CE4">
        <w:trPr>
          <w:trHeight w:val="680"/>
        </w:trPr>
        <w:tc>
          <w:tcPr>
            <w:tcW w:w="534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4CE4" w:rsidRPr="00F81EE8" w:rsidTr="00144CE4">
        <w:trPr>
          <w:trHeight w:val="680"/>
        </w:trPr>
        <w:tc>
          <w:tcPr>
            <w:tcW w:w="534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4CE4" w:rsidRPr="00F81EE8" w:rsidTr="00144CE4">
        <w:trPr>
          <w:trHeight w:val="680"/>
        </w:trPr>
        <w:tc>
          <w:tcPr>
            <w:tcW w:w="534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4CE4" w:rsidRPr="00F81EE8" w:rsidTr="00144CE4">
        <w:trPr>
          <w:trHeight w:val="680"/>
        </w:trPr>
        <w:tc>
          <w:tcPr>
            <w:tcW w:w="534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44CE4" w:rsidRPr="00F81EE8" w:rsidRDefault="00144CE4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56" w:rsidRPr="00F81EE8" w:rsidTr="00144CE4">
        <w:trPr>
          <w:trHeight w:val="680"/>
        </w:trPr>
        <w:tc>
          <w:tcPr>
            <w:tcW w:w="534" w:type="dxa"/>
          </w:tcPr>
          <w:p w:rsidR="00CC6356" w:rsidRPr="00F81EE8" w:rsidRDefault="00CC6356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C6356" w:rsidRPr="00F81EE8" w:rsidRDefault="00CC6356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CC6356" w:rsidRPr="00F81EE8" w:rsidRDefault="00CC6356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C6356" w:rsidRPr="00F81EE8" w:rsidRDefault="00CC6356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C6356" w:rsidRPr="00F81EE8" w:rsidRDefault="00CC6356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:rsidR="00CC6356" w:rsidRPr="00F81EE8" w:rsidRDefault="00CC6356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C6356" w:rsidRPr="00F81EE8" w:rsidRDefault="00CC6356" w:rsidP="00144C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44CE4" w:rsidRPr="00F81EE8" w:rsidRDefault="0086163E" w:rsidP="00144C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rect id="_x0000_s1026" style="position:absolute;left:0;text-align:left;margin-left:-5pt;margin-top:20.35pt;width:388.45pt;height:148.2pt;z-index:251658240;mso-position-horizontal-relative:text;mso-position-vertical-relative:text">
            <v:textbox>
              <w:txbxContent>
                <w:p w:rsidR="00144CE4" w:rsidRPr="006614F5" w:rsidRDefault="00144CE4" w:rsidP="00144CE4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6614F5">
                    <w:rPr>
                      <w:sz w:val="19"/>
                      <w:szCs w:val="19"/>
                    </w:rPr>
                    <w:t>Peraturan dan Ketentuan:</w:t>
                  </w:r>
                </w:p>
                <w:p w:rsidR="00144CE4" w:rsidRPr="006614F5" w:rsidRDefault="00144CE4" w:rsidP="00144CE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6614F5">
                    <w:rPr>
                      <w:sz w:val="19"/>
                      <w:szCs w:val="19"/>
                    </w:rPr>
                    <w:t>Peserta Seminar hadir 15 menit sebelum acara dimulai</w:t>
                  </w:r>
                </w:p>
                <w:p w:rsidR="00144CE4" w:rsidRPr="006614F5" w:rsidRDefault="00144CE4" w:rsidP="00144CE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6614F5">
                    <w:rPr>
                      <w:sz w:val="19"/>
                      <w:szCs w:val="19"/>
                    </w:rPr>
                    <w:t>Setiap mengikuti seminar, Kartu ini harus dibawa u</w:t>
                  </w:r>
                  <w:r w:rsidR="00F81EE8">
                    <w:rPr>
                      <w:sz w:val="19"/>
                      <w:szCs w:val="19"/>
                    </w:rPr>
                    <w:t xml:space="preserve">ntuk diparaf oleh Ketua </w:t>
                  </w:r>
                  <w:r w:rsidRPr="006614F5">
                    <w:rPr>
                      <w:sz w:val="19"/>
                      <w:szCs w:val="19"/>
                    </w:rPr>
                    <w:t xml:space="preserve">Program Studi sebagai tanda bukti peserta. Juka terlambat 30 menit dianggap tidak menghadiri dan tidak mendapatkan paraf </w:t>
                  </w:r>
                  <w:r w:rsidR="00F81EE8">
                    <w:rPr>
                      <w:sz w:val="19"/>
                      <w:szCs w:val="19"/>
                    </w:rPr>
                    <w:t xml:space="preserve">dari Ketua </w:t>
                  </w:r>
                  <w:r w:rsidRPr="006614F5">
                    <w:rPr>
                      <w:sz w:val="19"/>
                      <w:szCs w:val="19"/>
                    </w:rPr>
                    <w:t>Program Studi</w:t>
                  </w:r>
                </w:p>
                <w:p w:rsidR="00144CE4" w:rsidRPr="006614F5" w:rsidRDefault="00144CE4" w:rsidP="00144CE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6614F5">
                    <w:rPr>
                      <w:sz w:val="19"/>
                      <w:szCs w:val="19"/>
                    </w:rPr>
                    <w:t>Sebelum mahasiswa membawakan makalah seminar, diharuskan mengikuti seminar secara aktif minimal 7 kali</w:t>
                  </w:r>
                </w:p>
                <w:p w:rsidR="00144CE4" w:rsidRPr="006614F5" w:rsidRDefault="00144CE4" w:rsidP="00144CE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6614F5">
                    <w:rPr>
                      <w:sz w:val="19"/>
                      <w:szCs w:val="19"/>
                    </w:rPr>
                    <w:t>Kartu Peserta Seminar ini harus dilampirkan pada saat mahasiswa mengajukan seminar.</w:t>
                  </w:r>
                </w:p>
                <w:p w:rsidR="00144CE4" w:rsidRPr="006614F5" w:rsidRDefault="00144CE4" w:rsidP="00144CE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6614F5">
                    <w:rPr>
                      <w:sz w:val="19"/>
                      <w:szCs w:val="19"/>
                    </w:rPr>
                    <w:t>Tidak diperkenankan menggunakan kaos oblong dan sandal</w:t>
                  </w:r>
                </w:p>
                <w:p w:rsidR="00144CE4" w:rsidRPr="006614F5" w:rsidRDefault="00144CE4" w:rsidP="00144CE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6614F5">
                    <w:rPr>
                      <w:sz w:val="19"/>
                      <w:szCs w:val="19"/>
                    </w:rPr>
                    <w:t>Hal-hal</w:t>
                  </w:r>
                  <w:r w:rsidR="006614F5" w:rsidRPr="006614F5">
                    <w:rPr>
                      <w:sz w:val="19"/>
                      <w:szCs w:val="19"/>
                    </w:rPr>
                    <w:t xml:space="preserve"> lain</w:t>
                  </w:r>
                  <w:r w:rsidRPr="006614F5">
                    <w:rPr>
                      <w:sz w:val="19"/>
                      <w:szCs w:val="19"/>
                    </w:rPr>
                    <w:t xml:space="preserve"> yang berhubungan dengan peraturan pelaksanaan seminar hasil ditentukan lebih lanjut.</w:t>
                  </w:r>
                </w:p>
              </w:txbxContent>
            </v:textbox>
          </v:rect>
        </w:pict>
      </w:r>
    </w:p>
    <w:p w:rsidR="00144CE4" w:rsidRPr="00F81EE8" w:rsidRDefault="00144CE4" w:rsidP="00144CE4">
      <w:pPr>
        <w:tabs>
          <w:tab w:val="left" w:pos="10331"/>
          <w:tab w:val="left" w:pos="11604"/>
        </w:tabs>
        <w:spacing w:after="0" w:line="240" w:lineRule="auto"/>
        <w:rPr>
          <w:rFonts w:ascii="Times New Roman" w:hAnsi="Times New Roman" w:cs="Times New Roman"/>
        </w:rPr>
      </w:pPr>
      <w:r w:rsidRPr="00F81EE8">
        <w:rPr>
          <w:rFonts w:ascii="Times New Roman" w:hAnsi="Times New Roman" w:cs="Times New Roman"/>
        </w:rPr>
        <w:tab/>
        <w:t>Bogor, ..................................................</w:t>
      </w:r>
    </w:p>
    <w:p w:rsidR="00144CE4" w:rsidRPr="00F81EE8" w:rsidRDefault="00F81EE8" w:rsidP="00144CE4">
      <w:pPr>
        <w:tabs>
          <w:tab w:val="left" w:pos="10331"/>
          <w:tab w:val="left" w:pos="11604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Ketua </w:t>
      </w:r>
      <w:r w:rsidR="00144CE4" w:rsidRPr="00F81EE8">
        <w:rPr>
          <w:rFonts w:ascii="Times New Roman" w:hAnsi="Times New Roman" w:cs="Times New Roman"/>
        </w:rPr>
        <w:t>Program Studi</w:t>
      </w:r>
    </w:p>
    <w:p w:rsidR="00144CE4" w:rsidRPr="00F81EE8" w:rsidRDefault="00144CE4" w:rsidP="00144CE4">
      <w:pPr>
        <w:tabs>
          <w:tab w:val="left" w:pos="10331"/>
          <w:tab w:val="left" w:pos="11604"/>
        </w:tabs>
        <w:spacing w:after="0" w:line="240" w:lineRule="auto"/>
        <w:rPr>
          <w:rFonts w:ascii="Times New Roman" w:hAnsi="Times New Roman" w:cs="Times New Roman"/>
        </w:rPr>
      </w:pPr>
    </w:p>
    <w:p w:rsidR="00144CE4" w:rsidRPr="00F81EE8" w:rsidRDefault="00144CE4" w:rsidP="00144CE4">
      <w:pPr>
        <w:tabs>
          <w:tab w:val="left" w:pos="10331"/>
          <w:tab w:val="left" w:pos="11604"/>
        </w:tabs>
        <w:spacing w:after="0" w:line="240" w:lineRule="auto"/>
        <w:rPr>
          <w:rFonts w:ascii="Times New Roman" w:hAnsi="Times New Roman" w:cs="Times New Roman"/>
        </w:rPr>
      </w:pPr>
    </w:p>
    <w:p w:rsidR="00144CE4" w:rsidRPr="00F81EE8" w:rsidRDefault="00144CE4" w:rsidP="00144CE4">
      <w:pPr>
        <w:tabs>
          <w:tab w:val="left" w:pos="10331"/>
          <w:tab w:val="left" w:pos="11604"/>
        </w:tabs>
        <w:spacing w:after="0" w:line="240" w:lineRule="auto"/>
        <w:rPr>
          <w:rFonts w:ascii="Times New Roman" w:hAnsi="Times New Roman" w:cs="Times New Roman"/>
        </w:rPr>
      </w:pPr>
      <w:r w:rsidRPr="00F81EE8">
        <w:rPr>
          <w:rFonts w:ascii="Times New Roman" w:hAnsi="Times New Roman" w:cs="Times New Roman"/>
        </w:rPr>
        <w:tab/>
      </w:r>
      <w:r w:rsidRPr="00F81EE8">
        <w:rPr>
          <w:rFonts w:ascii="Times New Roman" w:hAnsi="Times New Roman" w:cs="Times New Roman"/>
        </w:rPr>
        <w:tab/>
      </w:r>
    </w:p>
    <w:p w:rsidR="00144CE4" w:rsidRPr="00F81EE8" w:rsidRDefault="00144CE4" w:rsidP="00144CE4">
      <w:pPr>
        <w:tabs>
          <w:tab w:val="left" w:pos="10331"/>
          <w:tab w:val="left" w:pos="11604"/>
        </w:tabs>
        <w:spacing w:after="0" w:line="240" w:lineRule="auto"/>
        <w:rPr>
          <w:rFonts w:ascii="Times New Roman" w:hAnsi="Times New Roman" w:cs="Times New Roman"/>
        </w:rPr>
      </w:pPr>
    </w:p>
    <w:p w:rsidR="00144CE4" w:rsidRPr="00F81EE8" w:rsidRDefault="00144CE4" w:rsidP="00144CE4">
      <w:pPr>
        <w:tabs>
          <w:tab w:val="left" w:pos="10331"/>
          <w:tab w:val="left" w:pos="11604"/>
        </w:tabs>
        <w:spacing w:after="0" w:line="240" w:lineRule="auto"/>
        <w:rPr>
          <w:rFonts w:ascii="Times New Roman" w:hAnsi="Times New Roman" w:cs="Times New Roman"/>
        </w:rPr>
      </w:pPr>
      <w:r w:rsidRPr="00F81EE8">
        <w:rPr>
          <w:rFonts w:ascii="Times New Roman" w:hAnsi="Times New Roman" w:cs="Times New Roman"/>
        </w:rPr>
        <w:tab/>
        <w:t>(..............................................................)</w:t>
      </w:r>
    </w:p>
    <w:p w:rsidR="00144CE4" w:rsidRPr="00F81EE8" w:rsidRDefault="00F81EE8" w:rsidP="00144CE4">
      <w:pPr>
        <w:tabs>
          <w:tab w:val="left" w:pos="10331"/>
          <w:tab w:val="left" w:pos="11604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NIK..</w:t>
      </w:r>
    </w:p>
    <w:sectPr w:rsidR="00144CE4" w:rsidRPr="00F81EE8" w:rsidSect="00144CE4">
      <w:pgSz w:w="16838" w:h="11906" w:orient="landscape" w:code="9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26998"/>
    <w:multiLevelType w:val="hybridMultilevel"/>
    <w:tmpl w:val="752EE8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44CE4"/>
    <w:rsid w:val="00144CE4"/>
    <w:rsid w:val="00541FAB"/>
    <w:rsid w:val="006614F5"/>
    <w:rsid w:val="0086163E"/>
    <w:rsid w:val="00A23EBF"/>
    <w:rsid w:val="00CC6356"/>
    <w:rsid w:val="00F8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4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</dc:creator>
  <cp:lastModifiedBy>ASUS</cp:lastModifiedBy>
  <cp:revision>5</cp:revision>
  <dcterms:created xsi:type="dcterms:W3CDTF">2015-03-03T08:04:00Z</dcterms:created>
  <dcterms:modified xsi:type="dcterms:W3CDTF">2015-03-03T08:34:00Z</dcterms:modified>
</cp:coreProperties>
</file>