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B4" w:rsidRDefault="00DF15E5">
      <w:pPr>
        <w:spacing w:after="175" w:line="259" w:lineRule="auto"/>
        <w:ind w:left="0" w:right="6" w:firstLine="0"/>
        <w:jc w:val="center"/>
      </w:pPr>
      <w:r>
        <w:rPr>
          <w:rFonts w:ascii="Cambria" w:eastAsia="Cambria" w:hAnsi="Cambria" w:cs="Cambria"/>
          <w:b/>
          <w:color w:val="434343"/>
          <w:sz w:val="36"/>
        </w:rPr>
        <w:t xml:space="preserve">PANDUAN SIDANG </w:t>
      </w:r>
    </w:p>
    <w:p w:rsidR="001772B4" w:rsidRDefault="00DF15E5">
      <w:pPr>
        <w:spacing w:after="183" w:line="259" w:lineRule="auto"/>
        <w:ind w:left="0" w:right="0" w:firstLine="0"/>
        <w:jc w:val="left"/>
      </w:pPr>
      <w:r>
        <w:rPr>
          <w:color w:val="434343"/>
          <w:sz w:val="36"/>
        </w:rPr>
        <w:t xml:space="preserve"> </w:t>
      </w:r>
    </w:p>
    <w:p w:rsidR="001772B4" w:rsidRDefault="00DF15E5">
      <w:pPr>
        <w:pStyle w:val="Heading1"/>
        <w:ind w:left="-5"/>
      </w:pPr>
      <w:r>
        <w:t xml:space="preserve">PENDAHULUAN </w:t>
      </w:r>
    </w:p>
    <w:p w:rsidR="001772B4" w:rsidRDefault="00DF15E5">
      <w:pPr>
        <w:spacing w:after="112"/>
        <w:ind w:right="0"/>
      </w:pPr>
      <w:r>
        <w:t xml:space="preserve">Tugas Akhir Skripsi (TIF423) merupakan salah satu mata kuliah wajib di Departemen Ilmu Komputer yang memiliki beban kredit sebanyak 4 (empat) SKS. Pelaksanaan </w:t>
      </w:r>
      <w:r>
        <w:t>Tugas Akhir dilakukan melalui penelitian di bawah bimbingan komisi pembimbing yang ditetapkan oleh Program. Dalam pelaksanaannya, mata ajaran ini terkait erat dengan mata ajaran Kolokium (TIF421) dan Seminar (TIF422). Pelaksanaan mata ajaran ini dikoordini</w:t>
      </w:r>
      <w:r>
        <w:t xml:space="preserve">r oleh Pengelola Program </w:t>
      </w:r>
      <w:proofErr w:type="spellStart"/>
      <w:r>
        <w:t>bekerjasama</w:t>
      </w:r>
      <w:proofErr w:type="spellEnd"/>
      <w:r>
        <w:t xml:space="preserve"> dengan Koordinator Keilmuan) yang ada di Program Studi Teknik Informatika. </w:t>
      </w:r>
    </w:p>
    <w:p w:rsidR="001772B4" w:rsidRDefault="00DF15E5" w:rsidP="00DF15E5">
      <w:pPr>
        <w:spacing w:after="183" w:line="259" w:lineRule="auto"/>
        <w:ind w:left="0" w:right="0" w:firstLine="0"/>
        <w:jc w:val="left"/>
      </w:pPr>
      <w:r>
        <w:rPr>
          <w:color w:val="434343"/>
          <w:sz w:val="36"/>
        </w:rPr>
        <w:t xml:space="preserve"> </w:t>
      </w:r>
      <w:bookmarkStart w:id="0" w:name="_GoBack"/>
      <w:bookmarkEnd w:id="0"/>
      <w:r>
        <w:t xml:space="preserve">TUJUAN </w:t>
      </w:r>
    </w:p>
    <w:p w:rsidR="001772B4" w:rsidRDefault="00DF15E5">
      <w:pPr>
        <w:ind w:right="0"/>
      </w:pPr>
      <w:r>
        <w:t>T</w:t>
      </w:r>
      <w:r>
        <w:t>ujuan yang hendak dicapai dalam pelaksanaan Tugas Akhir Skripsi di Program Studi Teknik Informatika, Fakultas Teknik, Universitas Ib</w:t>
      </w:r>
      <w:r>
        <w:t xml:space="preserve">n  </w:t>
      </w:r>
      <w:proofErr w:type="spellStart"/>
      <w:r>
        <w:t>Khaldun</w:t>
      </w:r>
      <w:proofErr w:type="spellEnd"/>
      <w:r>
        <w:t xml:space="preserve"> adalah sebagai berikut: </w:t>
      </w:r>
    </w:p>
    <w:p w:rsidR="001772B4" w:rsidRDefault="00DF15E5">
      <w:pPr>
        <w:numPr>
          <w:ilvl w:val="0"/>
          <w:numId w:val="1"/>
        </w:numPr>
        <w:ind w:right="0" w:hanging="360"/>
      </w:pPr>
      <w:r>
        <w:t xml:space="preserve">Mengaplikasikan pengetahuan, sikap dan kemampuan mahasiswa dalam bidang Teknik Informatika melalui penelitian untuk menentukan penyelesaian terhadap </w:t>
      </w:r>
      <w:proofErr w:type="spellStart"/>
      <w:r>
        <w:t>permasalah</w:t>
      </w:r>
      <w:proofErr w:type="spellEnd"/>
      <w:r>
        <w:t xml:space="preserve"> yang ada. </w:t>
      </w:r>
    </w:p>
    <w:p w:rsidR="001772B4" w:rsidRDefault="00DF15E5">
      <w:pPr>
        <w:numPr>
          <w:ilvl w:val="0"/>
          <w:numId w:val="1"/>
        </w:numPr>
        <w:ind w:right="0" w:hanging="360"/>
      </w:pPr>
      <w:r>
        <w:t>Meningkatkan kemampuan mahasiswa dalam menyusun l</w:t>
      </w:r>
      <w:r>
        <w:t xml:space="preserve">aporan ilmiah hasil penelitian. </w:t>
      </w:r>
    </w:p>
    <w:p w:rsidR="001772B4" w:rsidRDefault="00DF15E5">
      <w:pPr>
        <w:numPr>
          <w:ilvl w:val="0"/>
          <w:numId w:val="1"/>
        </w:numPr>
        <w:spacing w:after="112"/>
        <w:ind w:right="0" w:hanging="360"/>
      </w:pPr>
      <w:r>
        <w:t xml:space="preserve">Menghasilkan lulusan yang terampil, relevan dengan pembangunan dan mampu menghayati serta memecahkan permasalahan yang kompleks dalam dunia nyata secara sistematis dan interdisipliner. </w:t>
      </w:r>
    </w:p>
    <w:p w:rsidR="001772B4" w:rsidRDefault="00DF15E5">
      <w:pPr>
        <w:spacing w:after="185" w:line="259" w:lineRule="auto"/>
        <w:ind w:left="0" w:right="0" w:firstLine="0"/>
        <w:jc w:val="left"/>
      </w:pPr>
      <w:r>
        <w:rPr>
          <w:color w:val="434343"/>
          <w:sz w:val="36"/>
        </w:rPr>
        <w:t xml:space="preserve"> </w:t>
      </w:r>
    </w:p>
    <w:p w:rsidR="001772B4" w:rsidRDefault="00DF15E5">
      <w:pPr>
        <w:pStyle w:val="Heading1"/>
        <w:ind w:left="-5"/>
      </w:pPr>
      <w:r>
        <w:t xml:space="preserve">STATUS DAN BEBAN KREDIT </w:t>
      </w:r>
    </w:p>
    <w:p w:rsidR="001772B4" w:rsidRDefault="00DF15E5">
      <w:pPr>
        <w:spacing w:after="0"/>
        <w:ind w:right="0"/>
      </w:pPr>
      <w:r>
        <w:t>Tugas Akhi</w:t>
      </w:r>
      <w:r>
        <w:t>r Skripsi merupakan kegiatan pendidikan yang bersifat wajib bagi mahasiswa Program Studi Teknik Informatika. Oleh karena itu, jika mahasiswa tidak melaksanakan Tugas Akhir Skripsi, maka kurikulum yang diikutinya tidak lengkap, sehingga dianggap belum seles</w:t>
      </w:r>
      <w:r>
        <w:t xml:space="preserve">ai studinya. </w:t>
      </w:r>
    </w:p>
    <w:p w:rsidR="001772B4" w:rsidRDefault="00DF15E5">
      <w:pPr>
        <w:spacing w:after="112"/>
        <w:ind w:right="0"/>
      </w:pPr>
      <w:r>
        <w:t xml:space="preserve">Sebagai mata kuliah mayor, Tugas Akhir mempunyai beban kredit sebanyak 4 (empat) </w:t>
      </w:r>
      <w:proofErr w:type="spellStart"/>
      <w:r>
        <w:t>sks</w:t>
      </w:r>
      <w:proofErr w:type="spellEnd"/>
      <w:r>
        <w:t xml:space="preserve"> dengan </w:t>
      </w:r>
      <w:proofErr w:type="spellStart"/>
      <w:r>
        <w:t>prasyarat</w:t>
      </w:r>
      <w:proofErr w:type="spellEnd"/>
      <w:r>
        <w:t xml:space="preserve"> mata ajaran Seminar (TIF422). </w:t>
      </w:r>
    </w:p>
    <w:p w:rsidR="001772B4" w:rsidRDefault="00DF15E5">
      <w:pPr>
        <w:spacing w:after="185" w:line="259" w:lineRule="auto"/>
        <w:ind w:left="0" w:right="0" w:firstLine="0"/>
        <w:jc w:val="left"/>
      </w:pPr>
      <w:r>
        <w:rPr>
          <w:color w:val="434343"/>
          <w:sz w:val="36"/>
        </w:rPr>
        <w:lastRenderedPageBreak/>
        <w:t xml:space="preserve"> </w:t>
      </w:r>
    </w:p>
    <w:p w:rsidR="001772B4" w:rsidRDefault="00DF15E5">
      <w:pPr>
        <w:pStyle w:val="Heading1"/>
        <w:ind w:left="-5"/>
      </w:pPr>
      <w:r>
        <w:t xml:space="preserve">PESERTA </w:t>
      </w:r>
    </w:p>
    <w:p w:rsidR="001772B4" w:rsidRDefault="00DF15E5">
      <w:pPr>
        <w:spacing w:after="0"/>
        <w:ind w:right="0"/>
      </w:pPr>
      <w:r>
        <w:t>Berdasar pertimbangan syarat minimal kemampuan dan pengetahuan dalam bidang Teknik Informatika, mahasiswa yang akan melakukan Tugas Akhir Skripsi adalah mahasiswa yang telah lulus dalam seluruh perkuliahan mata ajaran wajib termasuk mata kuliah pilihan ses</w:t>
      </w:r>
      <w:r>
        <w:t xml:space="preserve">uai dengan ketentuan </w:t>
      </w:r>
      <w:proofErr w:type="spellStart"/>
      <w:r>
        <w:t>kurikukum</w:t>
      </w:r>
      <w:proofErr w:type="spellEnd"/>
      <w:r>
        <w:t xml:space="preserve">, dengan IPK ≥ 2.00 dan tanpa nilai E, dan min D sebanyak 1 (satu) yang ditunjukkan oleh transkrip yang disiapkan oleh Sekretariat.. </w:t>
      </w:r>
    </w:p>
    <w:p w:rsidR="001772B4" w:rsidRDefault="00DF15E5">
      <w:pPr>
        <w:spacing w:after="236" w:line="259" w:lineRule="auto"/>
        <w:ind w:left="0" w:right="0" w:firstLine="0"/>
        <w:jc w:val="left"/>
      </w:pPr>
      <w:r>
        <w:t xml:space="preserve"> </w:t>
      </w:r>
    </w:p>
    <w:p w:rsidR="001772B4" w:rsidRDefault="00DF15E5">
      <w:pPr>
        <w:pStyle w:val="Heading1"/>
        <w:ind w:left="-5"/>
      </w:pPr>
      <w:r>
        <w:t xml:space="preserve">PELAKSANAAN </w:t>
      </w:r>
    </w:p>
    <w:p w:rsidR="001772B4" w:rsidRDefault="00DF15E5">
      <w:pPr>
        <w:ind w:right="0"/>
      </w:pPr>
      <w:r>
        <w:t>Pelaksanaan mata ajaran Tugas Akhir Skripsi mahasiswa di Program Studi Teknik</w:t>
      </w:r>
      <w:r>
        <w:t xml:space="preserve"> Informatika, Fakultas Teknik, Universitas Ibn  </w:t>
      </w:r>
      <w:proofErr w:type="spellStart"/>
      <w:r>
        <w:t>Khaldun</w:t>
      </w:r>
      <w:proofErr w:type="spellEnd"/>
      <w:r>
        <w:t xml:space="preserve"> dikoordinir oleh program studi. Kegiatan penelitian dalam mata ajaran Tugas Akhir Skripsi mahasiswa dilaksanakan melalui tahapan sebagai berikut: </w:t>
      </w:r>
    </w:p>
    <w:p w:rsidR="001772B4" w:rsidRDefault="00DF15E5">
      <w:pPr>
        <w:numPr>
          <w:ilvl w:val="0"/>
          <w:numId w:val="2"/>
        </w:numPr>
        <w:spacing w:after="158" w:line="259" w:lineRule="auto"/>
        <w:ind w:right="0" w:hanging="360"/>
      </w:pPr>
      <w:r>
        <w:t xml:space="preserve">Persyaratan sidang akhir </w:t>
      </w:r>
    </w:p>
    <w:p w:rsidR="001772B4" w:rsidRDefault="00DF15E5">
      <w:pPr>
        <w:numPr>
          <w:ilvl w:val="0"/>
          <w:numId w:val="2"/>
        </w:numPr>
        <w:spacing w:after="161" w:line="259" w:lineRule="auto"/>
        <w:ind w:right="0" w:hanging="360"/>
      </w:pPr>
      <w:r>
        <w:t xml:space="preserve">Penguji </w:t>
      </w:r>
    </w:p>
    <w:p w:rsidR="001772B4" w:rsidRDefault="00DF15E5">
      <w:pPr>
        <w:numPr>
          <w:ilvl w:val="0"/>
          <w:numId w:val="2"/>
        </w:numPr>
        <w:spacing w:after="123" w:line="259" w:lineRule="auto"/>
        <w:ind w:right="0" w:hanging="360"/>
      </w:pPr>
      <w:r>
        <w:t>Pendaftaran sidang</w:t>
      </w:r>
      <w:r>
        <w:t xml:space="preserve"> akhir </w:t>
      </w:r>
    </w:p>
    <w:p w:rsidR="001772B4" w:rsidRDefault="00DF15E5">
      <w:pPr>
        <w:spacing w:after="148" w:line="259" w:lineRule="auto"/>
        <w:ind w:left="0" w:right="0" w:firstLine="0"/>
        <w:jc w:val="left"/>
      </w:pPr>
      <w:r>
        <w:t xml:space="preserve"> </w:t>
      </w:r>
    </w:p>
    <w:p w:rsidR="001772B4" w:rsidRDefault="00DF15E5">
      <w:pPr>
        <w:spacing w:after="91" w:line="259" w:lineRule="auto"/>
        <w:ind w:left="-5" w:right="0"/>
        <w:jc w:val="left"/>
      </w:pPr>
      <w:r>
        <w:rPr>
          <w:b/>
        </w:rPr>
        <w:t>Persyaratan Sidang Akhir</w:t>
      </w:r>
      <w:r>
        <w:rPr>
          <w:rFonts w:ascii="GothicI" w:eastAsia="GothicI" w:hAnsi="GothicI" w:cs="GothicI"/>
        </w:rPr>
        <w:t xml:space="preserve"> </w:t>
      </w:r>
    </w:p>
    <w:p w:rsidR="001772B4" w:rsidRDefault="00DF15E5">
      <w:pPr>
        <w:spacing w:after="160" w:line="259" w:lineRule="auto"/>
        <w:ind w:right="0"/>
      </w:pPr>
      <w:r>
        <w:t xml:space="preserve">Persyaratan untuk mengikuti ujian akhir sarjana adalah </w:t>
      </w:r>
    </w:p>
    <w:p w:rsidR="001772B4" w:rsidRDefault="00DF15E5">
      <w:pPr>
        <w:numPr>
          <w:ilvl w:val="0"/>
          <w:numId w:val="3"/>
        </w:numPr>
        <w:ind w:right="0" w:hanging="360"/>
      </w:pPr>
      <w:r>
        <w:t xml:space="preserve">Telah lulus dalam seluruh mata kuliah wajib selain Tugas Akhir, dan mata kuliah pilihan yang diambil sesuai ketentuan kurikulum dengan IPK &gt; 2.00 tanpa nilai E </w:t>
      </w:r>
      <w:r>
        <w:t xml:space="preserve">dan min nilai D sebanyak 1 (satu), yang ditunjukkan oleh transkrip yang disiapkan oleh Sekretariat. </w:t>
      </w:r>
    </w:p>
    <w:p w:rsidR="001772B4" w:rsidRDefault="00DF15E5">
      <w:pPr>
        <w:numPr>
          <w:ilvl w:val="0"/>
          <w:numId w:val="3"/>
        </w:numPr>
        <w:ind w:right="0" w:hanging="360"/>
      </w:pPr>
      <w:r>
        <w:t xml:space="preserve">Melunasi SPP sampai semester berjalan, dengan melampirkan tanda bukti pembayaran. </w:t>
      </w:r>
    </w:p>
    <w:p w:rsidR="001772B4" w:rsidRDefault="00DF15E5">
      <w:pPr>
        <w:numPr>
          <w:ilvl w:val="0"/>
          <w:numId w:val="3"/>
        </w:numPr>
        <w:ind w:right="0" w:hanging="360"/>
      </w:pPr>
      <w:r>
        <w:t>Telah melakukan bimbingan dengan komisi pembimbing sedikitnya 10 pertemu</w:t>
      </w:r>
      <w:r>
        <w:t xml:space="preserve">an, ditunjukkan oleh Kartu Kendali Bimbingan. </w:t>
      </w:r>
    </w:p>
    <w:p w:rsidR="001772B4" w:rsidRDefault="00DF15E5">
      <w:pPr>
        <w:numPr>
          <w:ilvl w:val="0"/>
          <w:numId w:val="3"/>
        </w:numPr>
        <w:ind w:right="0" w:hanging="360"/>
      </w:pPr>
      <w:r>
        <w:t>Memperoleh surat persetujuan ujian sidang akhir sarjana dari dosen pembimbing dan dosen penguji (</w:t>
      </w:r>
      <w:r>
        <w:rPr>
          <w:color w:val="09103F"/>
        </w:rPr>
        <w:t xml:space="preserve">dengan </w:t>
      </w:r>
      <w:proofErr w:type="spellStart"/>
      <w:r>
        <w:rPr>
          <w:color w:val="09103F"/>
        </w:rPr>
        <w:t>form</w:t>
      </w:r>
      <w:proofErr w:type="spellEnd"/>
      <w:r>
        <w:rPr>
          <w:b/>
          <w:color w:val="09103F"/>
        </w:rPr>
        <w:t xml:space="preserve"> </w:t>
      </w:r>
      <w:r>
        <w:t xml:space="preserve">yang telah ditentukan). </w:t>
      </w:r>
    </w:p>
    <w:p w:rsidR="001772B4" w:rsidRDefault="00DF15E5">
      <w:pPr>
        <w:numPr>
          <w:ilvl w:val="0"/>
          <w:numId w:val="3"/>
        </w:numPr>
        <w:spacing w:after="0"/>
        <w:ind w:right="0" w:hanging="360"/>
      </w:pPr>
      <w:r>
        <w:lastRenderedPageBreak/>
        <w:t xml:space="preserve">Pengajuan </w:t>
      </w:r>
      <w:proofErr w:type="spellStart"/>
      <w:r>
        <w:t>draft</w:t>
      </w:r>
      <w:proofErr w:type="spellEnd"/>
      <w:r>
        <w:t xml:space="preserve"> final skripsi kepada Tim Akademik Skripsi dilakukan paling </w:t>
      </w:r>
      <w:r>
        <w:t xml:space="preserve">lambat seminggu sebelum rencana jadwal sidang. </w:t>
      </w:r>
    </w:p>
    <w:p w:rsidR="001772B4" w:rsidRDefault="00DF15E5">
      <w:pPr>
        <w:spacing w:after="160" w:line="259" w:lineRule="auto"/>
        <w:ind w:left="0" w:right="0" w:firstLine="0"/>
        <w:jc w:val="left"/>
      </w:pPr>
      <w:r>
        <w:rPr>
          <w:b/>
        </w:rPr>
        <w:t xml:space="preserve"> </w:t>
      </w:r>
    </w:p>
    <w:p w:rsidR="001772B4" w:rsidRDefault="00DF15E5">
      <w:pPr>
        <w:spacing w:after="91" w:line="259" w:lineRule="auto"/>
        <w:ind w:left="-5" w:right="0"/>
        <w:jc w:val="left"/>
      </w:pPr>
      <w:r>
        <w:rPr>
          <w:b/>
        </w:rPr>
        <w:t>Penguji</w:t>
      </w:r>
      <w:r>
        <w:rPr>
          <w:rFonts w:ascii="GothicI" w:eastAsia="GothicI" w:hAnsi="GothicI" w:cs="GothicI"/>
        </w:rPr>
        <w:t> </w:t>
      </w:r>
      <w:r>
        <w:t xml:space="preserve"> </w:t>
      </w:r>
    </w:p>
    <w:p w:rsidR="001772B4" w:rsidRDefault="00DF15E5">
      <w:pPr>
        <w:spacing w:after="172" w:line="259" w:lineRule="auto"/>
        <w:ind w:right="0"/>
      </w:pPr>
      <w:r>
        <w:t xml:space="preserve">Penguji ujian akhir sarjana terdiri dari: </w:t>
      </w:r>
    </w:p>
    <w:p w:rsidR="001772B4" w:rsidRDefault="00DF15E5">
      <w:pPr>
        <w:numPr>
          <w:ilvl w:val="0"/>
          <w:numId w:val="4"/>
        </w:numPr>
        <w:spacing w:after="147" w:line="259" w:lineRule="auto"/>
        <w:ind w:right="0" w:hanging="360"/>
      </w:pPr>
      <w:r>
        <w:t xml:space="preserve">Dosen pembimbing  </w:t>
      </w:r>
    </w:p>
    <w:p w:rsidR="001772B4" w:rsidRDefault="00DF15E5">
      <w:pPr>
        <w:numPr>
          <w:ilvl w:val="0"/>
          <w:numId w:val="4"/>
        </w:numPr>
        <w:ind w:right="0" w:hanging="360"/>
      </w:pPr>
      <w:r>
        <w:t xml:space="preserve">Dosen penguji luar pembimbing yang ditetapkan oleh dosen pembimbing dan Koordinator Rumpun Keilmuan, disetujui oleh Ketua Program Studi </w:t>
      </w:r>
    </w:p>
    <w:p w:rsidR="001772B4" w:rsidRDefault="00DF15E5">
      <w:pPr>
        <w:numPr>
          <w:ilvl w:val="0"/>
          <w:numId w:val="4"/>
        </w:numPr>
        <w:ind w:right="0" w:hanging="360"/>
      </w:pPr>
      <w:r>
        <w:t>Ketua penguji sidang akhir sarjana adalah pejabat struktural program studi. Penentuan dosen penguji dilakukan sesuai de</w:t>
      </w:r>
      <w:r>
        <w:t xml:space="preserve">ngan yang telah ditetapkan pada </w:t>
      </w:r>
      <w:r>
        <w:rPr>
          <w:color w:val="09103F"/>
        </w:rPr>
        <w:t>Panduan Seminar</w:t>
      </w:r>
      <w:r>
        <w:t xml:space="preserve">. </w:t>
      </w:r>
    </w:p>
    <w:p w:rsidR="001772B4" w:rsidRDefault="00DF15E5">
      <w:pPr>
        <w:spacing w:after="91" w:line="259" w:lineRule="auto"/>
        <w:ind w:left="-5" w:right="0"/>
        <w:jc w:val="left"/>
      </w:pPr>
      <w:r>
        <w:rPr>
          <w:b/>
        </w:rPr>
        <w:t>Pendaftaran Sidang Akhir Sarjana</w:t>
      </w:r>
      <w:r>
        <w:rPr>
          <w:rFonts w:ascii="GothicI" w:eastAsia="GothicI" w:hAnsi="GothicI" w:cs="GothicI"/>
        </w:rPr>
        <w:t> </w:t>
      </w:r>
      <w:r>
        <w:t xml:space="preserve"> </w:t>
      </w:r>
    </w:p>
    <w:p w:rsidR="001772B4" w:rsidRDefault="00DF15E5">
      <w:pPr>
        <w:ind w:right="0"/>
      </w:pPr>
      <w:r>
        <w:t>Mahasiswa dapat mengikuti sidang akhir sarjana setelah terlebih mendaftarkan diri kepada Sekretariat Program di setiap hari kerja. Dalam pendaftaran ujian akhir sarjana, m</w:t>
      </w:r>
      <w:r>
        <w:t xml:space="preserve">ahasiswa diwajibkan untuk: </w:t>
      </w:r>
    </w:p>
    <w:p w:rsidR="001772B4" w:rsidRDefault="00DF15E5">
      <w:pPr>
        <w:numPr>
          <w:ilvl w:val="0"/>
          <w:numId w:val="5"/>
        </w:numPr>
        <w:ind w:right="0" w:hanging="360"/>
      </w:pPr>
      <w:r>
        <w:t xml:space="preserve">Mengisi dan menyerahkan formulir pengajuan dan kesiapan ujian akhir sarjana yang telah disetujui oleh komisi pembimbing (terdiri atas dosen pembimbing dan dosen penguji) dengan menggunakan </w:t>
      </w:r>
      <w:proofErr w:type="spellStart"/>
      <w:r>
        <w:rPr>
          <w:color w:val="09103F"/>
        </w:rPr>
        <w:t>form</w:t>
      </w:r>
      <w:proofErr w:type="spellEnd"/>
      <w:r>
        <w:rPr>
          <w:color w:val="09103F"/>
        </w:rPr>
        <w:t xml:space="preserve"> yang telah ditentukan.</w:t>
      </w:r>
      <w:r>
        <w:t xml:space="preserve"> </w:t>
      </w:r>
    </w:p>
    <w:p w:rsidR="001772B4" w:rsidRDefault="00DF15E5">
      <w:pPr>
        <w:numPr>
          <w:ilvl w:val="0"/>
          <w:numId w:val="5"/>
        </w:numPr>
        <w:spacing w:after="160" w:line="259" w:lineRule="auto"/>
        <w:ind w:right="0" w:hanging="360"/>
      </w:pPr>
      <w:r>
        <w:t xml:space="preserve">Menyerahkan kartu kendali bimbingan. </w:t>
      </w:r>
    </w:p>
    <w:p w:rsidR="001772B4" w:rsidRDefault="00DF15E5">
      <w:pPr>
        <w:numPr>
          <w:ilvl w:val="0"/>
          <w:numId w:val="5"/>
        </w:numPr>
        <w:ind w:right="0" w:hanging="360"/>
      </w:pPr>
      <w:r>
        <w:t xml:space="preserve">Menyerahkan 5 (tiga) eksemplar </w:t>
      </w:r>
      <w:proofErr w:type="spellStart"/>
      <w:r>
        <w:t>draft</w:t>
      </w:r>
      <w:proofErr w:type="spellEnd"/>
      <w:r>
        <w:t xml:space="preserve"> laporan Tugas Akhir (skripsi) yang telah disetujui oleh dosen pembimbing. Empat laporan diserahkan kepada pembimbing, serta ke penguji, sedangkan laporan sisanya diserahkan kepada S</w:t>
      </w:r>
      <w:r>
        <w:t xml:space="preserve">ekretariat Program. Penulisan laporan Tugas Akhir dilakukan dengan merujuk pada dokumen Panduan Penulisan Karya Ilmiah yang dikeluarkan oleh Fakultas Teknik. </w:t>
      </w:r>
    </w:p>
    <w:p w:rsidR="001772B4" w:rsidRDefault="00DF15E5">
      <w:pPr>
        <w:numPr>
          <w:ilvl w:val="0"/>
          <w:numId w:val="5"/>
        </w:numPr>
        <w:spacing w:after="156"/>
        <w:ind w:right="0" w:hanging="360"/>
      </w:pPr>
      <w:r>
        <w:t xml:space="preserve">Penjadwalan Sidang Akhir dilaksanakan dengan sistem kuota, </w:t>
      </w:r>
      <w:proofErr w:type="spellStart"/>
      <w:r>
        <w:t>dimana</w:t>
      </w:r>
      <w:proofErr w:type="spellEnd"/>
      <w:r>
        <w:t xml:space="preserve"> Sidang Akhir akan dilaksanakan </w:t>
      </w:r>
      <w:r>
        <w:t xml:space="preserve">dengan jumlah peserta minimum 3 orang. Kuota ini berlaku paralel, artinya kuota 3 peserta ini dapat merupakan kombinasi kolokium, seminar hasil, maupun sidang akhir, atau dapat dilaksanakan kurang </w:t>
      </w:r>
      <w:r>
        <w:lastRenderedPageBreak/>
        <w:t xml:space="preserve">dari 3 orang dengan menanggung </w:t>
      </w:r>
      <w:proofErr w:type="spellStart"/>
      <w:r>
        <w:t>resiko</w:t>
      </w:r>
      <w:proofErr w:type="spellEnd"/>
      <w:r>
        <w:t xml:space="preserve"> pembayaran administra</w:t>
      </w:r>
      <w:r>
        <w:t xml:space="preserve">tif sesuai ketentuan. </w:t>
      </w:r>
    </w:p>
    <w:p w:rsidR="001772B4" w:rsidRDefault="00DF15E5">
      <w:pPr>
        <w:numPr>
          <w:ilvl w:val="0"/>
          <w:numId w:val="5"/>
        </w:numPr>
        <w:spacing w:after="156"/>
        <w:ind w:right="0" w:hanging="360"/>
      </w:pPr>
      <w:r>
        <w:t xml:space="preserve">Sekretariat melakukan pemberkasan sidang akhir mahasiswa dalam sebuah map, dan membuat surat undangan pelaksanaan sidang akhir ke semua dosen pembimbing dan dosen penguji. </w:t>
      </w:r>
    </w:p>
    <w:p w:rsidR="001772B4" w:rsidRDefault="00DF15E5">
      <w:pPr>
        <w:numPr>
          <w:ilvl w:val="0"/>
          <w:numId w:val="5"/>
        </w:numPr>
        <w:spacing w:after="156"/>
        <w:ind w:right="0" w:hanging="360"/>
      </w:pPr>
      <w:r>
        <w:t>Sekretariat membuat pengumuman tercetak dan ditempel di papa</w:t>
      </w:r>
      <w:r>
        <w:t xml:space="preserve">n pengumuman, grup FB HIMATEKINFO, dan </w:t>
      </w:r>
      <w:proofErr w:type="spellStart"/>
      <w:r>
        <w:t>website</w:t>
      </w:r>
      <w:proofErr w:type="spellEnd"/>
      <w:r>
        <w:t xml:space="preserve"> </w:t>
      </w:r>
      <w:proofErr w:type="spellStart"/>
      <w:r>
        <w:t>ti.ft.uika-bogor.ac.id</w:t>
      </w:r>
      <w:proofErr w:type="spellEnd"/>
      <w:r>
        <w:t xml:space="preserve">. </w:t>
      </w:r>
    </w:p>
    <w:p w:rsidR="001772B4" w:rsidRDefault="00DF15E5">
      <w:pPr>
        <w:numPr>
          <w:ilvl w:val="0"/>
          <w:numId w:val="5"/>
        </w:numPr>
        <w:spacing w:after="0"/>
        <w:ind w:right="0" w:hanging="360"/>
      </w:pPr>
      <w:r>
        <w:t xml:space="preserve">Seluruh pemberkasan pendaftaran Sidang Akhir ini harus diselesaikan oleh mahasiswa (butir 1 dan 2) </w:t>
      </w:r>
      <w:r>
        <w:rPr>
          <w:b/>
        </w:rPr>
        <w:t>minimal 5 (LIMA) hari kerja sebelum pelaksanaan seminar</w:t>
      </w:r>
      <w:r>
        <w:t xml:space="preserve">. </w:t>
      </w:r>
    </w:p>
    <w:p w:rsidR="001772B4" w:rsidRDefault="00DF15E5">
      <w:pPr>
        <w:spacing w:after="123" w:line="259" w:lineRule="auto"/>
        <w:ind w:left="0" w:right="0" w:firstLine="0"/>
        <w:jc w:val="left"/>
      </w:pPr>
      <w:r>
        <w:t xml:space="preserve"> </w:t>
      </w:r>
    </w:p>
    <w:p w:rsidR="001772B4" w:rsidRDefault="00DF15E5">
      <w:pPr>
        <w:ind w:right="0"/>
      </w:pPr>
      <w:r>
        <w:t>Semua persyaratan Tugas A</w:t>
      </w:r>
      <w:r>
        <w:t>khir Skripsi ditangani oleh Sekretariat Program dengan memasukkan ke dalam map dengan membubuhkan nama dan NPM mahasiswa pada bagian muka map. Seluruh persyaratan tersebut harus sudah lengkap paling lambat 5 (lima) hari sebelum ujian akhir sarjana dilaksan</w:t>
      </w:r>
      <w:r>
        <w:t xml:space="preserve">akan. Sekretariat akan melengkapi berkas persyaratan ujian akhir sarjana dengan dokumen tambahan berupa: </w:t>
      </w:r>
    </w:p>
    <w:p w:rsidR="001772B4" w:rsidRDefault="00DF15E5">
      <w:pPr>
        <w:numPr>
          <w:ilvl w:val="0"/>
          <w:numId w:val="6"/>
        </w:numPr>
        <w:spacing w:after="159" w:line="259" w:lineRule="auto"/>
        <w:ind w:right="0" w:hanging="425"/>
      </w:pPr>
      <w:r>
        <w:t xml:space="preserve">Transkrip mahasiswa dari semester pertama sampai terakhir </w:t>
      </w:r>
    </w:p>
    <w:p w:rsidR="001772B4" w:rsidRDefault="00DF15E5">
      <w:pPr>
        <w:numPr>
          <w:ilvl w:val="0"/>
          <w:numId w:val="6"/>
        </w:numPr>
        <w:spacing w:after="162" w:line="259" w:lineRule="auto"/>
        <w:ind w:right="0" w:hanging="425"/>
      </w:pPr>
      <w:r>
        <w:t xml:space="preserve">Biodata mahasiswa </w:t>
      </w:r>
    </w:p>
    <w:p w:rsidR="001772B4" w:rsidRDefault="00DF15E5">
      <w:pPr>
        <w:numPr>
          <w:ilvl w:val="0"/>
          <w:numId w:val="6"/>
        </w:numPr>
        <w:spacing w:after="159" w:line="259" w:lineRule="auto"/>
        <w:ind w:right="0" w:hanging="425"/>
      </w:pPr>
      <w:r>
        <w:t xml:space="preserve">Formulir kelengkapan sidang tugas akhir </w:t>
      </w:r>
    </w:p>
    <w:p w:rsidR="001772B4" w:rsidRDefault="00DF15E5">
      <w:pPr>
        <w:numPr>
          <w:ilvl w:val="0"/>
          <w:numId w:val="6"/>
        </w:numPr>
        <w:spacing w:after="160" w:line="259" w:lineRule="auto"/>
        <w:ind w:right="0" w:hanging="425"/>
      </w:pPr>
      <w:r>
        <w:t xml:space="preserve">Berita acara sidang akhir. </w:t>
      </w:r>
    </w:p>
    <w:p w:rsidR="001772B4" w:rsidRDefault="00DF15E5">
      <w:pPr>
        <w:numPr>
          <w:ilvl w:val="0"/>
          <w:numId w:val="6"/>
        </w:numPr>
        <w:spacing w:after="160" w:line="259" w:lineRule="auto"/>
        <w:ind w:right="0" w:hanging="425"/>
      </w:pPr>
      <w:r>
        <w:t xml:space="preserve">Formulir penilaian hasil sidang akhir sarjana. </w:t>
      </w:r>
    </w:p>
    <w:p w:rsidR="001772B4" w:rsidRDefault="00DF15E5">
      <w:pPr>
        <w:numPr>
          <w:ilvl w:val="0"/>
          <w:numId w:val="6"/>
        </w:numPr>
        <w:spacing w:line="259" w:lineRule="auto"/>
        <w:ind w:right="0" w:hanging="425"/>
      </w:pPr>
      <w:r>
        <w:t xml:space="preserve">Formulir perbaikan laporan tugas akhir. </w:t>
      </w:r>
    </w:p>
    <w:p w:rsidR="001772B4" w:rsidRDefault="00DF15E5">
      <w:pPr>
        <w:spacing w:after="114" w:line="259" w:lineRule="auto"/>
        <w:ind w:left="283" w:right="0" w:firstLine="0"/>
        <w:jc w:val="left"/>
      </w:pPr>
      <w:r>
        <w:rPr>
          <w:sz w:val="26"/>
        </w:rPr>
        <w:t xml:space="preserve"> </w:t>
      </w:r>
    </w:p>
    <w:p w:rsidR="001772B4" w:rsidRDefault="00DF15E5">
      <w:pPr>
        <w:ind w:right="0"/>
      </w:pPr>
      <w:r>
        <w:t xml:space="preserve">Setelah semua berkas persyaratan dilengkapi dan telah diperiksa dengan seksama, maka Sekretariat membuat undangan ujian akhir sarjana ditujukan kepada seluruh dosen </w:t>
      </w:r>
      <w:r>
        <w:t xml:space="preserve">pembimbing dan penguji. Surat undangan selanjutnya akan </w:t>
      </w:r>
      <w:proofErr w:type="spellStart"/>
      <w:r>
        <w:t>diserahkah</w:t>
      </w:r>
      <w:proofErr w:type="spellEnd"/>
      <w:r>
        <w:t xml:space="preserve"> kepada kepada seluruh dosen pembimbing dan penguji oleh Sekretariat selambat-lambatnya 2 (dua) hari sebelum pelaksanaan ujian sidang akhir sarjana dilaksanakan. </w:t>
      </w:r>
      <w:r>
        <w:br w:type="page"/>
      </w:r>
    </w:p>
    <w:p w:rsidR="001772B4" w:rsidRDefault="00DF15E5">
      <w:pPr>
        <w:pStyle w:val="Heading1"/>
        <w:spacing w:after="73"/>
        <w:ind w:left="0" w:right="6" w:firstLine="0"/>
        <w:jc w:val="center"/>
      </w:pPr>
      <w:r>
        <w:lastRenderedPageBreak/>
        <w:t>PANDUAN PELAKSANAAN SIDANG</w:t>
      </w:r>
      <w:r>
        <w:t xml:space="preserve"> AKHIR</w:t>
      </w:r>
      <w:r>
        <w:rPr>
          <w:b/>
        </w:rPr>
        <w:t xml:space="preserve"> </w:t>
      </w:r>
    </w:p>
    <w:p w:rsidR="001772B4" w:rsidRDefault="00DF15E5">
      <w:pPr>
        <w:spacing w:after="0"/>
        <w:ind w:right="0"/>
      </w:pPr>
      <w:r>
        <w:t>Ujian akhir sarjana dilaksanakan pada jadwal yang disesuaikan oleh jadwal penguji dan Administrasi yang telah selesai secara keseluruhan. Kegiatan ini dihadiri oleh mahasiswa yang akan diuji, dosen pembimbing, dan dosen penguji. Kehadiran peserta d</w:t>
      </w:r>
      <w:r>
        <w:t xml:space="preserve">alam kegiatan Tugas Akhir dicatat dalam berita acara ujian akhir sarjana. </w:t>
      </w:r>
    </w:p>
    <w:p w:rsidR="001772B4" w:rsidRDefault="00DF15E5">
      <w:pPr>
        <w:spacing w:after="160" w:line="259" w:lineRule="auto"/>
        <w:ind w:right="0"/>
      </w:pPr>
      <w:r>
        <w:t xml:space="preserve">Mahasiswa yang akan diuji diwajibkan mengikuti ketentuan-ketentuan sebagai berikut: </w:t>
      </w:r>
    </w:p>
    <w:p w:rsidR="001772B4" w:rsidRDefault="00DF15E5">
      <w:pPr>
        <w:numPr>
          <w:ilvl w:val="0"/>
          <w:numId w:val="7"/>
        </w:numPr>
        <w:ind w:right="0" w:hanging="360"/>
      </w:pPr>
      <w:r>
        <w:t xml:space="preserve">Berpakaian rapi dan sopan sesuai dengan ketentuan Universitas Ibn </w:t>
      </w:r>
      <w:proofErr w:type="spellStart"/>
      <w:r>
        <w:t>Khaldun</w:t>
      </w:r>
      <w:proofErr w:type="spellEnd"/>
      <w:r>
        <w:t xml:space="preserve">, </w:t>
      </w:r>
      <w:proofErr w:type="spellStart"/>
      <w:r>
        <w:t>dimana</w:t>
      </w:r>
      <w:proofErr w:type="spellEnd"/>
      <w:r>
        <w:t xml:space="preserve"> menggunakan pa</w:t>
      </w:r>
      <w:r>
        <w:t xml:space="preserve">kaian putih dan bawahan hitam serta menggunakan JAS. Bagi Perempuan diharuskan menggunakan JILBAB, sedangkan Laki-laki </w:t>
      </w:r>
      <w:proofErr w:type="spellStart"/>
      <w:r>
        <w:t>menggunkan</w:t>
      </w:r>
      <w:proofErr w:type="spellEnd"/>
      <w:r>
        <w:t xml:space="preserve"> DASI. </w:t>
      </w:r>
    </w:p>
    <w:p w:rsidR="001772B4" w:rsidRDefault="00DF15E5">
      <w:pPr>
        <w:numPr>
          <w:ilvl w:val="0"/>
          <w:numId w:val="7"/>
        </w:numPr>
        <w:spacing w:after="160" w:line="259" w:lineRule="auto"/>
        <w:ind w:right="0" w:hanging="360"/>
      </w:pPr>
      <w:r>
        <w:t xml:space="preserve">Hadir di tempat ujian selambat-lambatnya 30 menit sebelum ujian dimulai. </w:t>
      </w:r>
    </w:p>
    <w:p w:rsidR="001772B4" w:rsidRDefault="00DF15E5">
      <w:pPr>
        <w:numPr>
          <w:ilvl w:val="0"/>
          <w:numId w:val="7"/>
        </w:numPr>
        <w:ind w:right="0" w:hanging="360"/>
      </w:pPr>
      <w:r>
        <w:t>Bersama Bagian Administrasi mempersiapkan per</w:t>
      </w:r>
      <w:r>
        <w:t xml:space="preserve">alatan yang dibutuhkan dalam ujian. </w:t>
      </w:r>
    </w:p>
    <w:p w:rsidR="001772B4" w:rsidRDefault="00DF15E5">
      <w:pPr>
        <w:numPr>
          <w:ilvl w:val="0"/>
          <w:numId w:val="7"/>
        </w:numPr>
        <w:spacing w:after="0"/>
        <w:ind w:right="0" w:hanging="360"/>
      </w:pPr>
      <w:r>
        <w:t xml:space="preserve">Menyiapkan bahan presentasi dalam format </w:t>
      </w:r>
      <w:proofErr w:type="spellStart"/>
      <w:r>
        <w:t>file</w:t>
      </w:r>
      <w:proofErr w:type="spellEnd"/>
      <w:r>
        <w:t xml:space="preserve"> </w:t>
      </w:r>
      <w:proofErr w:type="spellStart"/>
      <w:r>
        <w:t>ppt</w:t>
      </w:r>
      <w:proofErr w:type="spellEnd"/>
      <w:r>
        <w:t xml:space="preserve"> atau </w:t>
      </w:r>
      <w:proofErr w:type="spellStart"/>
      <w:r>
        <w:t>pptx</w:t>
      </w:r>
      <w:proofErr w:type="spellEnd"/>
      <w:r>
        <w:t xml:space="preserve">. Jumlah </w:t>
      </w:r>
      <w:proofErr w:type="spellStart"/>
      <w:r>
        <w:t>slide</w:t>
      </w:r>
      <w:proofErr w:type="spellEnd"/>
      <w:r>
        <w:t xml:space="preserve"> disesuaikan dengan lamanya waktu presentasi yaitu maksimum 10-20 menit. </w:t>
      </w:r>
    </w:p>
    <w:p w:rsidR="001772B4" w:rsidRDefault="00DF15E5">
      <w:pPr>
        <w:ind w:right="0"/>
      </w:pPr>
      <w:r>
        <w:t>Kegiatan ujian akhir sarjana dipandu oleh pimpinan ujian yaitu Ketua Sid</w:t>
      </w:r>
      <w:r>
        <w:t xml:space="preserve">ang. Pelaksanaan ujian akhir sarjana dilakukan melalui tahapan sebagai berikut: </w:t>
      </w:r>
    </w:p>
    <w:p w:rsidR="001772B4" w:rsidRDefault="00DF15E5">
      <w:pPr>
        <w:numPr>
          <w:ilvl w:val="0"/>
          <w:numId w:val="8"/>
        </w:numPr>
        <w:ind w:right="0" w:hanging="360"/>
      </w:pPr>
      <w:r>
        <w:t xml:space="preserve">Pembukaan ujian akhir sarjana oleh Ketua Sidang Ujian. Ketua sidang berasal </w:t>
      </w:r>
      <w:r>
        <w:t xml:space="preserve">dari salah satu pejabat struktural program studi, yaitu </w:t>
      </w:r>
      <w:proofErr w:type="spellStart"/>
      <w:r>
        <w:t>Kaprodi</w:t>
      </w:r>
      <w:proofErr w:type="spellEnd"/>
      <w:r>
        <w:t xml:space="preserve">, </w:t>
      </w:r>
      <w:proofErr w:type="spellStart"/>
      <w:r>
        <w:t>Sekprodi</w:t>
      </w:r>
      <w:proofErr w:type="spellEnd"/>
      <w:r>
        <w:t xml:space="preserve">, maupun Kepala Laboratorium. </w:t>
      </w:r>
    </w:p>
    <w:p w:rsidR="001772B4" w:rsidRDefault="00DF15E5">
      <w:pPr>
        <w:numPr>
          <w:ilvl w:val="0"/>
          <w:numId w:val="8"/>
        </w:numPr>
        <w:ind w:right="0" w:hanging="360"/>
      </w:pPr>
      <w:r>
        <w:t xml:space="preserve">Penyajian hasil penelitian secara singkat oleh mahasiswa selama maksimum 1020 menit. </w:t>
      </w:r>
    </w:p>
    <w:p w:rsidR="001772B4" w:rsidRDefault="00DF15E5">
      <w:pPr>
        <w:numPr>
          <w:ilvl w:val="0"/>
          <w:numId w:val="8"/>
        </w:numPr>
        <w:ind w:right="0" w:hanging="360"/>
      </w:pPr>
      <w:r>
        <w:t>Jika ada, dan atas permintaan dosen pembimbing dan/atau dosen peng</w:t>
      </w:r>
      <w:r>
        <w:t xml:space="preserve">uji, mahasiswa melakukan demo produk hasil penelitian oleh mahasiswa selama maksimum 10 menit. </w:t>
      </w:r>
    </w:p>
    <w:p w:rsidR="001772B4" w:rsidRDefault="00DF15E5">
      <w:pPr>
        <w:numPr>
          <w:ilvl w:val="0"/>
          <w:numId w:val="8"/>
        </w:numPr>
        <w:ind w:right="0" w:hanging="360"/>
      </w:pPr>
      <w:r>
        <w:t>Tanya jawab dengan dosen pembimbing dan dosen penguji selama maksimum 2 (dua) jam, mengenai materi tugas akhir dan materi yang relevan (komprehensif) sebagai in</w:t>
      </w:r>
      <w:r>
        <w:t xml:space="preserve">dikator kompetensi sesuai dengan kisi-kisi yang ditetapkan Jurusan, dan penetapan keputusan ujian. </w:t>
      </w:r>
    </w:p>
    <w:p w:rsidR="001772B4" w:rsidRDefault="00DF15E5">
      <w:pPr>
        <w:numPr>
          <w:ilvl w:val="0"/>
          <w:numId w:val="8"/>
        </w:numPr>
        <w:ind w:right="0" w:hanging="360"/>
      </w:pPr>
      <w:r>
        <w:lastRenderedPageBreak/>
        <w:t>Penyampaian komentar singkat tentang hasil penelitian mahasiswa dan jalannya ujian akhir sarjana dari dosen pembimbing dan dosen penguji selama maksimum 10-</w:t>
      </w:r>
      <w:r>
        <w:t xml:space="preserve">20 menit. </w:t>
      </w:r>
    </w:p>
    <w:p w:rsidR="001772B4" w:rsidRDefault="00DF15E5">
      <w:pPr>
        <w:numPr>
          <w:ilvl w:val="0"/>
          <w:numId w:val="8"/>
        </w:numPr>
        <w:spacing w:after="159" w:line="259" w:lineRule="auto"/>
        <w:ind w:right="0" w:hanging="360"/>
      </w:pPr>
      <w:r>
        <w:t xml:space="preserve">Penyampaian hasil ujian oleh Ketua Sidang. </w:t>
      </w:r>
    </w:p>
    <w:p w:rsidR="001772B4" w:rsidRDefault="00DF15E5">
      <w:pPr>
        <w:numPr>
          <w:ilvl w:val="0"/>
          <w:numId w:val="8"/>
        </w:numPr>
        <w:spacing w:after="123" w:line="259" w:lineRule="auto"/>
        <w:ind w:right="0" w:hanging="360"/>
      </w:pPr>
      <w:r>
        <w:t xml:space="preserve">Penutupan oleh Ketua Sidang.  </w:t>
      </w:r>
    </w:p>
    <w:p w:rsidR="001772B4" w:rsidRDefault="00DF15E5">
      <w:pPr>
        <w:spacing w:after="0"/>
        <w:ind w:right="0"/>
      </w:pPr>
      <w:r>
        <w:t xml:space="preserve">Dalam pelaksanaan ujian, pimpinan ujian mengendalikan waktu ujian agar dapat berlangsung dalam waktu maksimum 2 (dua) jam. </w:t>
      </w:r>
    </w:p>
    <w:p w:rsidR="001772B4" w:rsidRDefault="00DF15E5">
      <w:pPr>
        <w:spacing w:after="0" w:line="259" w:lineRule="auto"/>
        <w:ind w:left="0" w:right="0" w:firstLine="0"/>
        <w:jc w:val="left"/>
      </w:pPr>
      <w:r>
        <w:t xml:space="preserve"> </w:t>
      </w:r>
    </w:p>
    <w:p w:rsidR="001772B4" w:rsidRDefault="00DF15E5">
      <w:pPr>
        <w:pStyle w:val="Heading1"/>
        <w:ind w:left="-5"/>
      </w:pPr>
      <w:r>
        <w:t xml:space="preserve">PENILAIAN DAN UJIAN ULANGAN </w:t>
      </w:r>
    </w:p>
    <w:p w:rsidR="001772B4" w:rsidRDefault="00DF15E5">
      <w:pPr>
        <w:ind w:right="0"/>
      </w:pPr>
      <w:r>
        <w:t xml:space="preserve">Penilaian Tugas Akhir dilakukan oleh dosen pembimbing dan dosen penguji. Komponen penilaian meliputi komponen seperti yang tertuang dalam </w:t>
      </w:r>
      <w:proofErr w:type="spellStart"/>
      <w:r>
        <w:t>Form</w:t>
      </w:r>
      <w:proofErr w:type="spellEnd"/>
      <w:r>
        <w:t xml:space="preserve"> penilaian yang dilakukan oleh masing-masing dosen pembimbing dan dosen penguji, yang meliputi: </w:t>
      </w:r>
    </w:p>
    <w:p w:rsidR="001772B4" w:rsidRDefault="00DF15E5">
      <w:pPr>
        <w:numPr>
          <w:ilvl w:val="0"/>
          <w:numId w:val="9"/>
        </w:numPr>
        <w:spacing w:after="158" w:line="259" w:lineRule="auto"/>
        <w:ind w:right="0" w:firstLine="360"/>
      </w:pPr>
      <w:r>
        <w:t xml:space="preserve">Teknik penulisan </w:t>
      </w:r>
      <w:r>
        <w:t xml:space="preserve">laporan tugas akhir. </w:t>
      </w:r>
    </w:p>
    <w:p w:rsidR="001772B4" w:rsidRDefault="00DF15E5">
      <w:pPr>
        <w:numPr>
          <w:ilvl w:val="0"/>
          <w:numId w:val="9"/>
        </w:numPr>
        <w:spacing w:after="160" w:line="259" w:lineRule="auto"/>
        <w:ind w:right="0" w:firstLine="360"/>
      </w:pPr>
      <w:r>
        <w:t xml:space="preserve">Presentasi.  </w:t>
      </w:r>
    </w:p>
    <w:p w:rsidR="001772B4" w:rsidRDefault="00DF15E5">
      <w:pPr>
        <w:numPr>
          <w:ilvl w:val="0"/>
          <w:numId w:val="9"/>
        </w:numPr>
        <w:spacing w:after="160" w:line="259" w:lineRule="auto"/>
        <w:ind w:right="0" w:firstLine="360"/>
      </w:pPr>
      <w:r>
        <w:t xml:space="preserve">Penguasaan materi. </w:t>
      </w:r>
    </w:p>
    <w:p w:rsidR="001772B4" w:rsidRDefault="00DF15E5">
      <w:pPr>
        <w:numPr>
          <w:ilvl w:val="0"/>
          <w:numId w:val="9"/>
        </w:numPr>
        <w:spacing w:after="0"/>
        <w:ind w:right="0" w:firstLine="360"/>
      </w:pPr>
      <w:r>
        <w:t>Kemampuan mahasiswa dalam menjawab pertanyaan dan etika menjawab. Masing-</w:t>
      </w:r>
      <w:r>
        <w:t xml:space="preserve">masing komponen memiliki bobot terhadap nilai akhir yang besarannya ditentukan oleh dosen pembimbing dan dosen penguji. Tim membuat kesepakatan hasil ujian secara terbuka tanpa dihadiri oleh mahasiswa yang diuji, dan hasilnya dituangkan dalam </w:t>
      </w:r>
      <w:proofErr w:type="spellStart"/>
      <w:r>
        <w:t>Form</w:t>
      </w:r>
      <w:proofErr w:type="spellEnd"/>
      <w:r>
        <w:t xml:space="preserve"> Berita A</w:t>
      </w:r>
      <w:r>
        <w:t xml:space="preserve">cara dan Rekapitulasi Nilai.  </w:t>
      </w:r>
    </w:p>
    <w:p w:rsidR="001772B4" w:rsidRDefault="00DF15E5">
      <w:pPr>
        <w:spacing w:after="123" w:line="259" w:lineRule="auto"/>
        <w:ind w:right="0"/>
      </w:pPr>
      <w:r>
        <w:t xml:space="preserve">Keputusan hasil sidang akan diumumkan melalui </w:t>
      </w:r>
      <w:r>
        <w:rPr>
          <w:b/>
        </w:rPr>
        <w:t>Yudisium</w:t>
      </w:r>
      <w:r>
        <w:t xml:space="preserve"> yang waktunya ditentukan </w:t>
      </w:r>
    </w:p>
    <w:p w:rsidR="001772B4" w:rsidRDefault="00DF15E5">
      <w:pPr>
        <w:spacing w:after="114"/>
        <w:ind w:right="0"/>
      </w:pPr>
      <w:r>
        <w:t>Bagian Administrasi. Mahasiswa yang tidak lulus dalam Ujian Akhir memiliki maksimal 2 (dua) kali kesempatan ujian sidang ulang. Ujian sidang ula</w:t>
      </w:r>
      <w:r>
        <w:t xml:space="preserve">ng dilakukan </w:t>
      </w:r>
      <w:proofErr w:type="spellStart"/>
      <w:r>
        <w:t>selambatlambatnya</w:t>
      </w:r>
      <w:proofErr w:type="spellEnd"/>
      <w:r>
        <w:t xml:space="preserve"> 1 (satu) bulan setelah ujian pertama dilaksanakan. Jika sidang telah diulang dua kali dan mahasiswa yang diuji tetap dinyatakan </w:t>
      </w:r>
      <w:r>
        <w:rPr>
          <w:b/>
        </w:rPr>
        <w:t>tidak lulus</w:t>
      </w:r>
      <w:r>
        <w:t xml:space="preserve"> maka mahasiswa tersebut harus mengulang mata kuliah tugas akhirnya. Pimpinan sidang m</w:t>
      </w:r>
      <w:r>
        <w:t xml:space="preserve">enyerahkan berita acara ujian kepada Bagian Administrasi. </w:t>
      </w:r>
    </w:p>
    <w:p w:rsidR="001772B4" w:rsidRDefault="00DF15E5">
      <w:pPr>
        <w:spacing w:after="183" w:line="259" w:lineRule="auto"/>
        <w:ind w:left="0" w:right="0" w:firstLine="0"/>
        <w:jc w:val="left"/>
      </w:pPr>
      <w:r>
        <w:rPr>
          <w:color w:val="434343"/>
          <w:sz w:val="36"/>
        </w:rPr>
        <w:t xml:space="preserve"> </w:t>
      </w:r>
    </w:p>
    <w:p w:rsidR="001772B4" w:rsidRDefault="00DF15E5">
      <w:pPr>
        <w:pStyle w:val="Heading1"/>
        <w:ind w:left="-5"/>
      </w:pPr>
      <w:r>
        <w:lastRenderedPageBreak/>
        <w:t xml:space="preserve">PENGUMPULAN LAPORAN </w:t>
      </w:r>
    </w:p>
    <w:p w:rsidR="001772B4" w:rsidRDefault="00DF15E5">
      <w:pPr>
        <w:spacing w:after="0"/>
        <w:ind w:right="0"/>
      </w:pPr>
      <w:r>
        <w:t xml:space="preserve">Mahasiswa menunjukkan laporan yang telah diperbaiki sesuai saran dosen pembimbing dan dosen penguji berdasarkan </w:t>
      </w:r>
      <w:proofErr w:type="spellStart"/>
      <w:r>
        <w:t>Form</w:t>
      </w:r>
      <w:proofErr w:type="spellEnd"/>
      <w:r>
        <w:t xml:space="preserve"> Perbaikan selambat-lambatnya waktu yang telah ditentukan.</w:t>
      </w:r>
      <w:r>
        <w:t xml:space="preserve"> Dosen pembimbing dan Dosen Penguji memberikan paraf/</w:t>
      </w:r>
      <w:proofErr w:type="spellStart"/>
      <w:r>
        <w:t>Tandatangan</w:t>
      </w:r>
      <w:proofErr w:type="spellEnd"/>
      <w:r>
        <w:t xml:space="preserve"> persetujuan penjilidan skripsi atau menyarankan perbaikan yang masih diperlukan. </w:t>
      </w:r>
    </w:p>
    <w:p w:rsidR="001772B4" w:rsidRDefault="00DF15E5">
      <w:pPr>
        <w:spacing w:after="160" w:line="259" w:lineRule="auto"/>
        <w:ind w:right="0"/>
      </w:pPr>
      <w:r>
        <w:t xml:space="preserve">Setiap mahasiswa yang telah menyelesaikan tugas akhirnya diwajibkan menyerahkan: </w:t>
      </w:r>
    </w:p>
    <w:p w:rsidR="001772B4" w:rsidRDefault="00DF15E5">
      <w:pPr>
        <w:numPr>
          <w:ilvl w:val="0"/>
          <w:numId w:val="10"/>
        </w:numPr>
        <w:ind w:right="0" w:hanging="360"/>
      </w:pPr>
      <w:r>
        <w:t>Laporan tercetak yang telah</w:t>
      </w:r>
      <w:r>
        <w:t xml:space="preserve"> </w:t>
      </w:r>
      <w:proofErr w:type="spellStart"/>
      <w:r>
        <w:t>ditandatangi</w:t>
      </w:r>
      <w:proofErr w:type="spellEnd"/>
      <w:r>
        <w:t xml:space="preserve"> oleh dosen pembimbing, dosen penguji dan Ketua Jurusan sebanyak 4 eksemplar. </w:t>
      </w:r>
    </w:p>
    <w:p w:rsidR="001772B4" w:rsidRDefault="00DF15E5">
      <w:pPr>
        <w:numPr>
          <w:ilvl w:val="0"/>
          <w:numId w:val="10"/>
        </w:numPr>
        <w:spacing w:after="160" w:line="259" w:lineRule="auto"/>
        <w:ind w:right="0" w:hanging="360"/>
      </w:pPr>
      <w:r>
        <w:t xml:space="preserve">CD berisi produk hasil penelitian berisi folder sebagai berikut: </w:t>
      </w:r>
    </w:p>
    <w:p w:rsidR="001772B4" w:rsidRDefault="00DF15E5">
      <w:pPr>
        <w:numPr>
          <w:ilvl w:val="2"/>
          <w:numId w:val="11"/>
        </w:numPr>
        <w:ind w:right="0" w:hanging="360"/>
      </w:pPr>
      <w:r>
        <w:t xml:space="preserve">Folder </w:t>
      </w:r>
      <w:r>
        <w:rPr>
          <w:b/>
        </w:rPr>
        <w:t>Tulisan</w:t>
      </w:r>
      <w:r>
        <w:t xml:space="preserve"> </w:t>
      </w:r>
      <w:r>
        <w:rPr>
          <w:rFonts w:ascii="Wingdings" w:eastAsia="Wingdings" w:hAnsi="Wingdings" w:cs="Wingdings"/>
        </w:rPr>
        <w:t></w:t>
      </w:r>
      <w:r>
        <w:t xml:space="preserve"> berisi </w:t>
      </w:r>
      <w:proofErr w:type="spellStart"/>
      <w:r>
        <w:t>file</w:t>
      </w:r>
      <w:proofErr w:type="spellEnd"/>
      <w:r>
        <w:t xml:space="preserve"> skripsi, makalah seminar, dan proposal kolokium, </w:t>
      </w:r>
      <w:proofErr w:type="spellStart"/>
      <w:r>
        <w:t>semuafile</w:t>
      </w:r>
      <w:proofErr w:type="spellEnd"/>
      <w:r>
        <w:t xml:space="preserve"> bertipe </w:t>
      </w:r>
      <w:proofErr w:type="spellStart"/>
      <w:r>
        <w:t>*.</w:t>
      </w:r>
      <w:r>
        <w:t>docx</w:t>
      </w:r>
      <w:proofErr w:type="spellEnd"/>
      <w:r>
        <w:t xml:space="preserve"> dan </w:t>
      </w:r>
      <w:proofErr w:type="spellStart"/>
      <w:r>
        <w:t>pdf</w:t>
      </w:r>
      <w:proofErr w:type="spellEnd"/>
      <w:r>
        <w:t xml:space="preserve"> </w:t>
      </w:r>
    </w:p>
    <w:p w:rsidR="001772B4" w:rsidRDefault="00DF15E5">
      <w:pPr>
        <w:numPr>
          <w:ilvl w:val="2"/>
          <w:numId w:val="11"/>
        </w:numPr>
        <w:ind w:right="0" w:hanging="360"/>
      </w:pPr>
      <w:r>
        <w:t xml:space="preserve">Folder </w:t>
      </w:r>
      <w:r>
        <w:rPr>
          <w:b/>
        </w:rPr>
        <w:t>Presentasi</w:t>
      </w:r>
      <w:r>
        <w:t xml:space="preserve"> </w:t>
      </w:r>
      <w:r>
        <w:rPr>
          <w:rFonts w:ascii="Wingdings" w:eastAsia="Wingdings" w:hAnsi="Wingdings" w:cs="Wingdings"/>
        </w:rPr>
        <w:t></w:t>
      </w:r>
      <w:r>
        <w:t xml:space="preserve"> berisi </w:t>
      </w:r>
      <w:proofErr w:type="spellStart"/>
      <w:r>
        <w:t>file</w:t>
      </w:r>
      <w:proofErr w:type="spellEnd"/>
      <w:r>
        <w:t xml:space="preserve"> PPT presentasi mulai dari kolokium, seminar dan sidang </w:t>
      </w:r>
    </w:p>
    <w:p w:rsidR="001772B4" w:rsidRDefault="00DF15E5">
      <w:pPr>
        <w:numPr>
          <w:ilvl w:val="2"/>
          <w:numId w:val="11"/>
        </w:numPr>
        <w:ind w:right="0" w:hanging="360"/>
      </w:pPr>
      <w:r>
        <w:t xml:space="preserve">Folder </w:t>
      </w:r>
      <w:r>
        <w:rPr>
          <w:b/>
        </w:rPr>
        <w:t>Referensi</w:t>
      </w:r>
      <w:r>
        <w:t xml:space="preserve"> </w:t>
      </w:r>
      <w:r>
        <w:rPr>
          <w:rFonts w:ascii="Wingdings" w:eastAsia="Wingdings" w:hAnsi="Wingdings" w:cs="Wingdings"/>
        </w:rPr>
        <w:t></w:t>
      </w:r>
      <w:r>
        <w:t xml:space="preserve"> berisi semua referensi pendukung baik jurnal, </w:t>
      </w:r>
      <w:proofErr w:type="spellStart"/>
      <w:r>
        <w:t>ebook</w:t>
      </w:r>
      <w:proofErr w:type="spellEnd"/>
      <w:r>
        <w:t xml:space="preserve"> dan lainnya dalam format </w:t>
      </w:r>
      <w:proofErr w:type="spellStart"/>
      <w:r>
        <w:t>*.docx</w:t>
      </w:r>
      <w:proofErr w:type="spellEnd"/>
      <w:r>
        <w:t xml:space="preserve"> maupun </w:t>
      </w:r>
      <w:proofErr w:type="spellStart"/>
      <w:r>
        <w:t>pdf</w:t>
      </w:r>
      <w:proofErr w:type="spellEnd"/>
      <w:r>
        <w:t xml:space="preserve">. </w:t>
      </w:r>
    </w:p>
    <w:p w:rsidR="001772B4" w:rsidRDefault="00DF15E5">
      <w:pPr>
        <w:numPr>
          <w:ilvl w:val="2"/>
          <w:numId w:val="11"/>
        </w:numPr>
        <w:ind w:right="0" w:hanging="360"/>
      </w:pPr>
      <w:r>
        <w:t xml:space="preserve">Folder </w:t>
      </w:r>
      <w:r>
        <w:rPr>
          <w:b/>
        </w:rPr>
        <w:t>Publikasi</w:t>
      </w:r>
      <w:r>
        <w:t xml:space="preserve"> </w:t>
      </w:r>
      <w:r>
        <w:rPr>
          <w:rFonts w:ascii="Wingdings" w:eastAsia="Wingdings" w:hAnsi="Wingdings" w:cs="Wingdings"/>
        </w:rPr>
        <w:t></w:t>
      </w:r>
      <w:r>
        <w:t xml:space="preserve"> berisi </w:t>
      </w:r>
      <w:proofErr w:type="spellStart"/>
      <w:r>
        <w:t>file</w:t>
      </w:r>
      <w:proofErr w:type="spellEnd"/>
      <w:r>
        <w:t xml:space="preserve"> </w:t>
      </w:r>
      <w:proofErr w:type="spellStart"/>
      <w:r>
        <w:t>paper</w:t>
      </w:r>
      <w:proofErr w:type="spellEnd"/>
      <w:r>
        <w:t xml:space="preserve">/ </w:t>
      </w:r>
      <w:r>
        <w:t xml:space="preserve">ringkasan makalah skripsi dengan format jurnal di mana jumlah maksimal halaman adalah 10 halaman, bertipe </w:t>
      </w:r>
      <w:proofErr w:type="spellStart"/>
      <w:r>
        <w:t>*.docx</w:t>
      </w:r>
      <w:proofErr w:type="spellEnd"/>
      <w:r>
        <w:t xml:space="preserve"> maupun </w:t>
      </w:r>
      <w:proofErr w:type="spellStart"/>
      <w:r>
        <w:t>pdf</w:t>
      </w:r>
      <w:proofErr w:type="spellEnd"/>
      <w:r>
        <w:t xml:space="preserve">. </w:t>
      </w:r>
    </w:p>
    <w:p w:rsidR="001772B4" w:rsidRDefault="00DF15E5">
      <w:pPr>
        <w:numPr>
          <w:ilvl w:val="2"/>
          <w:numId w:val="11"/>
        </w:numPr>
        <w:ind w:right="0" w:hanging="360"/>
      </w:pPr>
      <w:r>
        <w:t xml:space="preserve">Folder </w:t>
      </w:r>
      <w:proofErr w:type="spellStart"/>
      <w:r>
        <w:rPr>
          <w:b/>
        </w:rPr>
        <w:t>Software</w:t>
      </w:r>
      <w:proofErr w:type="spellEnd"/>
      <w:r>
        <w:t xml:space="preserve"> </w:t>
      </w:r>
      <w:r>
        <w:rPr>
          <w:rFonts w:ascii="Wingdings" w:eastAsia="Wingdings" w:hAnsi="Wingdings" w:cs="Wingdings"/>
        </w:rPr>
        <w:t></w:t>
      </w:r>
      <w:r>
        <w:t xml:space="preserve"> berisi </w:t>
      </w:r>
      <w:proofErr w:type="spellStart"/>
      <w:r>
        <w:t>source</w:t>
      </w:r>
      <w:proofErr w:type="spellEnd"/>
      <w:r>
        <w:t xml:space="preserve"> </w:t>
      </w:r>
      <w:proofErr w:type="spellStart"/>
      <w:r>
        <w:t>code</w:t>
      </w:r>
      <w:proofErr w:type="spellEnd"/>
      <w:r>
        <w:t xml:space="preserve"> aplikasi yang sudah dibuat beserta data </w:t>
      </w:r>
      <w:proofErr w:type="spellStart"/>
      <w:r>
        <w:t>base</w:t>
      </w:r>
      <w:proofErr w:type="spellEnd"/>
      <w:r>
        <w:t xml:space="preserve"> maupun seluruh </w:t>
      </w:r>
      <w:proofErr w:type="spellStart"/>
      <w:r>
        <w:t>file</w:t>
      </w:r>
      <w:proofErr w:type="spellEnd"/>
      <w:r>
        <w:t xml:space="preserve"> pendukung </w:t>
      </w:r>
    </w:p>
    <w:p w:rsidR="001772B4" w:rsidRDefault="00DF15E5">
      <w:pPr>
        <w:numPr>
          <w:ilvl w:val="2"/>
          <w:numId w:val="11"/>
        </w:numPr>
        <w:ind w:right="0" w:hanging="360"/>
      </w:pPr>
      <w:r>
        <w:t xml:space="preserve">Folder </w:t>
      </w:r>
      <w:r>
        <w:rPr>
          <w:b/>
        </w:rPr>
        <w:t>Biodata</w:t>
      </w:r>
      <w:r>
        <w:t xml:space="preserve"> </w:t>
      </w:r>
      <w:r>
        <w:rPr>
          <w:rFonts w:ascii="Wingdings" w:eastAsia="Wingdings" w:hAnsi="Wingdings" w:cs="Wingdings"/>
        </w:rPr>
        <w:t></w:t>
      </w:r>
      <w:r>
        <w:t xml:space="preserve"> </w:t>
      </w:r>
      <w:r>
        <w:t xml:space="preserve">berisi biodata, </w:t>
      </w:r>
      <w:proofErr w:type="spellStart"/>
      <w:r>
        <w:t>curiculum</w:t>
      </w:r>
      <w:proofErr w:type="spellEnd"/>
      <w:r>
        <w:t xml:space="preserve"> </w:t>
      </w:r>
      <w:proofErr w:type="spellStart"/>
      <w:r>
        <w:t>vitae</w:t>
      </w:r>
      <w:proofErr w:type="spellEnd"/>
      <w:r>
        <w:t xml:space="preserve"> (CV), </w:t>
      </w:r>
      <w:proofErr w:type="spellStart"/>
      <w:r>
        <w:t>scan</w:t>
      </w:r>
      <w:proofErr w:type="spellEnd"/>
      <w:r>
        <w:t xml:space="preserve"> KTP, </w:t>
      </w:r>
      <w:proofErr w:type="spellStart"/>
      <w:r>
        <w:t>scan</w:t>
      </w:r>
      <w:proofErr w:type="spellEnd"/>
      <w:r>
        <w:t xml:space="preserve"> NPWP, dan </w:t>
      </w:r>
      <w:proofErr w:type="spellStart"/>
      <w:r>
        <w:t>scan</w:t>
      </w:r>
      <w:proofErr w:type="spellEnd"/>
      <w:r>
        <w:t xml:space="preserve"> data diri lainnya dalam format </w:t>
      </w:r>
      <w:proofErr w:type="spellStart"/>
      <w:r>
        <w:t>*.docx</w:t>
      </w:r>
      <w:proofErr w:type="spellEnd"/>
      <w:r>
        <w:t xml:space="preserve"> maupun </w:t>
      </w:r>
      <w:proofErr w:type="spellStart"/>
      <w:r>
        <w:t>pdf</w:t>
      </w:r>
      <w:proofErr w:type="spellEnd"/>
      <w:r>
        <w:t xml:space="preserve">.  </w:t>
      </w:r>
    </w:p>
    <w:p w:rsidR="001772B4" w:rsidRDefault="00DF15E5">
      <w:pPr>
        <w:numPr>
          <w:ilvl w:val="0"/>
          <w:numId w:val="10"/>
        </w:numPr>
        <w:ind w:right="0" w:hanging="360"/>
      </w:pPr>
      <w:r>
        <w:t xml:space="preserve">CD produk hasil penelitian dan </w:t>
      </w:r>
      <w:proofErr w:type="spellStart"/>
      <w:r>
        <w:t>file</w:t>
      </w:r>
      <w:proofErr w:type="spellEnd"/>
      <w:r>
        <w:t xml:space="preserve"> laporan diberi label berwarna putih yang berisi data sebagai berikut: </w:t>
      </w:r>
    </w:p>
    <w:p w:rsidR="001772B4" w:rsidRDefault="00DF15E5">
      <w:pPr>
        <w:numPr>
          <w:ilvl w:val="1"/>
          <w:numId w:val="10"/>
        </w:numPr>
        <w:spacing w:after="159" w:line="259" w:lineRule="auto"/>
        <w:ind w:right="0" w:hanging="425"/>
      </w:pPr>
      <w:r>
        <w:t xml:space="preserve">Nama lengkap dan NIM </w:t>
      </w:r>
    </w:p>
    <w:p w:rsidR="001772B4" w:rsidRDefault="00DF15E5">
      <w:pPr>
        <w:numPr>
          <w:ilvl w:val="1"/>
          <w:numId w:val="10"/>
        </w:numPr>
        <w:spacing w:after="160" w:line="259" w:lineRule="auto"/>
        <w:ind w:right="0" w:hanging="425"/>
      </w:pPr>
      <w:r>
        <w:t xml:space="preserve">Judul skripsi </w:t>
      </w:r>
    </w:p>
    <w:p w:rsidR="001772B4" w:rsidRDefault="00DF15E5">
      <w:pPr>
        <w:numPr>
          <w:ilvl w:val="1"/>
          <w:numId w:val="10"/>
        </w:numPr>
        <w:spacing w:after="160" w:line="259" w:lineRule="auto"/>
        <w:ind w:right="0" w:hanging="425"/>
      </w:pPr>
      <w:r>
        <w:t xml:space="preserve">Nama lengkap dosen pembimbing </w:t>
      </w:r>
    </w:p>
    <w:p w:rsidR="001772B4" w:rsidRDefault="00DF15E5">
      <w:pPr>
        <w:numPr>
          <w:ilvl w:val="1"/>
          <w:numId w:val="10"/>
        </w:numPr>
        <w:spacing w:after="123" w:line="259" w:lineRule="auto"/>
        <w:ind w:right="0" w:hanging="425"/>
      </w:pPr>
      <w:r>
        <w:t xml:space="preserve">Jurusan, serta bulan dan tahun lulus </w:t>
      </w:r>
    </w:p>
    <w:p w:rsidR="001772B4" w:rsidRDefault="00DF15E5">
      <w:pPr>
        <w:spacing w:after="0"/>
        <w:ind w:right="0"/>
      </w:pPr>
      <w:r>
        <w:lastRenderedPageBreak/>
        <w:t xml:space="preserve">Data tersebut diketik dengan menggunakan jenis huruf </w:t>
      </w:r>
      <w:proofErr w:type="spellStart"/>
      <w:r>
        <w:t>Times</w:t>
      </w:r>
      <w:proofErr w:type="spellEnd"/>
      <w:r>
        <w:t xml:space="preserve"> New Roman berukuran 12pt </w:t>
      </w:r>
    </w:p>
    <w:p w:rsidR="001772B4" w:rsidRDefault="00DF15E5">
      <w:pPr>
        <w:ind w:right="0"/>
      </w:pPr>
      <w:r>
        <w:t>Bukti penyerahan dinyatakan dalam lembar penyelesaian persyaratan kelulusan (dapat diam</w:t>
      </w:r>
      <w:r>
        <w:t>bil di bagian administrasi). Jika mahasiswa tidak menyerahkan skripsi yang telah diperbaiki sampai satu bulan sesudah tanggal ujian, Ketua Program Studi dapat membatalkan hasil ujian dengan menandatangani berita acara pembatalan hasil ujian akhir sarjana s</w:t>
      </w:r>
      <w:r>
        <w:t xml:space="preserve">erta menyampaikannya ke mahasiswa yang bersangkutan, dosen pembimbing, dan dosen penguji atau melakukan sidang ulang. </w:t>
      </w:r>
    </w:p>
    <w:sectPr w:rsidR="001772B4" w:rsidSect="00DF15E5">
      <w:pgSz w:w="11907" w:h="16840" w:code="9"/>
      <w:pgMar w:top="1486" w:right="1792" w:bottom="1508"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othicI">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A3"/>
    <w:multiLevelType w:val="hybridMultilevel"/>
    <w:tmpl w:val="06985048"/>
    <w:lvl w:ilvl="0" w:tplc="2DE29E1C">
      <w:start w:val="1"/>
      <w:numFmt w:val="decimal"/>
      <w:lvlText w:val="%1."/>
      <w:lvlJc w:val="left"/>
      <w:pPr>
        <w:ind w:left="70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24D443AC">
      <w:start w:val="1"/>
      <w:numFmt w:val="lowerLetter"/>
      <w:lvlText w:val="%2"/>
      <w:lvlJc w:val="left"/>
      <w:pPr>
        <w:ind w:left="14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7A34C408">
      <w:start w:val="1"/>
      <w:numFmt w:val="lowerRoman"/>
      <w:lvlText w:val="%3"/>
      <w:lvlJc w:val="left"/>
      <w:pPr>
        <w:ind w:left="21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17C2D760">
      <w:start w:val="1"/>
      <w:numFmt w:val="decimal"/>
      <w:lvlText w:val="%4"/>
      <w:lvlJc w:val="left"/>
      <w:pPr>
        <w:ind w:left="28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25D6EEBC">
      <w:start w:val="1"/>
      <w:numFmt w:val="lowerLetter"/>
      <w:lvlText w:val="%5"/>
      <w:lvlJc w:val="left"/>
      <w:pPr>
        <w:ind w:left="360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418627A2">
      <w:start w:val="1"/>
      <w:numFmt w:val="lowerRoman"/>
      <w:lvlText w:val="%6"/>
      <w:lvlJc w:val="left"/>
      <w:pPr>
        <w:ind w:left="432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BFA83ABA">
      <w:start w:val="1"/>
      <w:numFmt w:val="decimal"/>
      <w:lvlText w:val="%7"/>
      <w:lvlJc w:val="left"/>
      <w:pPr>
        <w:ind w:left="50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702E15D0">
      <w:start w:val="1"/>
      <w:numFmt w:val="lowerLetter"/>
      <w:lvlText w:val="%8"/>
      <w:lvlJc w:val="left"/>
      <w:pPr>
        <w:ind w:left="57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1C9AC0C8">
      <w:start w:val="1"/>
      <w:numFmt w:val="lowerRoman"/>
      <w:lvlText w:val="%9"/>
      <w:lvlJc w:val="left"/>
      <w:pPr>
        <w:ind w:left="64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1">
    <w:nsid w:val="1492608A"/>
    <w:multiLevelType w:val="hybridMultilevel"/>
    <w:tmpl w:val="ACDAA8CC"/>
    <w:lvl w:ilvl="0" w:tplc="34D64532">
      <w:start w:val="1"/>
      <w:numFmt w:val="decimal"/>
      <w:lvlText w:val="%1."/>
      <w:lvlJc w:val="left"/>
      <w:pPr>
        <w:ind w:left="70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06506498">
      <w:start w:val="1"/>
      <w:numFmt w:val="lowerLetter"/>
      <w:lvlText w:val="%2"/>
      <w:lvlJc w:val="left"/>
      <w:pPr>
        <w:ind w:left="14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B3067F90">
      <w:start w:val="1"/>
      <w:numFmt w:val="lowerRoman"/>
      <w:lvlText w:val="%3"/>
      <w:lvlJc w:val="left"/>
      <w:pPr>
        <w:ind w:left="21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5CFC8DA4">
      <w:start w:val="1"/>
      <w:numFmt w:val="decimal"/>
      <w:lvlText w:val="%4"/>
      <w:lvlJc w:val="left"/>
      <w:pPr>
        <w:ind w:left="28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3E104AB8">
      <w:start w:val="1"/>
      <w:numFmt w:val="lowerLetter"/>
      <w:lvlText w:val="%5"/>
      <w:lvlJc w:val="left"/>
      <w:pPr>
        <w:ind w:left="360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03841E68">
      <w:start w:val="1"/>
      <w:numFmt w:val="lowerRoman"/>
      <w:lvlText w:val="%6"/>
      <w:lvlJc w:val="left"/>
      <w:pPr>
        <w:ind w:left="432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C866845C">
      <w:start w:val="1"/>
      <w:numFmt w:val="decimal"/>
      <w:lvlText w:val="%7"/>
      <w:lvlJc w:val="left"/>
      <w:pPr>
        <w:ind w:left="50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1CC2C5FA">
      <w:start w:val="1"/>
      <w:numFmt w:val="lowerLetter"/>
      <w:lvlText w:val="%8"/>
      <w:lvlJc w:val="left"/>
      <w:pPr>
        <w:ind w:left="57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92925F8A">
      <w:start w:val="1"/>
      <w:numFmt w:val="lowerRoman"/>
      <w:lvlText w:val="%9"/>
      <w:lvlJc w:val="left"/>
      <w:pPr>
        <w:ind w:left="64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2">
    <w:nsid w:val="302D68E5"/>
    <w:multiLevelType w:val="hybridMultilevel"/>
    <w:tmpl w:val="D160CD2A"/>
    <w:lvl w:ilvl="0" w:tplc="5DF4EDF2">
      <w:start w:val="1"/>
      <w:numFmt w:val="decimal"/>
      <w:lvlText w:val="%1."/>
      <w:lvlJc w:val="left"/>
      <w:pPr>
        <w:ind w:left="70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19AE7D88">
      <w:start w:val="1"/>
      <w:numFmt w:val="lowerLetter"/>
      <w:lvlText w:val="%2"/>
      <w:lvlJc w:val="left"/>
      <w:pPr>
        <w:ind w:left="14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47D29A7A">
      <w:start w:val="1"/>
      <w:numFmt w:val="lowerRoman"/>
      <w:lvlText w:val="%3"/>
      <w:lvlJc w:val="left"/>
      <w:pPr>
        <w:ind w:left="21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C570F820">
      <w:start w:val="1"/>
      <w:numFmt w:val="decimal"/>
      <w:lvlText w:val="%4"/>
      <w:lvlJc w:val="left"/>
      <w:pPr>
        <w:ind w:left="28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A86472E6">
      <w:start w:val="1"/>
      <w:numFmt w:val="lowerLetter"/>
      <w:lvlText w:val="%5"/>
      <w:lvlJc w:val="left"/>
      <w:pPr>
        <w:ind w:left="360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43348904">
      <w:start w:val="1"/>
      <w:numFmt w:val="lowerRoman"/>
      <w:lvlText w:val="%6"/>
      <w:lvlJc w:val="left"/>
      <w:pPr>
        <w:ind w:left="432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DC706776">
      <w:start w:val="1"/>
      <w:numFmt w:val="decimal"/>
      <w:lvlText w:val="%7"/>
      <w:lvlJc w:val="left"/>
      <w:pPr>
        <w:ind w:left="50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8D5EC284">
      <w:start w:val="1"/>
      <w:numFmt w:val="lowerLetter"/>
      <w:lvlText w:val="%8"/>
      <w:lvlJc w:val="left"/>
      <w:pPr>
        <w:ind w:left="57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CF4E8E06">
      <w:start w:val="1"/>
      <w:numFmt w:val="lowerRoman"/>
      <w:lvlText w:val="%9"/>
      <w:lvlJc w:val="left"/>
      <w:pPr>
        <w:ind w:left="64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3">
    <w:nsid w:val="39D3002F"/>
    <w:multiLevelType w:val="hybridMultilevel"/>
    <w:tmpl w:val="94D4F110"/>
    <w:lvl w:ilvl="0" w:tplc="7EAAABB6">
      <w:start w:val="1"/>
      <w:numFmt w:val="bullet"/>
      <w:lvlText w:val="•"/>
      <w:lvlJc w:val="left"/>
      <w:pPr>
        <w:ind w:left="705"/>
      </w:pPr>
      <w:rPr>
        <w:rFonts w:ascii="Arial" w:eastAsia="Arial" w:hAnsi="Arial" w:cs="Arial"/>
        <w:b w:val="0"/>
        <w:i w:val="0"/>
        <w:strike w:val="0"/>
        <w:dstrike w:val="0"/>
        <w:color w:val="1E1D1D"/>
        <w:sz w:val="24"/>
        <w:szCs w:val="24"/>
        <w:u w:val="none" w:color="000000"/>
        <w:bdr w:val="none" w:sz="0" w:space="0" w:color="auto"/>
        <w:shd w:val="clear" w:color="auto" w:fill="auto"/>
        <w:vertAlign w:val="baseline"/>
      </w:rPr>
    </w:lvl>
    <w:lvl w:ilvl="1" w:tplc="D4E4B3EC">
      <w:start w:val="1"/>
      <w:numFmt w:val="bullet"/>
      <w:lvlText w:val="o"/>
      <w:lvlJc w:val="left"/>
      <w:pPr>
        <w:ind w:left="1440"/>
      </w:pPr>
      <w:rPr>
        <w:rFonts w:ascii="Segoe UI Symbol" w:eastAsia="Segoe UI Symbol" w:hAnsi="Segoe UI Symbol" w:cs="Segoe UI Symbol"/>
        <w:b w:val="0"/>
        <w:i w:val="0"/>
        <w:strike w:val="0"/>
        <w:dstrike w:val="0"/>
        <w:color w:val="1E1D1D"/>
        <w:sz w:val="24"/>
        <w:szCs w:val="24"/>
        <w:u w:val="none" w:color="000000"/>
        <w:bdr w:val="none" w:sz="0" w:space="0" w:color="auto"/>
        <w:shd w:val="clear" w:color="auto" w:fill="auto"/>
        <w:vertAlign w:val="baseline"/>
      </w:rPr>
    </w:lvl>
    <w:lvl w:ilvl="2" w:tplc="F41464BA">
      <w:start w:val="1"/>
      <w:numFmt w:val="bullet"/>
      <w:lvlText w:val="▪"/>
      <w:lvlJc w:val="left"/>
      <w:pPr>
        <w:ind w:left="2160"/>
      </w:pPr>
      <w:rPr>
        <w:rFonts w:ascii="Segoe UI Symbol" w:eastAsia="Segoe UI Symbol" w:hAnsi="Segoe UI Symbol" w:cs="Segoe UI Symbol"/>
        <w:b w:val="0"/>
        <w:i w:val="0"/>
        <w:strike w:val="0"/>
        <w:dstrike w:val="0"/>
        <w:color w:val="1E1D1D"/>
        <w:sz w:val="24"/>
        <w:szCs w:val="24"/>
        <w:u w:val="none" w:color="000000"/>
        <w:bdr w:val="none" w:sz="0" w:space="0" w:color="auto"/>
        <w:shd w:val="clear" w:color="auto" w:fill="auto"/>
        <w:vertAlign w:val="baseline"/>
      </w:rPr>
    </w:lvl>
    <w:lvl w:ilvl="3" w:tplc="A7AE60C4">
      <w:start w:val="1"/>
      <w:numFmt w:val="bullet"/>
      <w:lvlText w:val="•"/>
      <w:lvlJc w:val="left"/>
      <w:pPr>
        <w:ind w:left="2880"/>
      </w:pPr>
      <w:rPr>
        <w:rFonts w:ascii="Arial" w:eastAsia="Arial" w:hAnsi="Arial" w:cs="Arial"/>
        <w:b w:val="0"/>
        <w:i w:val="0"/>
        <w:strike w:val="0"/>
        <w:dstrike w:val="0"/>
        <w:color w:val="1E1D1D"/>
        <w:sz w:val="24"/>
        <w:szCs w:val="24"/>
        <w:u w:val="none" w:color="000000"/>
        <w:bdr w:val="none" w:sz="0" w:space="0" w:color="auto"/>
        <w:shd w:val="clear" w:color="auto" w:fill="auto"/>
        <w:vertAlign w:val="baseline"/>
      </w:rPr>
    </w:lvl>
    <w:lvl w:ilvl="4" w:tplc="BE0C6ED4">
      <w:start w:val="1"/>
      <w:numFmt w:val="bullet"/>
      <w:lvlText w:val="o"/>
      <w:lvlJc w:val="left"/>
      <w:pPr>
        <w:ind w:left="3600"/>
      </w:pPr>
      <w:rPr>
        <w:rFonts w:ascii="Segoe UI Symbol" w:eastAsia="Segoe UI Symbol" w:hAnsi="Segoe UI Symbol" w:cs="Segoe UI Symbol"/>
        <w:b w:val="0"/>
        <w:i w:val="0"/>
        <w:strike w:val="0"/>
        <w:dstrike w:val="0"/>
        <w:color w:val="1E1D1D"/>
        <w:sz w:val="24"/>
        <w:szCs w:val="24"/>
        <w:u w:val="none" w:color="000000"/>
        <w:bdr w:val="none" w:sz="0" w:space="0" w:color="auto"/>
        <w:shd w:val="clear" w:color="auto" w:fill="auto"/>
        <w:vertAlign w:val="baseline"/>
      </w:rPr>
    </w:lvl>
    <w:lvl w:ilvl="5" w:tplc="56323EC8">
      <w:start w:val="1"/>
      <w:numFmt w:val="bullet"/>
      <w:lvlText w:val="▪"/>
      <w:lvlJc w:val="left"/>
      <w:pPr>
        <w:ind w:left="4320"/>
      </w:pPr>
      <w:rPr>
        <w:rFonts w:ascii="Segoe UI Symbol" w:eastAsia="Segoe UI Symbol" w:hAnsi="Segoe UI Symbol" w:cs="Segoe UI Symbol"/>
        <w:b w:val="0"/>
        <w:i w:val="0"/>
        <w:strike w:val="0"/>
        <w:dstrike w:val="0"/>
        <w:color w:val="1E1D1D"/>
        <w:sz w:val="24"/>
        <w:szCs w:val="24"/>
        <w:u w:val="none" w:color="000000"/>
        <w:bdr w:val="none" w:sz="0" w:space="0" w:color="auto"/>
        <w:shd w:val="clear" w:color="auto" w:fill="auto"/>
        <w:vertAlign w:val="baseline"/>
      </w:rPr>
    </w:lvl>
    <w:lvl w:ilvl="6" w:tplc="D85CED90">
      <w:start w:val="1"/>
      <w:numFmt w:val="bullet"/>
      <w:lvlText w:val="•"/>
      <w:lvlJc w:val="left"/>
      <w:pPr>
        <w:ind w:left="5040"/>
      </w:pPr>
      <w:rPr>
        <w:rFonts w:ascii="Arial" w:eastAsia="Arial" w:hAnsi="Arial" w:cs="Arial"/>
        <w:b w:val="0"/>
        <w:i w:val="0"/>
        <w:strike w:val="0"/>
        <w:dstrike w:val="0"/>
        <w:color w:val="1E1D1D"/>
        <w:sz w:val="24"/>
        <w:szCs w:val="24"/>
        <w:u w:val="none" w:color="000000"/>
        <w:bdr w:val="none" w:sz="0" w:space="0" w:color="auto"/>
        <w:shd w:val="clear" w:color="auto" w:fill="auto"/>
        <w:vertAlign w:val="baseline"/>
      </w:rPr>
    </w:lvl>
    <w:lvl w:ilvl="7" w:tplc="7116EE08">
      <w:start w:val="1"/>
      <w:numFmt w:val="bullet"/>
      <w:lvlText w:val="o"/>
      <w:lvlJc w:val="left"/>
      <w:pPr>
        <w:ind w:left="5760"/>
      </w:pPr>
      <w:rPr>
        <w:rFonts w:ascii="Segoe UI Symbol" w:eastAsia="Segoe UI Symbol" w:hAnsi="Segoe UI Symbol" w:cs="Segoe UI Symbol"/>
        <w:b w:val="0"/>
        <w:i w:val="0"/>
        <w:strike w:val="0"/>
        <w:dstrike w:val="0"/>
        <w:color w:val="1E1D1D"/>
        <w:sz w:val="24"/>
        <w:szCs w:val="24"/>
        <w:u w:val="none" w:color="000000"/>
        <w:bdr w:val="none" w:sz="0" w:space="0" w:color="auto"/>
        <w:shd w:val="clear" w:color="auto" w:fill="auto"/>
        <w:vertAlign w:val="baseline"/>
      </w:rPr>
    </w:lvl>
    <w:lvl w:ilvl="8" w:tplc="4114014A">
      <w:start w:val="1"/>
      <w:numFmt w:val="bullet"/>
      <w:lvlText w:val="▪"/>
      <w:lvlJc w:val="left"/>
      <w:pPr>
        <w:ind w:left="6480"/>
      </w:pPr>
      <w:rPr>
        <w:rFonts w:ascii="Segoe UI Symbol" w:eastAsia="Segoe UI Symbol" w:hAnsi="Segoe UI Symbol" w:cs="Segoe UI Symbol"/>
        <w:b w:val="0"/>
        <w:i w:val="0"/>
        <w:strike w:val="0"/>
        <w:dstrike w:val="0"/>
        <w:color w:val="1E1D1D"/>
        <w:sz w:val="24"/>
        <w:szCs w:val="24"/>
        <w:u w:val="none" w:color="000000"/>
        <w:bdr w:val="none" w:sz="0" w:space="0" w:color="auto"/>
        <w:shd w:val="clear" w:color="auto" w:fill="auto"/>
        <w:vertAlign w:val="baseline"/>
      </w:rPr>
    </w:lvl>
  </w:abstractNum>
  <w:abstractNum w:abstractNumId="4">
    <w:nsid w:val="39DA28CC"/>
    <w:multiLevelType w:val="hybridMultilevel"/>
    <w:tmpl w:val="9C20E070"/>
    <w:lvl w:ilvl="0" w:tplc="A20E95AA">
      <w:start w:val="1"/>
      <w:numFmt w:val="decimal"/>
      <w:lvlText w:val="%1."/>
      <w:lvlJc w:val="left"/>
      <w:pPr>
        <w:ind w:left="70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08B43712">
      <w:start w:val="1"/>
      <w:numFmt w:val="decimal"/>
      <w:lvlText w:val="%2."/>
      <w:lvlJc w:val="left"/>
      <w:pPr>
        <w:ind w:left="1277"/>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12AA5352">
      <w:start w:val="1"/>
      <w:numFmt w:val="lowerRoman"/>
      <w:lvlText w:val="%3"/>
      <w:lvlJc w:val="left"/>
      <w:pPr>
        <w:ind w:left="1932"/>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FF0C210C">
      <w:start w:val="1"/>
      <w:numFmt w:val="decimal"/>
      <w:lvlText w:val="%4"/>
      <w:lvlJc w:val="left"/>
      <w:pPr>
        <w:ind w:left="2652"/>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1884CB80">
      <w:start w:val="1"/>
      <w:numFmt w:val="lowerLetter"/>
      <w:lvlText w:val="%5"/>
      <w:lvlJc w:val="left"/>
      <w:pPr>
        <w:ind w:left="3372"/>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7904FAF6">
      <w:start w:val="1"/>
      <w:numFmt w:val="lowerRoman"/>
      <w:lvlText w:val="%6"/>
      <w:lvlJc w:val="left"/>
      <w:pPr>
        <w:ind w:left="4092"/>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387C4C7E">
      <w:start w:val="1"/>
      <w:numFmt w:val="decimal"/>
      <w:lvlText w:val="%7"/>
      <w:lvlJc w:val="left"/>
      <w:pPr>
        <w:ind w:left="4812"/>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011E1E20">
      <w:start w:val="1"/>
      <w:numFmt w:val="lowerLetter"/>
      <w:lvlText w:val="%8"/>
      <w:lvlJc w:val="left"/>
      <w:pPr>
        <w:ind w:left="5532"/>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FEB043B8">
      <w:start w:val="1"/>
      <w:numFmt w:val="lowerRoman"/>
      <w:lvlText w:val="%9"/>
      <w:lvlJc w:val="left"/>
      <w:pPr>
        <w:ind w:left="6252"/>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5">
    <w:nsid w:val="3A964CAB"/>
    <w:multiLevelType w:val="hybridMultilevel"/>
    <w:tmpl w:val="00484614"/>
    <w:lvl w:ilvl="0" w:tplc="C4383A20">
      <w:start w:val="1"/>
      <w:numFmt w:val="decimal"/>
      <w:lvlText w:val="%1."/>
      <w:lvlJc w:val="left"/>
      <w:pPr>
        <w:ind w:left="70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51F83266">
      <w:start w:val="1"/>
      <w:numFmt w:val="lowerLetter"/>
      <w:lvlText w:val="%2"/>
      <w:lvlJc w:val="left"/>
      <w:pPr>
        <w:ind w:left="14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CC2C5F98">
      <w:start w:val="1"/>
      <w:numFmt w:val="lowerRoman"/>
      <w:lvlText w:val="%3"/>
      <w:lvlJc w:val="left"/>
      <w:pPr>
        <w:ind w:left="21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C7EC4310">
      <w:start w:val="1"/>
      <w:numFmt w:val="decimal"/>
      <w:lvlText w:val="%4"/>
      <w:lvlJc w:val="left"/>
      <w:pPr>
        <w:ind w:left="28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51BE3D8C">
      <w:start w:val="1"/>
      <w:numFmt w:val="lowerLetter"/>
      <w:lvlText w:val="%5"/>
      <w:lvlJc w:val="left"/>
      <w:pPr>
        <w:ind w:left="360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AEB61D7E">
      <w:start w:val="1"/>
      <w:numFmt w:val="lowerRoman"/>
      <w:lvlText w:val="%6"/>
      <w:lvlJc w:val="left"/>
      <w:pPr>
        <w:ind w:left="432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D8AE0B66">
      <w:start w:val="1"/>
      <w:numFmt w:val="decimal"/>
      <w:lvlText w:val="%7"/>
      <w:lvlJc w:val="left"/>
      <w:pPr>
        <w:ind w:left="50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CDAE1F2E">
      <w:start w:val="1"/>
      <w:numFmt w:val="lowerLetter"/>
      <w:lvlText w:val="%8"/>
      <w:lvlJc w:val="left"/>
      <w:pPr>
        <w:ind w:left="57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B388E3CA">
      <w:start w:val="1"/>
      <w:numFmt w:val="lowerRoman"/>
      <w:lvlText w:val="%9"/>
      <w:lvlJc w:val="left"/>
      <w:pPr>
        <w:ind w:left="64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6">
    <w:nsid w:val="3FED2228"/>
    <w:multiLevelType w:val="hybridMultilevel"/>
    <w:tmpl w:val="1586F676"/>
    <w:lvl w:ilvl="0" w:tplc="CE4E1606">
      <w:start w:val="1"/>
      <w:numFmt w:val="bullet"/>
      <w:lvlText w:val="•"/>
      <w:lvlJc w:val="left"/>
      <w:pPr>
        <w:ind w:left="36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1" w:tplc="519EA72A">
      <w:start w:val="1"/>
      <w:numFmt w:val="bullet"/>
      <w:lvlText w:val="o"/>
      <w:lvlJc w:val="left"/>
      <w:pPr>
        <w:ind w:left="90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2" w:tplc="6AC229F0">
      <w:start w:val="1"/>
      <w:numFmt w:val="bullet"/>
      <w:lvlRestart w:val="0"/>
      <w:lvlText w:val=""/>
      <w:lvlJc w:val="left"/>
      <w:pPr>
        <w:ind w:left="144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3" w:tplc="643A631E">
      <w:start w:val="1"/>
      <w:numFmt w:val="bullet"/>
      <w:lvlText w:val="•"/>
      <w:lvlJc w:val="left"/>
      <w:pPr>
        <w:ind w:left="216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4" w:tplc="1398F8E8">
      <w:start w:val="1"/>
      <w:numFmt w:val="bullet"/>
      <w:lvlText w:val="o"/>
      <w:lvlJc w:val="left"/>
      <w:pPr>
        <w:ind w:left="288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5" w:tplc="64FEC140">
      <w:start w:val="1"/>
      <w:numFmt w:val="bullet"/>
      <w:lvlText w:val="▪"/>
      <w:lvlJc w:val="left"/>
      <w:pPr>
        <w:ind w:left="360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6" w:tplc="58BA604E">
      <w:start w:val="1"/>
      <w:numFmt w:val="bullet"/>
      <w:lvlText w:val="•"/>
      <w:lvlJc w:val="left"/>
      <w:pPr>
        <w:ind w:left="432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7" w:tplc="14788942">
      <w:start w:val="1"/>
      <w:numFmt w:val="bullet"/>
      <w:lvlText w:val="o"/>
      <w:lvlJc w:val="left"/>
      <w:pPr>
        <w:ind w:left="504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lvl w:ilvl="8" w:tplc="1CF40BF4">
      <w:start w:val="1"/>
      <w:numFmt w:val="bullet"/>
      <w:lvlText w:val="▪"/>
      <w:lvlJc w:val="left"/>
      <w:pPr>
        <w:ind w:left="5760"/>
      </w:pPr>
      <w:rPr>
        <w:rFonts w:ascii="Wingdings" w:eastAsia="Wingdings" w:hAnsi="Wingdings" w:cs="Wingdings"/>
        <w:b w:val="0"/>
        <w:i w:val="0"/>
        <w:strike w:val="0"/>
        <w:dstrike w:val="0"/>
        <w:color w:val="1E1D1D"/>
        <w:sz w:val="24"/>
        <w:szCs w:val="24"/>
        <w:u w:val="none" w:color="000000"/>
        <w:bdr w:val="none" w:sz="0" w:space="0" w:color="auto"/>
        <w:shd w:val="clear" w:color="auto" w:fill="auto"/>
        <w:vertAlign w:val="baseline"/>
      </w:rPr>
    </w:lvl>
  </w:abstractNum>
  <w:abstractNum w:abstractNumId="7">
    <w:nsid w:val="528D424A"/>
    <w:multiLevelType w:val="hybridMultilevel"/>
    <w:tmpl w:val="89B0BEC4"/>
    <w:lvl w:ilvl="0" w:tplc="00BEE8B6">
      <w:start w:val="1"/>
      <w:numFmt w:val="decimal"/>
      <w:lvlText w:val="%1."/>
      <w:lvlJc w:val="left"/>
      <w:pPr>
        <w:ind w:left="70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2D4294B6">
      <w:start w:val="1"/>
      <w:numFmt w:val="lowerLetter"/>
      <w:lvlText w:val="%2"/>
      <w:lvlJc w:val="left"/>
      <w:pPr>
        <w:ind w:left="14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8F448D92">
      <w:start w:val="1"/>
      <w:numFmt w:val="lowerRoman"/>
      <w:lvlText w:val="%3"/>
      <w:lvlJc w:val="left"/>
      <w:pPr>
        <w:ind w:left="21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860CF9BC">
      <w:start w:val="1"/>
      <w:numFmt w:val="decimal"/>
      <w:lvlText w:val="%4"/>
      <w:lvlJc w:val="left"/>
      <w:pPr>
        <w:ind w:left="28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35209A82">
      <w:start w:val="1"/>
      <w:numFmt w:val="lowerLetter"/>
      <w:lvlText w:val="%5"/>
      <w:lvlJc w:val="left"/>
      <w:pPr>
        <w:ind w:left="360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03041A7C">
      <w:start w:val="1"/>
      <w:numFmt w:val="lowerRoman"/>
      <w:lvlText w:val="%6"/>
      <w:lvlJc w:val="left"/>
      <w:pPr>
        <w:ind w:left="432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69904962">
      <w:start w:val="1"/>
      <w:numFmt w:val="decimal"/>
      <w:lvlText w:val="%7"/>
      <w:lvlJc w:val="left"/>
      <w:pPr>
        <w:ind w:left="50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C8B683FE">
      <w:start w:val="1"/>
      <w:numFmt w:val="lowerLetter"/>
      <w:lvlText w:val="%8"/>
      <w:lvlJc w:val="left"/>
      <w:pPr>
        <w:ind w:left="57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3CD2CB12">
      <w:start w:val="1"/>
      <w:numFmt w:val="lowerRoman"/>
      <w:lvlText w:val="%9"/>
      <w:lvlJc w:val="left"/>
      <w:pPr>
        <w:ind w:left="64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8">
    <w:nsid w:val="571761A5"/>
    <w:multiLevelType w:val="hybridMultilevel"/>
    <w:tmpl w:val="68F618FA"/>
    <w:lvl w:ilvl="0" w:tplc="A1A4924E">
      <w:start w:val="1"/>
      <w:numFmt w:val="decimal"/>
      <w:lvlText w:val="%1."/>
      <w:lvlJc w:val="left"/>
      <w:pPr>
        <w:ind w:left="34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1E8C259C">
      <w:start w:val="1"/>
      <w:numFmt w:val="lowerLetter"/>
      <w:lvlText w:val="%2"/>
      <w:lvlJc w:val="left"/>
      <w:pPr>
        <w:ind w:left="14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21646C70">
      <w:start w:val="1"/>
      <w:numFmt w:val="lowerRoman"/>
      <w:lvlText w:val="%3"/>
      <w:lvlJc w:val="left"/>
      <w:pPr>
        <w:ind w:left="21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A09272A6">
      <w:start w:val="1"/>
      <w:numFmt w:val="decimal"/>
      <w:lvlText w:val="%4"/>
      <w:lvlJc w:val="left"/>
      <w:pPr>
        <w:ind w:left="28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EA6E3FCA">
      <w:start w:val="1"/>
      <w:numFmt w:val="lowerLetter"/>
      <w:lvlText w:val="%5"/>
      <w:lvlJc w:val="left"/>
      <w:pPr>
        <w:ind w:left="360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B3CC43A4">
      <w:start w:val="1"/>
      <w:numFmt w:val="lowerRoman"/>
      <w:lvlText w:val="%6"/>
      <w:lvlJc w:val="left"/>
      <w:pPr>
        <w:ind w:left="432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63CABCE4">
      <w:start w:val="1"/>
      <w:numFmt w:val="decimal"/>
      <w:lvlText w:val="%7"/>
      <w:lvlJc w:val="left"/>
      <w:pPr>
        <w:ind w:left="50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04545EB8">
      <w:start w:val="1"/>
      <w:numFmt w:val="lowerLetter"/>
      <w:lvlText w:val="%8"/>
      <w:lvlJc w:val="left"/>
      <w:pPr>
        <w:ind w:left="57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137837DC">
      <w:start w:val="1"/>
      <w:numFmt w:val="lowerRoman"/>
      <w:lvlText w:val="%9"/>
      <w:lvlJc w:val="left"/>
      <w:pPr>
        <w:ind w:left="64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9">
    <w:nsid w:val="5CCD61F7"/>
    <w:multiLevelType w:val="hybridMultilevel"/>
    <w:tmpl w:val="1752264C"/>
    <w:lvl w:ilvl="0" w:tplc="BF4ECCA8">
      <w:start w:val="1"/>
      <w:numFmt w:val="decimal"/>
      <w:lvlText w:val="%1."/>
      <w:lvlJc w:val="left"/>
      <w:pPr>
        <w:ind w:left="708"/>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E2F8FAA8">
      <w:start w:val="1"/>
      <w:numFmt w:val="lowerLetter"/>
      <w:lvlText w:val="%2"/>
      <w:lvlJc w:val="left"/>
      <w:pPr>
        <w:ind w:left="136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A6941CDE">
      <w:start w:val="1"/>
      <w:numFmt w:val="lowerRoman"/>
      <w:lvlText w:val="%3"/>
      <w:lvlJc w:val="left"/>
      <w:pPr>
        <w:ind w:left="208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F59E3968">
      <w:start w:val="1"/>
      <w:numFmt w:val="decimal"/>
      <w:lvlText w:val="%4"/>
      <w:lvlJc w:val="left"/>
      <w:pPr>
        <w:ind w:left="280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C6507C00">
      <w:start w:val="1"/>
      <w:numFmt w:val="lowerLetter"/>
      <w:lvlText w:val="%5"/>
      <w:lvlJc w:val="left"/>
      <w:pPr>
        <w:ind w:left="352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AD6CABBA">
      <w:start w:val="1"/>
      <w:numFmt w:val="lowerRoman"/>
      <w:lvlText w:val="%6"/>
      <w:lvlJc w:val="left"/>
      <w:pPr>
        <w:ind w:left="424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B394DDAC">
      <w:start w:val="1"/>
      <w:numFmt w:val="decimal"/>
      <w:lvlText w:val="%7"/>
      <w:lvlJc w:val="left"/>
      <w:pPr>
        <w:ind w:left="496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A296CF38">
      <w:start w:val="1"/>
      <w:numFmt w:val="lowerLetter"/>
      <w:lvlText w:val="%8"/>
      <w:lvlJc w:val="left"/>
      <w:pPr>
        <w:ind w:left="568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0C708534">
      <w:start w:val="1"/>
      <w:numFmt w:val="lowerRoman"/>
      <w:lvlText w:val="%9"/>
      <w:lvlJc w:val="left"/>
      <w:pPr>
        <w:ind w:left="6403"/>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abstractNum w:abstractNumId="10">
    <w:nsid w:val="5F1B49B1"/>
    <w:multiLevelType w:val="hybridMultilevel"/>
    <w:tmpl w:val="A90CC316"/>
    <w:lvl w:ilvl="0" w:tplc="CF00D19C">
      <w:start w:val="1"/>
      <w:numFmt w:val="decimal"/>
      <w:lvlText w:val="%1."/>
      <w:lvlJc w:val="left"/>
      <w:pPr>
        <w:ind w:left="705"/>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1" w:tplc="F9F283DA">
      <w:start w:val="1"/>
      <w:numFmt w:val="lowerLetter"/>
      <w:lvlText w:val="%2"/>
      <w:lvlJc w:val="left"/>
      <w:pPr>
        <w:ind w:left="14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2" w:tplc="A70E46D8">
      <w:start w:val="1"/>
      <w:numFmt w:val="lowerRoman"/>
      <w:lvlText w:val="%3"/>
      <w:lvlJc w:val="left"/>
      <w:pPr>
        <w:ind w:left="21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3" w:tplc="1A14E05C">
      <w:start w:val="1"/>
      <w:numFmt w:val="decimal"/>
      <w:lvlText w:val="%4"/>
      <w:lvlJc w:val="left"/>
      <w:pPr>
        <w:ind w:left="28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4" w:tplc="B0E6125E">
      <w:start w:val="1"/>
      <w:numFmt w:val="lowerLetter"/>
      <w:lvlText w:val="%5"/>
      <w:lvlJc w:val="left"/>
      <w:pPr>
        <w:ind w:left="360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5" w:tplc="2488E1CE">
      <w:start w:val="1"/>
      <w:numFmt w:val="lowerRoman"/>
      <w:lvlText w:val="%6"/>
      <w:lvlJc w:val="left"/>
      <w:pPr>
        <w:ind w:left="432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6" w:tplc="21FAC836">
      <w:start w:val="1"/>
      <w:numFmt w:val="decimal"/>
      <w:lvlText w:val="%7"/>
      <w:lvlJc w:val="left"/>
      <w:pPr>
        <w:ind w:left="504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7" w:tplc="413C2F46">
      <w:start w:val="1"/>
      <w:numFmt w:val="lowerLetter"/>
      <w:lvlText w:val="%8"/>
      <w:lvlJc w:val="left"/>
      <w:pPr>
        <w:ind w:left="576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lvl w:ilvl="8" w:tplc="F7F0467E">
      <w:start w:val="1"/>
      <w:numFmt w:val="lowerRoman"/>
      <w:lvlText w:val="%9"/>
      <w:lvlJc w:val="left"/>
      <w:pPr>
        <w:ind w:left="6480"/>
      </w:pPr>
      <w:rPr>
        <w:rFonts w:ascii="Calibri" w:eastAsia="Calibri" w:hAnsi="Calibri" w:cs="Calibri"/>
        <w:b w:val="0"/>
        <w:i w:val="0"/>
        <w:strike w:val="0"/>
        <w:dstrike w:val="0"/>
        <w:color w:val="1E1D1D"/>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5"/>
  </w:num>
  <w:num w:numId="4">
    <w:abstractNumId w:val="3"/>
  </w:num>
  <w:num w:numId="5">
    <w:abstractNumId w:val="10"/>
  </w:num>
  <w:num w:numId="6">
    <w:abstractNumId w:val="9"/>
  </w:num>
  <w:num w:numId="7">
    <w:abstractNumId w:val="7"/>
  </w:num>
  <w:num w:numId="8">
    <w:abstractNumId w:val="1"/>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B4"/>
    <w:rsid w:val="001772B4"/>
    <w:rsid w:val="00DF15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6FD9C8-2162-4D72-8614-09CF3AB1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361" w:lineRule="auto"/>
      <w:ind w:left="10" w:right="2" w:hanging="10"/>
      <w:jc w:val="both"/>
    </w:pPr>
    <w:rPr>
      <w:rFonts w:ascii="Calibri" w:eastAsia="Calibri" w:hAnsi="Calibri" w:cs="Calibri"/>
      <w:color w:val="1E1D1D"/>
      <w:sz w:val="24"/>
    </w:rPr>
  </w:style>
  <w:style w:type="paragraph" w:styleId="Heading1">
    <w:name w:val="heading 1"/>
    <w:next w:val="Normal"/>
    <w:link w:val="Heading1Char"/>
    <w:uiPriority w:val="9"/>
    <w:unhideWhenUsed/>
    <w:qFormat/>
    <w:pPr>
      <w:keepNext/>
      <w:keepLines/>
      <w:spacing w:after="72"/>
      <w:ind w:left="10" w:hanging="10"/>
      <w:outlineLvl w:val="0"/>
    </w:pPr>
    <w:rPr>
      <w:rFonts w:ascii="Calibri" w:eastAsia="Calibri" w:hAnsi="Calibri" w:cs="Calibri"/>
      <w:color w:val="43434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34343"/>
      <w:sz w:val="36"/>
    </w:rPr>
  </w:style>
  <w:style w:type="paragraph" w:styleId="BalloonText">
    <w:name w:val="Balloon Text"/>
    <w:basedOn w:val="Normal"/>
    <w:link w:val="BalloonTextChar"/>
    <w:uiPriority w:val="99"/>
    <w:semiHidden/>
    <w:unhideWhenUsed/>
    <w:rsid w:val="00DF1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5E5"/>
    <w:rPr>
      <w:rFonts w:ascii="Segoe UI" w:eastAsia="Calibri" w:hAnsi="Segoe UI" w:cs="Segoe UI"/>
      <w:color w:val="1E1D1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Gibtha Fitri Laxmi</dc:creator>
  <cp:keywords/>
  <cp:lastModifiedBy>Ritzkal Amrie Muhtar</cp:lastModifiedBy>
  <cp:revision>2</cp:revision>
  <cp:lastPrinted>2014-12-27T10:27:00Z</cp:lastPrinted>
  <dcterms:created xsi:type="dcterms:W3CDTF">2014-12-27T10:28:00Z</dcterms:created>
  <dcterms:modified xsi:type="dcterms:W3CDTF">2014-12-27T10:28:00Z</dcterms:modified>
</cp:coreProperties>
</file>