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9E8" w:rsidRPr="001409E8" w:rsidRDefault="001409E8" w:rsidP="001409E8">
      <w:pPr>
        <w:spacing w:after="0" w:line="240" w:lineRule="auto"/>
      </w:pPr>
      <w:r w:rsidRPr="001409E8">
        <w:t>Di sini Kepala surat</w:t>
      </w:r>
      <w:r w:rsidRPr="001409E8">
        <w:br/>
        <w:t>===============================</w:t>
      </w:r>
      <w:r w:rsidRPr="001409E8">
        <w:br/>
        <w:t>Nomor:  XXX/YY/ZZ/III/2016</w:t>
      </w:r>
      <w:r w:rsidRPr="001409E8">
        <w:br/>
        <w:t>Lamp  : -</w:t>
      </w:r>
      <w:r w:rsidRPr="001409E8">
        <w:br/>
        <w:t>Hal      :  Pengumuman Wisata Study Tour Kelas XI</w:t>
      </w:r>
      <w:r w:rsidRPr="001409E8">
        <w:br/>
        <w:t>Kepada Yth.</w:t>
      </w:r>
      <w:r w:rsidRPr="001409E8">
        <w:br/>
        <w:t>Orang tua/Wali Murid Kelas XI</w:t>
      </w:r>
      <w:r w:rsidRPr="001409E8">
        <w:br/>
        <w:t>di-Tempat</w:t>
      </w:r>
      <w:r w:rsidRPr="001409E8">
        <w:br/>
      </w:r>
      <w:r w:rsidRPr="001409E8">
        <w:br/>
      </w:r>
      <w:r w:rsidRPr="001409E8">
        <w:rPr>
          <w:i/>
        </w:rPr>
        <w:t>Assalamu’alaikum Warahmatullahi Wabarakatuh</w:t>
      </w:r>
    </w:p>
    <w:p w:rsidR="001409E8" w:rsidRDefault="001409E8" w:rsidP="001409E8">
      <w:pPr>
        <w:spacing w:after="0" w:line="240" w:lineRule="auto"/>
      </w:pPr>
      <w:r w:rsidRPr="001409E8">
        <w:t>Puji Syukur Alhamdulillah atas nikmat yang telah tuhan berikan kepada kita. Dan semoga kita semua selalu berada di dalam lindungannya.</w:t>
      </w:r>
    </w:p>
    <w:p w:rsidR="001409E8" w:rsidRPr="001409E8" w:rsidRDefault="001409E8" w:rsidP="001409E8">
      <w:pPr>
        <w:spacing w:after="0" w:line="240" w:lineRule="auto"/>
      </w:pPr>
    </w:p>
    <w:p w:rsidR="001409E8" w:rsidRPr="001409E8" w:rsidRDefault="001409E8" w:rsidP="001409E8">
      <w:pPr>
        <w:spacing w:after="0" w:line="240" w:lineRule="auto"/>
      </w:pPr>
      <w:r w:rsidRPr="001409E8">
        <w:t>Memberitahukan  Orang tua/wali murid kelas XI, bahwa untuk menambah pengetahuan serta wawasan yang berkaitan dengan ilmu pengetahuan perkembangan teknologi serta budaya Indonesia untuk siswa XI, maka dari itu pihak sekolah akan mengadakan kegiatan kunjungan pendidikan (study tour) serta wisata yang akan dilaksanakan pada 15 April 2017.   Adapun rencana kegiatan study tour dan wisata dalam uraian berikut:</w:t>
      </w:r>
      <w:bookmarkStart w:id="0" w:name="_GoBack"/>
      <w:bookmarkEnd w:id="0"/>
    </w:p>
    <w:p w:rsidR="001409E8" w:rsidRPr="001409E8" w:rsidRDefault="001409E8" w:rsidP="001409E8">
      <w:pPr>
        <w:spacing w:after="0" w:line="240" w:lineRule="auto"/>
      </w:pPr>
      <w:r w:rsidRPr="001409E8">
        <w:br/>
        <w:t>TUJUAN WISATA</w:t>
      </w:r>
      <w:r w:rsidRPr="001409E8">
        <w:br/>
        <w:t>Adapun rencana tujuan study tour wisata kelas XI sebagai berikut :</w:t>
      </w:r>
      <w:r w:rsidRPr="001409E8">
        <w:br/>
      </w:r>
    </w:p>
    <w:p w:rsidR="001409E8" w:rsidRPr="001409E8" w:rsidRDefault="001409E8" w:rsidP="001409E8">
      <w:pPr>
        <w:spacing w:after="0" w:line="240" w:lineRule="auto"/>
      </w:pPr>
      <w:r w:rsidRPr="001409E8">
        <w:t>Candi Borobudur</w:t>
      </w:r>
    </w:p>
    <w:p w:rsidR="001409E8" w:rsidRPr="001409E8" w:rsidRDefault="001409E8" w:rsidP="001409E8">
      <w:pPr>
        <w:spacing w:after="0" w:line="240" w:lineRule="auto"/>
      </w:pPr>
      <w:r w:rsidRPr="001409E8">
        <w:t>Pantai Parangtritis</w:t>
      </w:r>
    </w:p>
    <w:p w:rsidR="001409E8" w:rsidRPr="001409E8" w:rsidRDefault="001409E8" w:rsidP="001409E8">
      <w:pPr>
        <w:spacing w:after="0" w:line="240" w:lineRule="auto"/>
      </w:pPr>
      <w:r w:rsidRPr="001409E8">
        <w:t>Pabrik Tekstil Solo</w:t>
      </w:r>
    </w:p>
    <w:p w:rsidR="001409E8" w:rsidRPr="001409E8" w:rsidRDefault="001409E8" w:rsidP="001409E8">
      <w:pPr>
        <w:spacing w:after="0" w:line="240" w:lineRule="auto"/>
      </w:pPr>
      <w:r w:rsidRPr="001409E8">
        <w:t>Pagrik Gula Pagotan</w:t>
      </w:r>
    </w:p>
    <w:p w:rsidR="001409E8" w:rsidRPr="001409E8" w:rsidRDefault="001409E8" w:rsidP="001409E8">
      <w:pPr>
        <w:spacing w:after="0" w:line="240" w:lineRule="auto"/>
      </w:pPr>
      <w:r w:rsidRPr="001409E8">
        <w:t>Pabrik Mie Sedap Gresik</w:t>
      </w:r>
    </w:p>
    <w:p w:rsidR="001409E8" w:rsidRPr="001409E8" w:rsidRDefault="001409E8" w:rsidP="001409E8">
      <w:pPr>
        <w:spacing w:after="0" w:line="240" w:lineRule="auto"/>
      </w:pPr>
      <w:r w:rsidRPr="001409E8">
        <w:t>Pabrik ES Pantai Gading</w:t>
      </w:r>
    </w:p>
    <w:p w:rsidR="001409E8" w:rsidRPr="001409E8" w:rsidRDefault="001409E8" w:rsidP="001409E8">
      <w:pPr>
        <w:spacing w:after="0" w:line="240" w:lineRule="auto"/>
      </w:pPr>
      <w:r w:rsidRPr="001409E8">
        <w:t>Institut Teknologi Sepuluh Nopember</w:t>
      </w:r>
    </w:p>
    <w:p w:rsidR="001409E8" w:rsidRPr="001409E8" w:rsidRDefault="001409E8" w:rsidP="001409E8">
      <w:pPr>
        <w:spacing w:after="0" w:line="240" w:lineRule="auto"/>
      </w:pPr>
      <w:r w:rsidRPr="001409E8">
        <w:br/>
        <w:t>FASILITAS WISATA</w:t>
      </w:r>
      <w:r w:rsidRPr="001409E8">
        <w:br/>
        <w:t>Fasilitas yang akan didapatkan siswa yang mengikuti wisata study tour antara lain :</w:t>
      </w:r>
      <w:r w:rsidRPr="001409E8">
        <w:br/>
        <w:t>• Bus Pariwisata Full AC, Wifi, Charger HP, TV, Musik</w:t>
      </w:r>
      <w:r w:rsidRPr="001409E8">
        <w:br/>
        <w:t>• Tiket masuk wisata</w:t>
      </w:r>
      <w:r w:rsidRPr="001409E8">
        <w:br/>
        <w:t>• Konsumsi selama perjalanan wisata</w:t>
      </w:r>
      <w:r w:rsidRPr="001409E8">
        <w:br/>
        <w:t>• Asuransi jiwa</w:t>
      </w:r>
      <w:r w:rsidRPr="001409E8">
        <w:br/>
        <w:t>• P3K.</w:t>
      </w:r>
      <w:r w:rsidRPr="001409E8">
        <w:br/>
      </w:r>
      <w:r w:rsidRPr="001409E8">
        <w:br/>
        <w:t>ANGGARAN BIAYA WISATA STUDY TOUR SEKOLAH</w:t>
      </w:r>
      <w:r w:rsidRPr="001409E8">
        <w:br/>
        <w:t>Adapun rencana anggaran dana yang akan dibutuhkan dalam study tour wisata tertera di bawah ini.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1"/>
        <w:gridCol w:w="4509"/>
      </w:tblGrid>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Keterangan</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Dana</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Sewa Bus</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22.500.000,-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Upah Sopir</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600.000,-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Tol</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400.000,-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Hotel</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3.000.000,-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Tiket Masuk Wisata</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1.000.000,-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Surat menyurat</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200.000,-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Konsumsi</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1.000.000,-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Sewa Gaet</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500.000,-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Door Prize</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500.000,-</w:t>
            </w:r>
          </w:p>
        </w:tc>
      </w:tr>
      <w:tr w:rsidR="001409E8" w:rsidRPr="001409E8" w:rsidTr="001409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Total Biaya</w:t>
            </w:r>
          </w:p>
        </w:tc>
        <w:tc>
          <w:tcPr>
            <w:tcW w:w="4785" w:type="dxa"/>
            <w:tcBorders>
              <w:top w:val="outset" w:sz="6" w:space="0" w:color="auto"/>
              <w:left w:val="outset" w:sz="6" w:space="0" w:color="auto"/>
              <w:bottom w:val="outset" w:sz="6" w:space="0" w:color="auto"/>
              <w:right w:val="outset" w:sz="6" w:space="0" w:color="auto"/>
            </w:tcBorders>
            <w:hideMark/>
          </w:tcPr>
          <w:p w:rsidR="001409E8" w:rsidRPr="001409E8" w:rsidRDefault="001409E8" w:rsidP="001409E8">
            <w:pPr>
              <w:spacing w:after="0" w:line="240" w:lineRule="auto"/>
            </w:pPr>
            <w:r w:rsidRPr="001409E8">
              <w:t>10.000.000,-</w:t>
            </w:r>
          </w:p>
        </w:tc>
      </w:tr>
    </w:tbl>
    <w:p w:rsidR="00D06F11" w:rsidRPr="001409E8" w:rsidRDefault="001409E8" w:rsidP="001409E8">
      <w:pPr>
        <w:spacing w:after="0" w:line="240" w:lineRule="auto"/>
      </w:pPr>
      <w:r w:rsidRPr="001409E8">
        <w:br/>
      </w:r>
      <w:r w:rsidRPr="001409E8">
        <w:br/>
        <w:t xml:space="preserve">Untuk mendukung terwujudnya dan kelancara kegiatan study tour wisata ini, setiap siswa yang </w:t>
      </w:r>
      <w:r w:rsidRPr="001409E8">
        <w:lastRenderedPageBreak/>
        <w:t>mengikuti kegiatan wisata dikenakan biaya sebesar Rp. 300.000,- (tiga ratus ribu rupiah).</w:t>
      </w:r>
      <w:r w:rsidRPr="001409E8">
        <w:br/>
        <w:t>Demikian surat pemberitahuan ini, atas perhatiannya kami sampaikan terimakasih.</w:t>
      </w:r>
      <w:r w:rsidRPr="001409E8">
        <w:br/>
        <w:t>Wassalamu’alaikum Warahmatullahi Wabarakaatuh</w:t>
      </w:r>
      <w:r w:rsidRPr="001409E8">
        <w:br/>
      </w:r>
      <w:r w:rsidRPr="001409E8">
        <w:br/>
        <w:t>Madiun, 12 Januari 2017</w:t>
      </w:r>
      <w:r w:rsidRPr="001409E8">
        <w:br/>
        <w:t>Kepala Sekolah</w:t>
      </w:r>
      <w:r w:rsidRPr="001409E8">
        <w:br/>
        <w:t>Yayuk Indar Sari Putri M.Si.</w:t>
      </w:r>
    </w:p>
    <w:sectPr w:rsidR="00D06F11" w:rsidRPr="001409E8" w:rsidSect="001409E8">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D28BE"/>
    <w:multiLevelType w:val="multilevel"/>
    <w:tmpl w:val="752E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9E8"/>
    <w:rsid w:val="001409E8"/>
    <w:rsid w:val="00D06F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B5AA5-C8DE-4E43-90F2-B521E143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0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47200">
      <w:bodyDiv w:val="1"/>
      <w:marLeft w:val="0"/>
      <w:marRight w:val="0"/>
      <w:marTop w:val="0"/>
      <w:marBottom w:val="0"/>
      <w:divBdr>
        <w:top w:val="none" w:sz="0" w:space="0" w:color="auto"/>
        <w:left w:val="none" w:sz="0" w:space="0" w:color="auto"/>
        <w:bottom w:val="none" w:sz="0" w:space="0" w:color="auto"/>
        <w:right w:val="none" w:sz="0" w:space="0" w:color="auto"/>
      </w:divBdr>
      <w:divsChild>
        <w:div w:id="123432494">
          <w:marLeft w:val="0"/>
          <w:marRight w:val="0"/>
          <w:marTop w:val="0"/>
          <w:marBottom w:val="0"/>
          <w:divBdr>
            <w:top w:val="none" w:sz="0" w:space="0" w:color="auto"/>
            <w:left w:val="none" w:sz="0" w:space="0" w:color="auto"/>
            <w:bottom w:val="none" w:sz="0" w:space="0" w:color="auto"/>
            <w:right w:val="none" w:sz="0" w:space="0" w:color="auto"/>
          </w:divBdr>
        </w:div>
        <w:div w:id="1988319565">
          <w:marLeft w:val="0"/>
          <w:marRight w:val="0"/>
          <w:marTop w:val="0"/>
          <w:marBottom w:val="0"/>
          <w:divBdr>
            <w:top w:val="none" w:sz="0" w:space="0" w:color="auto"/>
            <w:left w:val="none" w:sz="0" w:space="0" w:color="auto"/>
            <w:bottom w:val="none" w:sz="0" w:space="0" w:color="auto"/>
            <w:right w:val="none" w:sz="0" w:space="0" w:color="auto"/>
          </w:divBdr>
        </w:div>
        <w:div w:id="1371146540">
          <w:marLeft w:val="0"/>
          <w:marRight w:val="0"/>
          <w:marTop w:val="0"/>
          <w:marBottom w:val="0"/>
          <w:divBdr>
            <w:top w:val="none" w:sz="0" w:space="0" w:color="auto"/>
            <w:left w:val="none" w:sz="0" w:space="0" w:color="auto"/>
            <w:bottom w:val="none" w:sz="0" w:space="0" w:color="auto"/>
            <w:right w:val="none" w:sz="0" w:space="0" w:color="auto"/>
          </w:divBdr>
        </w:div>
        <w:div w:id="1777021657">
          <w:marLeft w:val="0"/>
          <w:marRight w:val="0"/>
          <w:marTop w:val="0"/>
          <w:marBottom w:val="0"/>
          <w:divBdr>
            <w:top w:val="none" w:sz="0" w:space="0" w:color="auto"/>
            <w:left w:val="none" w:sz="0" w:space="0" w:color="auto"/>
            <w:bottom w:val="none" w:sz="0" w:space="0" w:color="auto"/>
            <w:right w:val="none" w:sz="0" w:space="0" w:color="auto"/>
          </w:divBdr>
        </w:div>
        <w:div w:id="1037662053">
          <w:marLeft w:val="0"/>
          <w:marRight w:val="0"/>
          <w:marTop w:val="0"/>
          <w:marBottom w:val="0"/>
          <w:divBdr>
            <w:top w:val="none" w:sz="0" w:space="0" w:color="auto"/>
            <w:left w:val="none" w:sz="0" w:space="0" w:color="auto"/>
            <w:bottom w:val="none" w:sz="0" w:space="0" w:color="auto"/>
            <w:right w:val="none" w:sz="0" w:space="0" w:color="auto"/>
          </w:divBdr>
        </w:div>
        <w:div w:id="2065445898">
          <w:marLeft w:val="0"/>
          <w:marRight w:val="0"/>
          <w:marTop w:val="0"/>
          <w:marBottom w:val="0"/>
          <w:divBdr>
            <w:top w:val="none" w:sz="0" w:space="0" w:color="auto"/>
            <w:left w:val="none" w:sz="0" w:space="0" w:color="auto"/>
            <w:bottom w:val="none" w:sz="0" w:space="0" w:color="auto"/>
            <w:right w:val="none" w:sz="0" w:space="0" w:color="auto"/>
          </w:divBdr>
        </w:div>
        <w:div w:id="1899319752">
          <w:marLeft w:val="0"/>
          <w:marRight w:val="0"/>
          <w:marTop w:val="0"/>
          <w:marBottom w:val="0"/>
          <w:divBdr>
            <w:top w:val="none" w:sz="0" w:space="0" w:color="auto"/>
            <w:left w:val="none" w:sz="0" w:space="0" w:color="auto"/>
            <w:bottom w:val="none" w:sz="0" w:space="0" w:color="auto"/>
            <w:right w:val="none" w:sz="0" w:space="0" w:color="auto"/>
          </w:divBdr>
        </w:div>
        <w:div w:id="176432607">
          <w:marLeft w:val="0"/>
          <w:marRight w:val="0"/>
          <w:marTop w:val="0"/>
          <w:marBottom w:val="0"/>
          <w:divBdr>
            <w:top w:val="none" w:sz="0" w:space="0" w:color="auto"/>
            <w:left w:val="none" w:sz="0" w:space="0" w:color="auto"/>
            <w:bottom w:val="none" w:sz="0" w:space="0" w:color="auto"/>
            <w:right w:val="none" w:sz="0" w:space="0" w:color="auto"/>
          </w:divBdr>
        </w:div>
        <w:div w:id="2100368126">
          <w:marLeft w:val="0"/>
          <w:marRight w:val="0"/>
          <w:marTop w:val="0"/>
          <w:marBottom w:val="0"/>
          <w:divBdr>
            <w:top w:val="none" w:sz="0" w:space="0" w:color="auto"/>
            <w:left w:val="none" w:sz="0" w:space="0" w:color="auto"/>
            <w:bottom w:val="none" w:sz="0" w:space="0" w:color="auto"/>
            <w:right w:val="none" w:sz="0" w:space="0" w:color="auto"/>
          </w:divBdr>
        </w:div>
        <w:div w:id="762921907">
          <w:marLeft w:val="0"/>
          <w:marRight w:val="0"/>
          <w:marTop w:val="0"/>
          <w:marBottom w:val="0"/>
          <w:divBdr>
            <w:top w:val="none" w:sz="0" w:space="0" w:color="auto"/>
            <w:left w:val="none" w:sz="0" w:space="0" w:color="auto"/>
            <w:bottom w:val="none" w:sz="0" w:space="0" w:color="auto"/>
            <w:right w:val="none" w:sz="0" w:space="0" w:color="auto"/>
          </w:divBdr>
        </w:div>
        <w:div w:id="1356927576">
          <w:marLeft w:val="0"/>
          <w:marRight w:val="0"/>
          <w:marTop w:val="0"/>
          <w:marBottom w:val="0"/>
          <w:divBdr>
            <w:top w:val="none" w:sz="0" w:space="0" w:color="auto"/>
            <w:left w:val="none" w:sz="0" w:space="0" w:color="auto"/>
            <w:bottom w:val="none" w:sz="0" w:space="0" w:color="auto"/>
            <w:right w:val="none" w:sz="0" w:space="0" w:color="auto"/>
          </w:divBdr>
        </w:div>
        <w:div w:id="1099105224">
          <w:marLeft w:val="0"/>
          <w:marRight w:val="0"/>
          <w:marTop w:val="0"/>
          <w:marBottom w:val="0"/>
          <w:divBdr>
            <w:top w:val="none" w:sz="0" w:space="0" w:color="auto"/>
            <w:left w:val="none" w:sz="0" w:space="0" w:color="auto"/>
            <w:bottom w:val="none" w:sz="0" w:space="0" w:color="auto"/>
            <w:right w:val="none" w:sz="0" w:space="0" w:color="auto"/>
          </w:divBdr>
        </w:div>
        <w:div w:id="290207959">
          <w:marLeft w:val="0"/>
          <w:marRight w:val="0"/>
          <w:marTop w:val="0"/>
          <w:marBottom w:val="0"/>
          <w:divBdr>
            <w:top w:val="none" w:sz="0" w:space="0" w:color="auto"/>
            <w:left w:val="none" w:sz="0" w:space="0" w:color="auto"/>
            <w:bottom w:val="none" w:sz="0" w:space="0" w:color="auto"/>
            <w:right w:val="none" w:sz="0" w:space="0" w:color="auto"/>
          </w:divBdr>
        </w:div>
        <w:div w:id="961765506">
          <w:marLeft w:val="0"/>
          <w:marRight w:val="0"/>
          <w:marTop w:val="0"/>
          <w:marBottom w:val="0"/>
          <w:divBdr>
            <w:top w:val="none" w:sz="0" w:space="0" w:color="auto"/>
            <w:left w:val="none" w:sz="0" w:space="0" w:color="auto"/>
            <w:bottom w:val="none" w:sz="0" w:space="0" w:color="auto"/>
            <w:right w:val="none" w:sz="0" w:space="0" w:color="auto"/>
          </w:divBdr>
        </w:div>
        <w:div w:id="142166268">
          <w:marLeft w:val="0"/>
          <w:marRight w:val="0"/>
          <w:marTop w:val="0"/>
          <w:marBottom w:val="0"/>
          <w:divBdr>
            <w:top w:val="none" w:sz="0" w:space="0" w:color="auto"/>
            <w:left w:val="none" w:sz="0" w:space="0" w:color="auto"/>
            <w:bottom w:val="none" w:sz="0" w:space="0" w:color="auto"/>
            <w:right w:val="none" w:sz="0" w:space="0" w:color="auto"/>
          </w:divBdr>
        </w:div>
        <w:div w:id="469791118">
          <w:marLeft w:val="0"/>
          <w:marRight w:val="0"/>
          <w:marTop w:val="0"/>
          <w:marBottom w:val="0"/>
          <w:divBdr>
            <w:top w:val="none" w:sz="0" w:space="0" w:color="auto"/>
            <w:left w:val="none" w:sz="0" w:space="0" w:color="auto"/>
            <w:bottom w:val="none" w:sz="0" w:space="0" w:color="auto"/>
            <w:right w:val="none" w:sz="0" w:space="0" w:color="auto"/>
          </w:divBdr>
        </w:div>
        <w:div w:id="1855000096">
          <w:marLeft w:val="0"/>
          <w:marRight w:val="0"/>
          <w:marTop w:val="0"/>
          <w:marBottom w:val="0"/>
          <w:divBdr>
            <w:top w:val="none" w:sz="0" w:space="0" w:color="auto"/>
            <w:left w:val="none" w:sz="0" w:space="0" w:color="auto"/>
            <w:bottom w:val="none" w:sz="0" w:space="0" w:color="auto"/>
            <w:right w:val="none" w:sz="0" w:space="0" w:color="auto"/>
          </w:divBdr>
        </w:div>
        <w:div w:id="1640264918">
          <w:marLeft w:val="0"/>
          <w:marRight w:val="0"/>
          <w:marTop w:val="0"/>
          <w:marBottom w:val="0"/>
          <w:divBdr>
            <w:top w:val="none" w:sz="0" w:space="0" w:color="auto"/>
            <w:left w:val="none" w:sz="0" w:space="0" w:color="auto"/>
            <w:bottom w:val="none" w:sz="0" w:space="0" w:color="auto"/>
            <w:right w:val="none" w:sz="0" w:space="0" w:color="auto"/>
          </w:divBdr>
        </w:div>
        <w:div w:id="1338725706">
          <w:marLeft w:val="0"/>
          <w:marRight w:val="0"/>
          <w:marTop w:val="0"/>
          <w:marBottom w:val="0"/>
          <w:divBdr>
            <w:top w:val="none" w:sz="0" w:space="0" w:color="auto"/>
            <w:left w:val="none" w:sz="0" w:space="0" w:color="auto"/>
            <w:bottom w:val="none" w:sz="0" w:space="0" w:color="auto"/>
            <w:right w:val="none" w:sz="0" w:space="0" w:color="auto"/>
          </w:divBdr>
        </w:div>
        <w:div w:id="144589945">
          <w:marLeft w:val="0"/>
          <w:marRight w:val="0"/>
          <w:marTop w:val="0"/>
          <w:marBottom w:val="0"/>
          <w:divBdr>
            <w:top w:val="none" w:sz="0" w:space="0" w:color="auto"/>
            <w:left w:val="none" w:sz="0" w:space="0" w:color="auto"/>
            <w:bottom w:val="none" w:sz="0" w:space="0" w:color="auto"/>
            <w:right w:val="none" w:sz="0" w:space="0" w:color="auto"/>
          </w:divBdr>
        </w:div>
        <w:div w:id="1696809521">
          <w:marLeft w:val="0"/>
          <w:marRight w:val="0"/>
          <w:marTop w:val="0"/>
          <w:marBottom w:val="0"/>
          <w:divBdr>
            <w:top w:val="none" w:sz="0" w:space="0" w:color="auto"/>
            <w:left w:val="none" w:sz="0" w:space="0" w:color="auto"/>
            <w:bottom w:val="none" w:sz="0" w:space="0" w:color="auto"/>
            <w:right w:val="none" w:sz="0" w:space="0" w:color="auto"/>
          </w:divBdr>
        </w:div>
        <w:div w:id="1693607331">
          <w:marLeft w:val="0"/>
          <w:marRight w:val="0"/>
          <w:marTop w:val="0"/>
          <w:marBottom w:val="0"/>
          <w:divBdr>
            <w:top w:val="none" w:sz="0" w:space="0" w:color="auto"/>
            <w:left w:val="none" w:sz="0" w:space="0" w:color="auto"/>
            <w:bottom w:val="none" w:sz="0" w:space="0" w:color="auto"/>
            <w:right w:val="none" w:sz="0" w:space="0" w:color="auto"/>
          </w:divBdr>
        </w:div>
        <w:div w:id="878778976">
          <w:marLeft w:val="0"/>
          <w:marRight w:val="0"/>
          <w:marTop w:val="0"/>
          <w:marBottom w:val="0"/>
          <w:divBdr>
            <w:top w:val="none" w:sz="0" w:space="0" w:color="auto"/>
            <w:left w:val="none" w:sz="0" w:space="0" w:color="auto"/>
            <w:bottom w:val="none" w:sz="0" w:space="0" w:color="auto"/>
            <w:right w:val="none" w:sz="0" w:space="0" w:color="auto"/>
          </w:divBdr>
        </w:div>
        <w:div w:id="180974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2017-04-16T00:41:00Z</dcterms:created>
  <dcterms:modified xsi:type="dcterms:W3CDTF">2017-04-16T00:44:00Z</dcterms:modified>
</cp:coreProperties>
</file>