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285" w:rsidRDefault="008A4285">
      <w:r w:rsidRPr="008A4285">
        <w:t>Contoh Surat Kuasa Pengambilan Bpkb Mobil Di Leasing</w:t>
      </w:r>
    </w:p>
    <w:p w:rsidR="008A4285" w:rsidRDefault="008A4285"/>
    <w:p w:rsidR="00682C20" w:rsidRDefault="008A4285">
      <w:r>
        <w:t xml:space="preserve">Adakalanya anda bisa membeli mobil </w:t>
      </w:r>
      <w:r w:rsidR="00682C20">
        <w:t xml:space="preserve">(walaupun dengan kredit) </w:t>
      </w:r>
      <w:r>
        <w:t xml:space="preserve">tapi tidak punya waktu untuk mengurus surat-surat kendaraan. Pada akhirnya mau tidak mau anda harus memberikan kepercayaan kepada seseorang untuk menanganinya. Namun ketika berurusan dengan bank, tidak bisa seenaknya menyuruh orang lain untuk mengambil bpkb mobil </w:t>
      </w:r>
      <w:r w:rsidR="00682C20">
        <w:t xml:space="preserve">dengan begitu saja. Hal ini tentu tidak bisa disamakan dengan pengambilan barang pada indivual. </w:t>
      </w:r>
    </w:p>
    <w:p w:rsidR="008A4285" w:rsidRDefault="00682C20">
      <w:r>
        <w:t>Pihak kreditur pasti memiliki prosedur tertentu ketika pelanggannya menyerahkan urusan pengambilan bpkb mobil kepada orang lain. Dan salah satu ketentuan dalam kon</w:t>
      </w:r>
      <w:bookmarkStart w:id="0" w:name="_GoBack"/>
      <w:bookmarkEnd w:id="0"/>
      <w:r>
        <w:t>disi ini adalah anda harus mengacu pada contoh surat kuasa pengambilan bpkb mobil di leasing. Cara ini bisa anda lakukan untuk meyakinkan pihak leasing bahwa anda benar-benar telah memberikan kewenangan kepada seseorang untuk mengambil surat-surat kendaraan anda.</w:t>
      </w:r>
    </w:p>
    <w:p w:rsidR="00682C20" w:rsidRDefault="00682C20" w:rsidP="00682C20">
      <w:r>
        <w:t>Berikut adalah dokumen microsoft contoh surat kuasa pengambilan bpkb mobil di leasing dalam bentuk file .doc yang dapat anda download :</w:t>
      </w:r>
    </w:p>
    <w:p w:rsidR="00682C20" w:rsidRDefault="00682C20" w:rsidP="00682C20"/>
    <w:sectPr w:rsidR="0068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85"/>
    <w:rsid w:val="002642D0"/>
    <w:rsid w:val="00682C20"/>
    <w:rsid w:val="008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5619E-9C2B-42D4-9823-6D03E777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2016-11-16T13:17:00Z</dcterms:created>
  <dcterms:modified xsi:type="dcterms:W3CDTF">2016-11-16T13:36:00Z</dcterms:modified>
</cp:coreProperties>
</file>