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0F7EA" w14:textId="31DB57B1" w:rsidR="001868C9" w:rsidRDefault="00DF7BB3" w:rsidP="00DF7BB3">
      <w:pPr>
        <w:pStyle w:val="Ttulo1"/>
        <w:rPr>
          <w:rFonts w:ascii="Arial" w:hAnsi="Arial" w:cs="Arial"/>
          <w:b/>
          <w:bCs/>
        </w:rPr>
      </w:pPr>
      <w:r w:rsidRPr="00DF7BB3">
        <w:rPr>
          <w:rFonts w:ascii="Arial" w:hAnsi="Arial" w:cs="Arial"/>
          <w:b/>
          <w:bCs/>
        </w:rPr>
        <w:t>Rutas Peligrosas:</w:t>
      </w:r>
    </w:p>
    <w:p w14:paraId="0DB1FDD1" w14:textId="77777777" w:rsidR="00DF7BB3" w:rsidRDefault="00DF7BB3" w:rsidP="00DF7BB3"/>
    <w:p w14:paraId="724D3015" w14:textId="3E327B5D" w:rsidR="00DF7BB3" w:rsidRPr="00DF7BB3" w:rsidRDefault="00DF7BB3" w:rsidP="003E68A0">
      <w:pPr>
        <w:jc w:val="both"/>
        <w:rPr>
          <w:rFonts w:ascii="Arial" w:hAnsi="Arial" w:cs="Arial"/>
          <w:sz w:val="24"/>
          <w:szCs w:val="24"/>
        </w:rPr>
      </w:pPr>
      <w:r w:rsidRPr="00DF7BB3">
        <w:rPr>
          <w:rFonts w:ascii="Arial" w:hAnsi="Arial" w:cs="Arial"/>
          <w:b/>
          <w:bCs/>
          <w:sz w:val="24"/>
          <w:szCs w:val="24"/>
        </w:rPr>
        <w:t>Introducción:</w:t>
      </w:r>
      <w:r w:rsidRPr="00DF7BB3">
        <w:rPr>
          <w:rFonts w:ascii="Arial" w:hAnsi="Arial" w:cs="Arial"/>
          <w:sz w:val="24"/>
          <w:szCs w:val="24"/>
        </w:rPr>
        <w:t xml:space="preserve"> En los últimos años, la incidencia de accidentes automovilísticos ha sido un tema de creciente preocupación. Este artículo busca arrojar luz sobre las historias detrás de las estadísticas, explorando un </w:t>
      </w:r>
      <w:hyperlink r:id="rId4" w:history="1">
        <w:r w:rsidRPr="00DF7BB3">
          <w:rPr>
            <w:rStyle w:val="Hipervnculo"/>
            <w:rFonts w:ascii="Arial" w:hAnsi="Arial" w:cs="Arial"/>
            <w:sz w:val="24"/>
            <w:szCs w:val="24"/>
          </w:rPr>
          <w:t>conjunto de datos</w:t>
        </w:r>
      </w:hyperlink>
      <w:r w:rsidRPr="00DF7BB3">
        <w:rPr>
          <w:rFonts w:ascii="Arial" w:hAnsi="Arial" w:cs="Arial"/>
          <w:sz w:val="24"/>
          <w:szCs w:val="24"/>
        </w:rPr>
        <w:t xml:space="preserve"> detallado para comprender mejor los patrones y las posibles soluciones.</w:t>
      </w:r>
    </w:p>
    <w:p w14:paraId="163A9AEE" w14:textId="77777777" w:rsidR="00DF7BB3" w:rsidRPr="00DF7BB3" w:rsidRDefault="00DF7BB3" w:rsidP="003E68A0">
      <w:pPr>
        <w:jc w:val="both"/>
        <w:rPr>
          <w:rFonts w:ascii="Arial" w:hAnsi="Arial" w:cs="Arial"/>
          <w:sz w:val="24"/>
          <w:szCs w:val="24"/>
        </w:rPr>
      </w:pPr>
      <w:r w:rsidRPr="00DF7BB3">
        <w:rPr>
          <w:rFonts w:ascii="Arial" w:hAnsi="Arial" w:cs="Arial"/>
          <w:b/>
          <w:bCs/>
          <w:sz w:val="24"/>
          <w:szCs w:val="24"/>
        </w:rPr>
        <w:t>Expectativas y Objetivos:</w:t>
      </w:r>
      <w:r w:rsidRPr="00DF7BB3">
        <w:rPr>
          <w:rFonts w:ascii="Arial" w:hAnsi="Arial" w:cs="Arial"/>
          <w:sz w:val="24"/>
          <w:szCs w:val="24"/>
        </w:rPr>
        <w:t xml:space="preserve"> Nuestro objetivo es identificar patrones recurrentes, las principales causas de los accidentes y proponer medidas preventivas para mejorar la seguridad vial.</w:t>
      </w:r>
    </w:p>
    <w:p w14:paraId="61565554" w14:textId="30D2F813" w:rsidR="00DF7BB3" w:rsidRPr="00DF7BB3" w:rsidRDefault="00DF7BB3" w:rsidP="003E68A0">
      <w:pPr>
        <w:jc w:val="both"/>
        <w:rPr>
          <w:rFonts w:ascii="Arial" w:hAnsi="Arial" w:cs="Arial"/>
          <w:sz w:val="24"/>
          <w:szCs w:val="24"/>
        </w:rPr>
      </w:pPr>
      <w:r w:rsidRPr="00DF7BB3">
        <w:rPr>
          <w:rFonts w:ascii="Arial" w:hAnsi="Arial" w:cs="Arial"/>
          <w:b/>
          <w:bCs/>
          <w:sz w:val="24"/>
          <w:szCs w:val="24"/>
        </w:rPr>
        <w:t>Revelaciones del Conjunto de Datos:</w:t>
      </w:r>
      <w:r w:rsidRPr="00DF7BB3">
        <w:rPr>
          <w:rFonts w:ascii="Arial" w:hAnsi="Arial" w:cs="Arial"/>
          <w:sz w:val="24"/>
          <w:szCs w:val="24"/>
        </w:rPr>
        <w:t xml:space="preserve"> Después de un </w:t>
      </w:r>
      <w:hyperlink r:id="rId5" w:history="1">
        <w:r w:rsidRPr="00DF7BB3">
          <w:rPr>
            <w:rStyle w:val="Hipervnculo"/>
            <w:rFonts w:ascii="Arial" w:hAnsi="Arial" w:cs="Arial"/>
            <w:sz w:val="24"/>
            <w:szCs w:val="24"/>
          </w:rPr>
          <w:t>exhaustivo análisis</w:t>
        </w:r>
      </w:hyperlink>
      <w:r w:rsidRPr="00DF7BB3">
        <w:rPr>
          <w:rFonts w:ascii="Arial" w:hAnsi="Arial" w:cs="Arial"/>
          <w:sz w:val="24"/>
          <w:szCs w:val="24"/>
        </w:rPr>
        <w:t>, surgen patrones intrigantes. Descubrimos que una proporción significativa de accidentes ocurre en zonas urbanas congestionadas durante las horas pico. Las colisiones frontales representan una gran parte de los incidentes, destacando la importancia de la conciencia y la señalización adecuada.</w:t>
      </w:r>
    </w:p>
    <w:p w14:paraId="4814728C" w14:textId="77777777" w:rsidR="00DF7BB3" w:rsidRPr="00DF7BB3" w:rsidRDefault="00DF7BB3" w:rsidP="003E68A0">
      <w:pPr>
        <w:jc w:val="both"/>
        <w:rPr>
          <w:rFonts w:ascii="Arial" w:hAnsi="Arial" w:cs="Arial"/>
          <w:sz w:val="24"/>
          <w:szCs w:val="24"/>
        </w:rPr>
      </w:pPr>
      <w:r w:rsidRPr="00DF7BB3">
        <w:rPr>
          <w:rFonts w:ascii="Arial" w:hAnsi="Arial" w:cs="Arial"/>
          <w:sz w:val="24"/>
          <w:szCs w:val="24"/>
        </w:rPr>
        <w:t>Además, al observar las ubicaciones geográficas, se destaca una intersección específica en el centro de la ciudad que registra una tasa de accidentes notablemente alta. Este hallazgo sugiere la necesidad urgente de evaluaciones de seguridad y mejoras en la infraestructura vial en esa área específica.</w:t>
      </w:r>
    </w:p>
    <w:p w14:paraId="537B4870" w14:textId="77777777" w:rsidR="00DF7BB3" w:rsidRPr="00DF7BB3" w:rsidRDefault="00DF7BB3" w:rsidP="003E68A0">
      <w:pPr>
        <w:jc w:val="both"/>
        <w:rPr>
          <w:rFonts w:ascii="Arial" w:hAnsi="Arial" w:cs="Arial"/>
          <w:sz w:val="24"/>
          <w:szCs w:val="24"/>
        </w:rPr>
      </w:pPr>
      <w:r w:rsidRPr="00DF7BB3">
        <w:rPr>
          <w:rFonts w:ascii="Arial" w:hAnsi="Arial" w:cs="Arial"/>
          <w:b/>
          <w:bCs/>
          <w:sz w:val="24"/>
          <w:szCs w:val="24"/>
        </w:rPr>
        <w:t>Acciones ante Revelaciones Problemáticas:</w:t>
      </w:r>
      <w:r w:rsidRPr="00DF7BB3">
        <w:rPr>
          <w:rFonts w:ascii="Arial" w:hAnsi="Arial" w:cs="Arial"/>
          <w:sz w:val="24"/>
          <w:szCs w:val="24"/>
        </w:rPr>
        <w:t xml:space="preserve"> Al abordar estos problemas, proponemos la implementación de medidas de seguridad mejoradas en intersecciones críticas, como semáforos mejorados y señalización clara. Además, abogamos por campañas de concientización para promover una conducción segura durante las horas pico.</w:t>
      </w:r>
    </w:p>
    <w:p w14:paraId="3B96D9E3" w14:textId="77777777" w:rsidR="00DF7BB3" w:rsidRPr="00DF7BB3" w:rsidRDefault="00DF7BB3" w:rsidP="003E68A0">
      <w:pPr>
        <w:jc w:val="both"/>
        <w:rPr>
          <w:rFonts w:ascii="Arial" w:hAnsi="Arial" w:cs="Arial"/>
          <w:sz w:val="24"/>
          <w:szCs w:val="24"/>
        </w:rPr>
      </w:pPr>
      <w:r w:rsidRPr="00DF7BB3">
        <w:rPr>
          <w:rFonts w:ascii="Arial" w:hAnsi="Arial" w:cs="Arial"/>
          <w:b/>
          <w:bCs/>
          <w:sz w:val="24"/>
          <w:szCs w:val="24"/>
        </w:rPr>
        <w:t>Datos No Revelan Fácilmente Sus Secretos:</w:t>
      </w:r>
      <w:r w:rsidRPr="00DF7BB3">
        <w:rPr>
          <w:rFonts w:ascii="Arial" w:hAnsi="Arial" w:cs="Arial"/>
          <w:sz w:val="24"/>
          <w:szCs w:val="24"/>
        </w:rPr>
        <w:t xml:space="preserve"> Aunque hemos descubierto patrones significativos, reconocemos las limitaciones del conjunto de datos. Para obtener una comprensión más completa, planeamos colaborar con organismos de tráfico y recopilar información adicional sobre factores como condiciones climáticas y mantenimiento de carreteras.</w:t>
      </w:r>
    </w:p>
    <w:p w14:paraId="2531B434" w14:textId="77777777" w:rsidR="00DF7BB3" w:rsidRPr="00DF7BB3" w:rsidRDefault="00DF7BB3" w:rsidP="003E68A0">
      <w:pPr>
        <w:jc w:val="both"/>
        <w:rPr>
          <w:sz w:val="24"/>
          <w:szCs w:val="24"/>
        </w:rPr>
      </w:pPr>
      <w:r w:rsidRPr="00DF7BB3">
        <w:rPr>
          <w:rFonts w:ascii="Arial" w:hAnsi="Arial" w:cs="Arial"/>
          <w:b/>
          <w:bCs/>
          <w:sz w:val="24"/>
          <w:szCs w:val="24"/>
        </w:rPr>
        <w:t>Conclusión:</w:t>
      </w:r>
      <w:r w:rsidRPr="00DF7BB3">
        <w:rPr>
          <w:rFonts w:ascii="Arial" w:hAnsi="Arial" w:cs="Arial"/>
          <w:sz w:val="24"/>
          <w:szCs w:val="24"/>
        </w:rPr>
        <w:t xml:space="preserve"> En conclusión, este análisis no solo revela las sombrías estadísticas de accidentes, sino que también ofrece un camino hacia la mejora. Abogamos por una acción coordinada entre las autoridades de tráfico, ingenieros de carreteras y la comunidad en general para crear entornos viales más seguros. Este viaje a través de los datos no solo es revelador, sino que también señala la importancia de tomar medidas proactivas para proteger nuestras vidas en las carreteras.</w:t>
      </w:r>
    </w:p>
    <w:p w14:paraId="704C40F9" w14:textId="77777777" w:rsidR="00DF7BB3" w:rsidRPr="00DF7BB3" w:rsidRDefault="00DF7BB3" w:rsidP="00DF7BB3">
      <w:pPr>
        <w:rPr>
          <w:sz w:val="24"/>
          <w:szCs w:val="24"/>
        </w:rPr>
      </w:pPr>
    </w:p>
    <w:sectPr w:rsidR="00DF7BB3" w:rsidRPr="00DF7B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BB3"/>
    <w:rsid w:val="001868C9"/>
    <w:rsid w:val="003E68A0"/>
    <w:rsid w:val="00910F76"/>
    <w:rsid w:val="00BC2BB3"/>
    <w:rsid w:val="00DF7B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784EF"/>
  <w15:chartTrackingRefBased/>
  <w15:docId w15:val="{89A31274-CDDC-4D1A-98D4-BBFCACC6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7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7BB3"/>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3E68A0"/>
    <w:rPr>
      <w:color w:val="0563C1" w:themeColor="hyperlink"/>
      <w:u w:val="single"/>
    </w:rPr>
  </w:style>
  <w:style w:type="character" w:styleId="Mencinsinresolver">
    <w:name w:val="Unresolved Mention"/>
    <w:basedOn w:val="Fuentedeprrafopredeter"/>
    <w:uiPriority w:val="99"/>
    <w:semiHidden/>
    <w:unhideWhenUsed/>
    <w:rsid w:val="003E68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59040">
      <w:bodyDiv w:val="1"/>
      <w:marLeft w:val="0"/>
      <w:marRight w:val="0"/>
      <w:marTop w:val="0"/>
      <w:marBottom w:val="0"/>
      <w:divBdr>
        <w:top w:val="none" w:sz="0" w:space="0" w:color="auto"/>
        <w:left w:val="none" w:sz="0" w:space="0" w:color="auto"/>
        <w:bottom w:val="none" w:sz="0" w:space="0" w:color="auto"/>
        <w:right w:val="none" w:sz="0" w:space="0" w:color="auto"/>
      </w:divBdr>
    </w:div>
    <w:div w:id="91928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Yoel-Gasca/Data-Science-Lessons/blob/main/3-Visualizacion-de-Datos/10-Distribuciones/assignament.ipynb" TargetMode="External"/><Relationship Id="rId4" Type="http://schemas.openxmlformats.org/officeDocument/2006/relationships/hyperlink" Target="https://github.com/Yoel-Gasca/Data-Science-Lessons/blob/main/Data/new%20dataset.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392</Words>
  <Characters>2158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Yoel Gasca Horta</dc:creator>
  <cp:keywords/>
  <dc:description/>
  <cp:lastModifiedBy>Yoel Gasca Horta</cp:lastModifiedBy>
  <cp:revision>1</cp:revision>
  <dcterms:created xsi:type="dcterms:W3CDTF">2024-02-03T03:38:00Z</dcterms:created>
  <dcterms:modified xsi:type="dcterms:W3CDTF">2024-02-03T03:53:00Z</dcterms:modified>
</cp:coreProperties>
</file>