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Escribir el resultado de las siguientes expresiones: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((3+2) % 2-15)/2*5= -35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(6+(6))/7 + 35/2-8*5/4*2 = -2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3+6*14%3 = 3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8+7*3+4*6/2%4 = 29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27%4+15/4 = 6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37/4*4-2 = 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9*2/3*25*3 = 450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(7*3-4*4)*2/4*2 = 4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2-Cales dos seguintes nomes de variables non son válidos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Salto-mortal, salto_mortal, salto+mortal, 2salto, “salto”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2salto ,“salto”, salto+mortal,Salto-mortal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cantidade total, cant_total, cant5, cantidadeTotal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cantidade total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3-Expresar, utilizando operadores aritméticos, as seguintes expresións matemáticas: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(m+n)/n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(m+n)/p((p-r)/s)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(m+4)/(p-q)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(c*r*t)/100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(m+n)/(p+(q/r))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(m/n)*(p+q)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(n*(1+i)^t*i)/((1+i)^t - 1)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4- Avalía as seguintes expresións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5-Avalía as seguintes expresións, tendo en conta que as variables teñen os valores: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