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9854" w14:textId="0F2E14CD" w:rsidR="00611036" w:rsidRDefault="00611036" w:rsidP="00611036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8B86A79" wp14:editId="1C978AA3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181100" cy="1232535"/>
            <wp:effectExtent l="0" t="0" r="0" b="5715"/>
            <wp:wrapNone/>
            <wp:docPr id="9" name="Imagen 9" descr="Resultado de imagen para UNA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NAM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3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0036BFA" wp14:editId="77DCE10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37285" cy="1312947"/>
            <wp:effectExtent l="0" t="0" r="5715" b="1905"/>
            <wp:wrapNone/>
            <wp:docPr id="10" name="Imagen 10" descr="Resultado de imagen para facultad de ingenieria una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facultad de ingenieria unam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312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</w:r>
      <w:r w:rsidR="00951935" w:rsidRPr="00951935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inuta #</w:t>
      </w:r>
      <w:r w:rsidR="001E630D">
        <w:rPr>
          <w:rFonts w:ascii="Arial" w:hAnsi="Arial" w:cs="Arial"/>
          <w:sz w:val="32"/>
          <w:szCs w:val="32"/>
        </w:rPr>
        <w:t>2</w:t>
      </w:r>
    </w:p>
    <w:p w14:paraId="0FF608EB" w14:textId="0183EBF9" w:rsidR="006243C3" w:rsidRDefault="00611036" w:rsidP="00357B49">
      <w:pPr>
        <w:rPr>
          <w:rFonts w:ascii="Arial" w:hAnsi="Arial" w:cs="Arial"/>
          <w:sz w:val="24"/>
          <w:szCs w:val="24"/>
        </w:rPr>
      </w:pPr>
      <w:r w:rsidRPr="00611036">
        <w:rPr>
          <w:rFonts w:ascii="Arial" w:hAnsi="Arial" w:cs="Arial"/>
          <w:sz w:val="24"/>
          <w:szCs w:val="24"/>
        </w:rPr>
        <w:t xml:space="preserve">En las instalaciones </w:t>
      </w:r>
      <w:r w:rsidR="009C4514" w:rsidRPr="00611036">
        <w:rPr>
          <w:rFonts w:ascii="Arial" w:hAnsi="Arial" w:cs="Arial"/>
          <w:sz w:val="24"/>
          <w:szCs w:val="24"/>
        </w:rPr>
        <w:t>de</w:t>
      </w:r>
      <w:r w:rsidR="009C4514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Facultad de Ingeniería</w:t>
      </w:r>
      <w:r w:rsidRPr="00611036">
        <w:rPr>
          <w:rFonts w:ascii="Arial" w:hAnsi="Arial" w:cs="Arial"/>
          <w:sz w:val="24"/>
          <w:szCs w:val="24"/>
        </w:rPr>
        <w:t xml:space="preserve">, ubicadas en </w:t>
      </w:r>
      <w:r>
        <w:rPr>
          <w:rFonts w:ascii="Arial" w:hAnsi="Arial" w:cs="Arial"/>
          <w:sz w:val="24"/>
          <w:szCs w:val="24"/>
        </w:rPr>
        <w:t>C.U.</w:t>
      </w:r>
      <w:r w:rsidRPr="006110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dentro de </w:t>
      </w:r>
      <w:r w:rsidRPr="00611036">
        <w:rPr>
          <w:rFonts w:ascii="Arial" w:hAnsi="Arial" w:cs="Arial"/>
          <w:sz w:val="24"/>
          <w:szCs w:val="24"/>
        </w:rPr>
        <w:t xml:space="preserve">la Ciudad de México, bajo la modalidad presencial/virtual, siendo las </w:t>
      </w:r>
      <w:r w:rsidR="009C4514">
        <w:rPr>
          <w:rFonts w:ascii="Arial" w:hAnsi="Arial" w:cs="Arial"/>
          <w:sz w:val="24"/>
          <w:szCs w:val="24"/>
        </w:rPr>
        <w:t>13:</w:t>
      </w:r>
      <w:r w:rsidR="001E630D">
        <w:rPr>
          <w:rFonts w:ascii="Arial" w:hAnsi="Arial" w:cs="Arial"/>
          <w:sz w:val="24"/>
          <w:szCs w:val="24"/>
        </w:rPr>
        <w:t>45</w:t>
      </w:r>
      <w:r w:rsidRPr="00611036">
        <w:rPr>
          <w:rFonts w:ascii="Arial" w:hAnsi="Arial" w:cs="Arial"/>
          <w:sz w:val="24"/>
          <w:szCs w:val="24"/>
        </w:rPr>
        <w:t xml:space="preserve"> horas del </w:t>
      </w:r>
      <w:r w:rsidR="009C4514">
        <w:rPr>
          <w:rFonts w:ascii="Arial" w:hAnsi="Arial" w:cs="Arial"/>
          <w:sz w:val="24"/>
          <w:szCs w:val="24"/>
        </w:rPr>
        <w:t>1</w:t>
      </w:r>
      <w:r w:rsidR="001E630D">
        <w:rPr>
          <w:rFonts w:ascii="Arial" w:hAnsi="Arial" w:cs="Arial"/>
          <w:sz w:val="24"/>
          <w:szCs w:val="24"/>
        </w:rPr>
        <w:t>9</w:t>
      </w:r>
      <w:r w:rsidRPr="00611036">
        <w:rPr>
          <w:rFonts w:ascii="Arial" w:hAnsi="Arial" w:cs="Arial"/>
          <w:sz w:val="24"/>
          <w:szCs w:val="24"/>
        </w:rPr>
        <w:t xml:space="preserve"> de </w:t>
      </w:r>
      <w:r w:rsidR="009C4514">
        <w:rPr>
          <w:rFonts w:ascii="Arial" w:hAnsi="Arial" w:cs="Arial"/>
          <w:sz w:val="24"/>
          <w:szCs w:val="24"/>
        </w:rPr>
        <w:t>marzo</w:t>
      </w:r>
      <w:r w:rsidRPr="00611036">
        <w:rPr>
          <w:rFonts w:ascii="Arial" w:hAnsi="Arial" w:cs="Arial"/>
          <w:sz w:val="24"/>
          <w:szCs w:val="24"/>
        </w:rPr>
        <w:t xml:space="preserve"> d</w:t>
      </w:r>
      <w:r w:rsidR="009C4514">
        <w:rPr>
          <w:rFonts w:ascii="Arial" w:hAnsi="Arial" w:cs="Arial"/>
          <w:sz w:val="24"/>
          <w:szCs w:val="24"/>
        </w:rPr>
        <w:t>e</w:t>
      </w:r>
      <w:r w:rsidRPr="00611036">
        <w:rPr>
          <w:rFonts w:ascii="Arial" w:hAnsi="Arial" w:cs="Arial"/>
          <w:sz w:val="24"/>
          <w:szCs w:val="24"/>
        </w:rPr>
        <w:t xml:space="preserve"> 202</w:t>
      </w:r>
      <w:r w:rsidR="009C4514">
        <w:rPr>
          <w:rFonts w:ascii="Arial" w:hAnsi="Arial" w:cs="Arial"/>
          <w:sz w:val="24"/>
          <w:szCs w:val="24"/>
        </w:rPr>
        <w:t>2</w:t>
      </w:r>
      <w:r w:rsidRPr="00611036">
        <w:rPr>
          <w:rFonts w:ascii="Arial" w:hAnsi="Arial" w:cs="Arial"/>
          <w:sz w:val="24"/>
          <w:szCs w:val="24"/>
        </w:rPr>
        <w:t xml:space="preserve">, se reunieron los integrantes del </w:t>
      </w:r>
      <w:r w:rsidR="009C4514">
        <w:rPr>
          <w:rFonts w:ascii="Arial" w:hAnsi="Arial" w:cs="Arial"/>
          <w:sz w:val="24"/>
          <w:szCs w:val="24"/>
        </w:rPr>
        <w:t>Equipo</w:t>
      </w:r>
      <w:r w:rsidR="001E630D">
        <w:rPr>
          <w:rFonts w:ascii="Arial" w:hAnsi="Arial" w:cs="Arial"/>
          <w:sz w:val="24"/>
          <w:szCs w:val="24"/>
        </w:rPr>
        <w:t xml:space="preserve"> </w:t>
      </w:r>
      <w:r w:rsidR="009C4514">
        <w:rPr>
          <w:rFonts w:ascii="Arial" w:hAnsi="Arial" w:cs="Arial"/>
          <w:sz w:val="24"/>
          <w:szCs w:val="24"/>
        </w:rPr>
        <w:t xml:space="preserve">de la materia Computación Gráfica e Interacción Humano-Computadora </w:t>
      </w:r>
      <w:r w:rsidR="00357B49">
        <w:rPr>
          <w:rFonts w:ascii="Arial" w:hAnsi="Arial" w:cs="Arial"/>
          <w:sz w:val="24"/>
          <w:szCs w:val="24"/>
        </w:rPr>
        <w:t xml:space="preserve">(CGeIHC) </w:t>
      </w:r>
      <w:r w:rsidRPr="00611036">
        <w:rPr>
          <w:rFonts w:ascii="Arial" w:hAnsi="Arial" w:cs="Arial"/>
          <w:sz w:val="24"/>
          <w:szCs w:val="24"/>
        </w:rPr>
        <w:t xml:space="preserve">para llevar a cabo la </w:t>
      </w:r>
      <w:r w:rsidR="001E630D">
        <w:rPr>
          <w:rFonts w:ascii="Arial" w:hAnsi="Arial" w:cs="Arial"/>
          <w:sz w:val="24"/>
          <w:szCs w:val="24"/>
        </w:rPr>
        <w:t>segunda</w:t>
      </w:r>
      <w:r w:rsidR="009C4514">
        <w:rPr>
          <w:rFonts w:ascii="Arial" w:hAnsi="Arial" w:cs="Arial"/>
          <w:sz w:val="24"/>
          <w:szCs w:val="24"/>
        </w:rPr>
        <w:t xml:space="preserve"> </w:t>
      </w:r>
      <w:r w:rsidRPr="00611036">
        <w:rPr>
          <w:rFonts w:ascii="Arial" w:hAnsi="Arial" w:cs="Arial"/>
          <w:sz w:val="24"/>
          <w:szCs w:val="24"/>
        </w:rPr>
        <w:t xml:space="preserve">reunión </w:t>
      </w:r>
      <w:r w:rsidR="009C4514">
        <w:rPr>
          <w:rFonts w:ascii="Arial" w:hAnsi="Arial" w:cs="Arial"/>
          <w:sz w:val="24"/>
          <w:szCs w:val="24"/>
        </w:rPr>
        <w:t>dentro d</w:t>
      </w:r>
      <w:r w:rsidRPr="00611036">
        <w:rPr>
          <w:rFonts w:ascii="Arial" w:hAnsi="Arial" w:cs="Arial"/>
          <w:sz w:val="24"/>
          <w:szCs w:val="24"/>
        </w:rPr>
        <w:t xml:space="preserve">el marco </w:t>
      </w:r>
      <w:r w:rsidR="009C4514">
        <w:rPr>
          <w:rFonts w:ascii="Arial" w:hAnsi="Arial" w:cs="Arial"/>
          <w:sz w:val="24"/>
          <w:szCs w:val="24"/>
        </w:rPr>
        <w:t>estipulado de los criterios de evaluación para la materia CGeIHC en el semestre 2022-2</w:t>
      </w:r>
      <w:r w:rsidRPr="00611036">
        <w:rPr>
          <w:rFonts w:ascii="Arial" w:hAnsi="Arial" w:cs="Arial"/>
          <w:sz w:val="24"/>
          <w:szCs w:val="24"/>
        </w:rPr>
        <w:t>.</w:t>
      </w:r>
    </w:p>
    <w:tbl>
      <w:tblPr>
        <w:tblStyle w:val="Tabladecuadrcula4"/>
        <w:tblW w:w="5000" w:type="pct"/>
        <w:tblLook w:val="0480" w:firstRow="0" w:lastRow="0" w:firstColumn="1" w:lastColumn="0" w:noHBand="0" w:noVBand="1"/>
      </w:tblPr>
      <w:tblGrid>
        <w:gridCol w:w="1901"/>
        <w:gridCol w:w="4504"/>
        <w:gridCol w:w="4385"/>
      </w:tblGrid>
      <w:tr w:rsidR="00357B49" w:rsidRPr="00DC367A" w14:paraId="6D8E584B" w14:textId="77777777" w:rsidTr="00357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</w:tcPr>
          <w:p w14:paraId="25A35B8E" w14:textId="77777777" w:rsidR="00357B49" w:rsidRPr="00DC367A" w:rsidRDefault="00357B49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rPr>
                <w:rFonts w:ascii="Arial" w:hAnsi="Arial" w:cs="Arial"/>
                <w:lang w:eastAsia="es-MX"/>
              </w:rPr>
            </w:pPr>
            <w:r w:rsidRPr="00DC367A">
              <w:rPr>
                <w:rFonts w:ascii="Arial" w:hAnsi="Arial" w:cs="Arial"/>
                <w:lang w:eastAsia="es-MX"/>
              </w:rPr>
              <w:t>Tiempo</w:t>
            </w:r>
          </w:p>
        </w:tc>
        <w:tc>
          <w:tcPr>
            <w:tcW w:w="2087" w:type="pct"/>
            <w:vAlign w:val="center"/>
          </w:tcPr>
          <w:p w14:paraId="06FC24E4" w14:textId="22C3C9E6" w:rsidR="00357B49" w:rsidRPr="00DC367A" w:rsidRDefault="00357B49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 w:rsidRPr="00DC367A">
              <w:rPr>
                <w:rFonts w:ascii="Arial" w:hAnsi="Arial" w:cs="Arial"/>
                <w:b/>
                <w:lang w:eastAsia="es-MX"/>
              </w:rPr>
              <w:t>Tema</w:t>
            </w:r>
          </w:p>
        </w:tc>
        <w:tc>
          <w:tcPr>
            <w:tcW w:w="2032" w:type="pct"/>
            <w:vAlign w:val="center"/>
          </w:tcPr>
          <w:p w14:paraId="121FEB30" w14:textId="4C25502D" w:rsidR="00357B49" w:rsidRPr="00DC367A" w:rsidRDefault="00357B49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lang w:eastAsia="es-MX"/>
              </w:rPr>
            </w:pPr>
            <w:r w:rsidRPr="00DC367A">
              <w:rPr>
                <w:rFonts w:ascii="Arial" w:eastAsia="Times New Roman" w:hAnsi="Arial" w:cs="Arial"/>
                <w:b/>
                <w:lang w:eastAsia="es-MX"/>
              </w:rPr>
              <w:t>Ponente</w:t>
            </w:r>
          </w:p>
        </w:tc>
      </w:tr>
      <w:tr w:rsidR="00357B49" w:rsidRPr="005D2182" w14:paraId="4A3C6398" w14:textId="77777777" w:rsidTr="00357B49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</w:tcPr>
          <w:p w14:paraId="08DE1682" w14:textId="06049B83" w:rsidR="00357B49" w:rsidRPr="00357B49" w:rsidRDefault="00357B49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357B49">
              <w:rPr>
                <w:rFonts w:ascii="Arial" w:hAnsi="Arial" w:cs="Arial"/>
                <w:b w:val="0"/>
                <w:sz w:val="24"/>
                <w:szCs w:val="24"/>
                <w:lang w:eastAsia="es-MX"/>
              </w:rPr>
              <w:t>13:</w:t>
            </w:r>
            <w:r w:rsidR="001E630D">
              <w:rPr>
                <w:rFonts w:ascii="Arial" w:hAnsi="Arial" w:cs="Arial"/>
                <w:b w:val="0"/>
                <w:sz w:val="24"/>
                <w:szCs w:val="24"/>
                <w:lang w:eastAsia="es-MX"/>
              </w:rPr>
              <w:t>45</w:t>
            </w:r>
            <w:r w:rsidRPr="00357B49">
              <w:rPr>
                <w:rFonts w:ascii="Arial" w:hAnsi="Arial" w:cs="Arial"/>
                <w:b w:val="0"/>
                <w:sz w:val="24"/>
                <w:szCs w:val="24"/>
                <w:lang w:eastAsia="es-MX"/>
              </w:rPr>
              <w:t xml:space="preserve"> - 13:</w:t>
            </w:r>
            <w:r w:rsidR="002E730F">
              <w:rPr>
                <w:rFonts w:ascii="Arial" w:hAnsi="Arial" w:cs="Arial"/>
                <w:b w:val="0"/>
                <w:sz w:val="24"/>
                <w:szCs w:val="24"/>
                <w:lang w:eastAsia="es-MX"/>
              </w:rPr>
              <w:t>50</w:t>
            </w:r>
          </w:p>
        </w:tc>
        <w:tc>
          <w:tcPr>
            <w:tcW w:w="2087" w:type="pct"/>
            <w:vAlign w:val="center"/>
          </w:tcPr>
          <w:p w14:paraId="4B122403" w14:textId="77777777" w:rsidR="00357B49" w:rsidRPr="00357B49" w:rsidRDefault="00357B49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357B49">
              <w:rPr>
                <w:rFonts w:ascii="Arial" w:hAnsi="Arial" w:cs="Arial"/>
                <w:sz w:val="24"/>
                <w:szCs w:val="24"/>
                <w:lang w:eastAsia="es-MX"/>
              </w:rPr>
              <w:t>Bienvenida</w:t>
            </w:r>
          </w:p>
        </w:tc>
        <w:tc>
          <w:tcPr>
            <w:tcW w:w="2032" w:type="pct"/>
            <w:vAlign w:val="center"/>
          </w:tcPr>
          <w:p w14:paraId="187E8EE3" w14:textId="4E519884" w:rsidR="00357B49" w:rsidRPr="00357B49" w:rsidRDefault="00357B49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357B4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Compañer</w:t>
            </w:r>
            <w:r w:rsidR="00F6249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</w:t>
            </w:r>
            <w:r w:rsidRPr="00357B4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: </w:t>
            </w:r>
            <w:r w:rsidR="00F6249E" w:rsidRPr="00E42C73">
              <w:rPr>
                <w:rFonts w:ascii="Arial" w:hAnsi="Arial" w:cs="Arial"/>
                <w:sz w:val="24"/>
                <w:szCs w:val="24"/>
                <w:lang w:eastAsia="es-MX"/>
              </w:rPr>
              <w:t>Díaz Ramírez Yoeli y Oserina</w:t>
            </w:r>
          </w:p>
        </w:tc>
      </w:tr>
      <w:tr w:rsidR="00357B49" w:rsidRPr="005D2182" w14:paraId="46AF80F3" w14:textId="77777777" w:rsidTr="00357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</w:tcPr>
          <w:p w14:paraId="09C5A2DA" w14:textId="14AB32D7" w:rsidR="00357B49" w:rsidRPr="00357B49" w:rsidRDefault="00357B49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357B49"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13:</w:t>
            </w:r>
            <w:r w:rsidR="002E730F"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50</w:t>
            </w:r>
            <w:r w:rsidRPr="00357B49"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 xml:space="preserve"> – 13:</w:t>
            </w:r>
            <w:r w:rsidR="002E730F"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5</w:t>
            </w:r>
            <w:r w:rsidRPr="00357B49"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2087" w:type="pct"/>
            <w:vAlign w:val="center"/>
          </w:tcPr>
          <w:p w14:paraId="7E05367F" w14:textId="47347BFA" w:rsidR="00357B49" w:rsidRPr="00357B49" w:rsidRDefault="00357B49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357B49">
              <w:rPr>
                <w:rFonts w:ascii="Arial" w:hAnsi="Arial" w:cs="Arial"/>
                <w:sz w:val="24"/>
                <w:szCs w:val="24"/>
                <w:lang w:eastAsia="es-MX"/>
              </w:rPr>
              <w:t xml:space="preserve">Verificación </w:t>
            </w:r>
            <w:r>
              <w:rPr>
                <w:rFonts w:ascii="Arial" w:hAnsi="Arial" w:cs="Arial"/>
                <w:sz w:val="24"/>
                <w:szCs w:val="24"/>
                <w:lang w:eastAsia="es-MX"/>
              </w:rPr>
              <w:t>de asistencia de los integrantes</w:t>
            </w:r>
            <w:r w:rsidR="003238D2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2032" w:type="pct"/>
            <w:vAlign w:val="center"/>
          </w:tcPr>
          <w:p w14:paraId="491F092B" w14:textId="47B5F15A" w:rsidR="00357B49" w:rsidRPr="00357B49" w:rsidRDefault="00357B49" w:rsidP="00357B4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7B4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Compañer</w:t>
            </w:r>
            <w:r w:rsidR="00F6249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</w:t>
            </w:r>
            <w:r w:rsidRPr="00357B4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: </w:t>
            </w:r>
            <w:r w:rsidR="00F6249E" w:rsidRPr="00E42C73">
              <w:rPr>
                <w:rFonts w:ascii="Arial" w:hAnsi="Arial" w:cs="Arial"/>
                <w:sz w:val="24"/>
                <w:szCs w:val="24"/>
                <w:lang w:eastAsia="es-MX"/>
              </w:rPr>
              <w:t>Díaz Ramírez Yoeli y Oserina</w:t>
            </w:r>
          </w:p>
        </w:tc>
      </w:tr>
      <w:tr w:rsidR="00357B49" w:rsidRPr="005D2182" w14:paraId="577F409D" w14:textId="77777777" w:rsidTr="003238D2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</w:tcPr>
          <w:p w14:paraId="55F2CB4F" w14:textId="62C753CF" w:rsidR="00357B49" w:rsidRPr="00357B49" w:rsidRDefault="00357B49" w:rsidP="00357B49">
            <w:pPr>
              <w:pStyle w:val="Prrafodelista"/>
              <w:autoSpaceDE w:val="0"/>
              <w:autoSpaceDN w:val="0"/>
              <w:adjustRightInd w:val="0"/>
              <w:spacing w:before="60" w:after="0" w:line="240" w:lineRule="auto"/>
              <w:ind w:left="33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357B49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  <w:t>13:</w:t>
            </w:r>
            <w:r w:rsidR="00F6249E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  <w:t>5</w:t>
            </w:r>
            <w:r w:rsidRPr="00357B49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  <w:t xml:space="preserve">5 </w:t>
            </w:r>
            <w:r w:rsidR="003238D2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  <w:t>–</w:t>
            </w:r>
            <w:r w:rsidRPr="00357B49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  <w:t xml:space="preserve"> </w:t>
            </w:r>
            <w:r w:rsidR="003238D2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  <w:t>1</w:t>
            </w:r>
            <w:r w:rsidR="0073144D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  <w:t>5</w:t>
            </w:r>
            <w:r w:rsidR="003238D2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  <w:t>:</w:t>
            </w:r>
            <w:r w:rsidR="0073144D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  <w:t>00</w:t>
            </w:r>
          </w:p>
        </w:tc>
        <w:tc>
          <w:tcPr>
            <w:tcW w:w="2087" w:type="pct"/>
            <w:vAlign w:val="center"/>
          </w:tcPr>
          <w:p w14:paraId="5E6E7827" w14:textId="133B462C" w:rsidR="00357B49" w:rsidRPr="00357B49" w:rsidRDefault="00F6249E" w:rsidP="00357B49">
            <w:pPr>
              <w:pStyle w:val="Prrafodelista"/>
              <w:autoSpaceDE w:val="0"/>
              <w:autoSpaceDN w:val="0"/>
              <w:adjustRightInd w:val="0"/>
              <w:spacing w:before="60" w:after="0"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Revisión de las partes asignadas para agregar</w:t>
            </w:r>
            <w:r w:rsidR="00357B4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357B4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MX"/>
              </w:rPr>
              <w:t>Propuesta de proyecto final</w:t>
            </w:r>
            <w:r w:rsidR="003238D2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2032" w:type="pct"/>
            <w:vAlign w:val="center"/>
          </w:tcPr>
          <w:p w14:paraId="767A93A6" w14:textId="5E6F053D" w:rsidR="00357B49" w:rsidRPr="00357B49" w:rsidRDefault="005F6E53" w:rsidP="00357B4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7B4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Todos los integrantes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del equipo.</w:t>
            </w:r>
          </w:p>
        </w:tc>
      </w:tr>
      <w:tr w:rsidR="00357B49" w:rsidRPr="005D2182" w14:paraId="1951610A" w14:textId="77777777" w:rsidTr="0032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</w:tcPr>
          <w:p w14:paraId="53F7F090" w14:textId="37A54624" w:rsidR="00357B49" w:rsidRPr="00357B49" w:rsidRDefault="003238D2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1</w:t>
            </w:r>
            <w:r w:rsidR="0073144D"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5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:</w:t>
            </w:r>
            <w:r w:rsidR="0073144D"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 xml:space="preserve"> – 15:30</w:t>
            </w:r>
          </w:p>
        </w:tc>
        <w:tc>
          <w:tcPr>
            <w:tcW w:w="2087" w:type="pct"/>
            <w:vAlign w:val="center"/>
          </w:tcPr>
          <w:p w14:paraId="1C3FD5CB" w14:textId="62ADB4B1" w:rsidR="00357B49" w:rsidRPr="003238D2" w:rsidRDefault="00357B49" w:rsidP="003238D2">
            <w:pPr>
              <w:autoSpaceDE w:val="0"/>
              <w:autoSpaceDN w:val="0"/>
              <w:adjustRightInd w:val="0"/>
              <w:spacing w:before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357B49">
              <w:rPr>
                <w:rFonts w:ascii="Arial" w:hAnsi="Arial" w:cs="Arial"/>
                <w:sz w:val="24"/>
                <w:szCs w:val="24"/>
                <w:lang w:eastAsia="es-MX"/>
              </w:rPr>
              <w:t>Asuntos Generales</w:t>
            </w:r>
            <w:r w:rsidR="003238D2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2032" w:type="pct"/>
            <w:vAlign w:val="center"/>
          </w:tcPr>
          <w:p w14:paraId="57F97D86" w14:textId="78D0AF0F" w:rsidR="00357B49" w:rsidRPr="00357B49" w:rsidRDefault="00357B49" w:rsidP="00357B4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7B4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Todos los integrantes </w:t>
            </w:r>
            <w:r w:rsidR="005F6E5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del equipo.</w:t>
            </w:r>
          </w:p>
        </w:tc>
      </w:tr>
      <w:tr w:rsidR="00357B49" w:rsidRPr="005D2182" w14:paraId="3610D841" w14:textId="77777777" w:rsidTr="005F6E53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</w:tcPr>
          <w:p w14:paraId="62046A90" w14:textId="07356FF4" w:rsidR="00357B49" w:rsidRPr="00357B49" w:rsidRDefault="003238D2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15:30 – 1</w:t>
            </w:r>
            <w:r w:rsidR="00F6249E"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5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:</w:t>
            </w:r>
            <w:r w:rsidR="00F6249E"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3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2087" w:type="pct"/>
            <w:vAlign w:val="center"/>
          </w:tcPr>
          <w:p w14:paraId="5E78FD6A" w14:textId="4F129805" w:rsidR="00357B49" w:rsidRPr="00357B49" w:rsidRDefault="00357B49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7B49">
              <w:rPr>
                <w:rFonts w:ascii="Arial" w:hAnsi="Arial" w:cs="Arial"/>
                <w:sz w:val="24"/>
                <w:szCs w:val="24"/>
                <w:lang w:eastAsia="es-MX"/>
              </w:rPr>
              <w:t>Acuerdos de la reunión</w:t>
            </w:r>
            <w:r w:rsidR="003238D2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2032" w:type="pct"/>
            <w:vAlign w:val="center"/>
          </w:tcPr>
          <w:p w14:paraId="7ADE1D24" w14:textId="305B362A" w:rsidR="00357B49" w:rsidRPr="00357B49" w:rsidRDefault="005F6E53" w:rsidP="00357B4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7B4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Todos los integrantes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del equipo.</w:t>
            </w:r>
          </w:p>
        </w:tc>
      </w:tr>
      <w:tr w:rsidR="00357B49" w:rsidRPr="005D2182" w14:paraId="78256E88" w14:textId="77777777" w:rsidTr="005F6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</w:tcPr>
          <w:p w14:paraId="3F44F7ED" w14:textId="627E54D8" w:rsidR="00357B49" w:rsidRPr="00357B49" w:rsidRDefault="005F6E53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1</w:t>
            </w:r>
            <w:r w:rsidR="00F6249E"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5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:</w:t>
            </w:r>
            <w:r w:rsidR="00F6249E"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3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 xml:space="preserve">0 </w:t>
            </w:r>
            <w:r w:rsidR="003238D2"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 xml:space="preserve">–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1</w:t>
            </w:r>
            <w:r w:rsidR="00F6249E"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5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:</w:t>
            </w:r>
            <w:r w:rsidR="00F6249E"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4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2087" w:type="pct"/>
            <w:vAlign w:val="center"/>
          </w:tcPr>
          <w:p w14:paraId="53E80F6B" w14:textId="77777777" w:rsidR="00357B49" w:rsidRPr="00357B49" w:rsidRDefault="00357B49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357B49">
              <w:rPr>
                <w:rFonts w:ascii="Arial" w:hAnsi="Arial" w:cs="Arial"/>
                <w:sz w:val="24"/>
                <w:szCs w:val="24"/>
                <w:lang w:eastAsia="es-MX"/>
              </w:rPr>
              <w:t>Clausura</w:t>
            </w:r>
          </w:p>
        </w:tc>
        <w:tc>
          <w:tcPr>
            <w:tcW w:w="2032" w:type="pct"/>
            <w:vAlign w:val="center"/>
          </w:tcPr>
          <w:p w14:paraId="279AC933" w14:textId="0AC4D6B3" w:rsidR="00357B49" w:rsidRPr="00357B49" w:rsidRDefault="005F6E53" w:rsidP="00357B4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7B4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Compañer</w:t>
            </w:r>
            <w:r w:rsidR="00F6249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</w:t>
            </w:r>
            <w:r w:rsidRPr="00357B4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: </w:t>
            </w:r>
            <w:r w:rsidR="00F6249E" w:rsidRPr="00E42C73">
              <w:rPr>
                <w:rFonts w:ascii="Arial" w:hAnsi="Arial" w:cs="Arial"/>
                <w:sz w:val="24"/>
                <w:szCs w:val="24"/>
                <w:lang w:eastAsia="es-MX"/>
              </w:rPr>
              <w:t>Díaz Ramírez Yoeli y Oserina</w:t>
            </w:r>
          </w:p>
        </w:tc>
      </w:tr>
    </w:tbl>
    <w:p w14:paraId="3EA486A4" w14:textId="66A1C822" w:rsidR="006243C3" w:rsidRDefault="006243C3" w:rsidP="00357B49">
      <w:pPr>
        <w:rPr>
          <w:rFonts w:ascii="Arial" w:hAnsi="Arial" w:cs="Arial"/>
          <w:sz w:val="24"/>
          <w:szCs w:val="24"/>
        </w:rPr>
      </w:pPr>
    </w:p>
    <w:p w14:paraId="72E2907E" w14:textId="111AF7C3" w:rsidR="003238D2" w:rsidRPr="003238D2" w:rsidRDefault="003238D2" w:rsidP="003238D2">
      <w:pPr>
        <w:rPr>
          <w:rFonts w:ascii="Arial" w:hAnsi="Arial" w:cs="Arial"/>
          <w:b/>
          <w:bCs/>
          <w:sz w:val="24"/>
          <w:szCs w:val="24"/>
        </w:rPr>
      </w:pPr>
      <w:r w:rsidRPr="003238D2">
        <w:rPr>
          <w:rFonts w:ascii="Arial" w:hAnsi="Arial" w:cs="Arial"/>
          <w:b/>
          <w:bCs/>
          <w:sz w:val="24"/>
          <w:szCs w:val="24"/>
        </w:rPr>
        <w:t>DESARROLLO</w:t>
      </w:r>
    </w:p>
    <w:p w14:paraId="17212F6F" w14:textId="54388532" w:rsidR="003238D2" w:rsidRPr="003238D2" w:rsidRDefault="003238D2" w:rsidP="003238D2">
      <w:pPr>
        <w:rPr>
          <w:rFonts w:ascii="Arial" w:hAnsi="Arial" w:cs="Arial"/>
          <w:sz w:val="24"/>
          <w:szCs w:val="24"/>
        </w:rPr>
      </w:pPr>
      <w:r w:rsidRPr="003238D2">
        <w:rPr>
          <w:rFonts w:ascii="Arial" w:hAnsi="Arial" w:cs="Arial"/>
          <w:sz w:val="24"/>
          <w:szCs w:val="24"/>
        </w:rPr>
        <w:t xml:space="preserve">El apartado de desarrollo será concreto e incluirá la participación de los asistentes, distinguiendo a los integrantes de los invitados con el señalamiento del cargo, dependencia y puesto del Comité, si es que se tiene. </w:t>
      </w:r>
    </w:p>
    <w:p w14:paraId="0CF826B2" w14:textId="175AC1BB" w:rsidR="003238D2" w:rsidRPr="003238D2" w:rsidRDefault="003238D2" w:rsidP="003238D2">
      <w:pPr>
        <w:rPr>
          <w:rFonts w:ascii="Arial" w:hAnsi="Arial" w:cs="Arial"/>
          <w:sz w:val="24"/>
          <w:szCs w:val="24"/>
        </w:rPr>
      </w:pPr>
      <w:r w:rsidRPr="003238D2">
        <w:rPr>
          <w:rFonts w:ascii="Arial" w:hAnsi="Arial" w:cs="Arial"/>
          <w:sz w:val="24"/>
          <w:szCs w:val="24"/>
        </w:rPr>
        <w:t>En este apartado se deja constancia de lo siguiente:</w:t>
      </w:r>
    </w:p>
    <w:p w14:paraId="26F12A3F" w14:textId="5138D9A1" w:rsidR="003238D2" w:rsidRPr="003238D2" w:rsidRDefault="003238D2" w:rsidP="003238D2">
      <w:pPr>
        <w:rPr>
          <w:rFonts w:ascii="Arial" w:hAnsi="Arial" w:cs="Arial"/>
          <w:sz w:val="24"/>
          <w:szCs w:val="24"/>
        </w:rPr>
      </w:pPr>
      <w:r w:rsidRPr="003238D2">
        <w:rPr>
          <w:rFonts w:ascii="Arial" w:hAnsi="Arial" w:cs="Arial"/>
          <w:sz w:val="24"/>
          <w:szCs w:val="24"/>
        </w:rPr>
        <w:t xml:space="preserve">1. Bienvenida a cargo del </w:t>
      </w:r>
      <w:r w:rsidR="005F1B7D">
        <w:rPr>
          <w:rFonts w:ascii="Arial" w:hAnsi="Arial" w:cs="Arial"/>
          <w:sz w:val="24"/>
          <w:szCs w:val="24"/>
        </w:rPr>
        <w:t>ponente</w:t>
      </w:r>
      <w:r>
        <w:rPr>
          <w:rFonts w:ascii="Arial" w:hAnsi="Arial" w:cs="Arial"/>
          <w:sz w:val="24"/>
          <w:szCs w:val="24"/>
        </w:rPr>
        <w:t>.</w:t>
      </w:r>
    </w:p>
    <w:p w14:paraId="0CEE737A" w14:textId="45D2E8A9" w:rsidR="003238D2" w:rsidRPr="003238D2" w:rsidRDefault="003238D2" w:rsidP="003238D2">
      <w:pPr>
        <w:rPr>
          <w:rFonts w:ascii="Arial" w:hAnsi="Arial" w:cs="Arial"/>
          <w:sz w:val="24"/>
          <w:szCs w:val="24"/>
        </w:rPr>
      </w:pPr>
      <w:r w:rsidRPr="003238D2">
        <w:rPr>
          <w:rFonts w:ascii="Arial" w:hAnsi="Arial" w:cs="Arial"/>
          <w:sz w:val="24"/>
          <w:szCs w:val="24"/>
        </w:rPr>
        <w:t xml:space="preserve">2. </w:t>
      </w:r>
      <w:r w:rsidRPr="00357B49">
        <w:rPr>
          <w:rFonts w:ascii="Arial" w:hAnsi="Arial" w:cs="Arial"/>
          <w:sz w:val="24"/>
          <w:szCs w:val="24"/>
          <w:lang w:eastAsia="es-MX"/>
        </w:rPr>
        <w:t xml:space="preserve">Verificación </w:t>
      </w:r>
      <w:r>
        <w:rPr>
          <w:rFonts w:ascii="Arial" w:hAnsi="Arial" w:cs="Arial"/>
          <w:sz w:val="24"/>
          <w:szCs w:val="24"/>
          <w:lang w:eastAsia="es-MX"/>
        </w:rPr>
        <w:t>de asistencia de los integrantes.</w:t>
      </w:r>
    </w:p>
    <w:p w14:paraId="232A4A23" w14:textId="606C70DA" w:rsidR="006243C3" w:rsidRDefault="003238D2" w:rsidP="003238D2">
      <w:pPr>
        <w:rPr>
          <w:rFonts w:ascii="Arial" w:hAnsi="Arial" w:cs="Arial"/>
          <w:sz w:val="24"/>
          <w:szCs w:val="24"/>
        </w:rPr>
      </w:pPr>
      <w:r w:rsidRPr="003238D2">
        <w:rPr>
          <w:rFonts w:ascii="Arial" w:hAnsi="Arial" w:cs="Arial"/>
          <w:sz w:val="24"/>
          <w:szCs w:val="24"/>
        </w:rPr>
        <w:t>3. Informe del estatus y avance en los acuerdos de reuniones anteriores del Comité. Puede consignarse aquí, o bien anexarse el reporte a la minuta, conforme al siguiente formato:</w:t>
      </w:r>
    </w:p>
    <w:p w14:paraId="3B324179" w14:textId="3BA823A2" w:rsidR="008922BF" w:rsidRDefault="00A25C1E" w:rsidP="003238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1BCC9B50" w14:textId="6E3ABBE8" w:rsidR="008922BF" w:rsidRPr="00A25C1E" w:rsidRDefault="008922BF" w:rsidP="008922BF">
      <w:pPr>
        <w:jc w:val="center"/>
        <w:rPr>
          <w:rFonts w:ascii="Arial" w:hAnsi="Arial" w:cs="Arial"/>
          <w:b/>
          <w:sz w:val="24"/>
          <w:szCs w:val="24"/>
        </w:rPr>
      </w:pPr>
      <w:r w:rsidRPr="00A25C1E">
        <w:rPr>
          <w:rFonts w:ascii="Arial" w:hAnsi="Arial" w:cs="Arial"/>
          <w:b/>
          <w:sz w:val="24"/>
          <w:szCs w:val="24"/>
        </w:rPr>
        <w:lastRenderedPageBreak/>
        <w:t xml:space="preserve">Seguimiento de Acuerdos, Estatus de los acuerdos con corte al </w:t>
      </w:r>
      <w:r w:rsidR="00A25C1E" w:rsidRPr="00A25C1E">
        <w:rPr>
          <w:rFonts w:ascii="Arial" w:hAnsi="Arial" w:cs="Arial"/>
          <w:b/>
          <w:sz w:val="24"/>
          <w:szCs w:val="24"/>
        </w:rPr>
        <w:t>19</w:t>
      </w:r>
      <w:r w:rsidRPr="00A25C1E">
        <w:rPr>
          <w:rFonts w:ascii="Arial" w:hAnsi="Arial" w:cs="Arial"/>
          <w:b/>
          <w:sz w:val="24"/>
          <w:szCs w:val="24"/>
        </w:rPr>
        <w:t xml:space="preserve"> de </w:t>
      </w:r>
      <w:r w:rsidR="00A25C1E" w:rsidRPr="00A25C1E">
        <w:rPr>
          <w:rFonts w:ascii="Arial" w:hAnsi="Arial" w:cs="Arial"/>
          <w:b/>
          <w:sz w:val="24"/>
          <w:szCs w:val="24"/>
        </w:rPr>
        <w:t>marzo</w:t>
      </w:r>
      <w:r w:rsidRPr="00A25C1E">
        <w:rPr>
          <w:rFonts w:ascii="Arial" w:hAnsi="Arial" w:cs="Arial"/>
          <w:b/>
          <w:sz w:val="24"/>
          <w:szCs w:val="24"/>
        </w:rPr>
        <w:t xml:space="preserve"> 202</w:t>
      </w:r>
      <w:r w:rsidR="00A25C1E" w:rsidRPr="00A25C1E">
        <w:rPr>
          <w:rFonts w:ascii="Arial" w:hAnsi="Arial" w:cs="Arial"/>
          <w:b/>
          <w:sz w:val="24"/>
          <w:szCs w:val="24"/>
        </w:rPr>
        <w:t>2.</w:t>
      </w:r>
    </w:p>
    <w:tbl>
      <w:tblPr>
        <w:tblW w:w="5013" w:type="pct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8"/>
        <w:gridCol w:w="2857"/>
        <w:gridCol w:w="1586"/>
        <w:gridCol w:w="3187"/>
        <w:gridCol w:w="1610"/>
      </w:tblGrid>
      <w:tr w:rsidR="000F2F86" w:rsidRPr="00B83137" w14:paraId="4551255C" w14:textId="77777777" w:rsidTr="00D54A9C">
        <w:trPr>
          <w:trHeight w:val="548"/>
          <w:tblHeader/>
        </w:trPr>
        <w:tc>
          <w:tcPr>
            <w:tcW w:w="729" w:type="pct"/>
            <w:shd w:val="clear" w:color="auto" w:fill="CCCCCC"/>
            <w:vAlign w:val="center"/>
          </w:tcPr>
          <w:p w14:paraId="136F07EF" w14:textId="072EB7BB" w:rsidR="008922BF" w:rsidRPr="00211ACE" w:rsidRDefault="00EA6549" w:rsidP="000F2F86">
            <w:pPr>
              <w:jc w:val="center"/>
              <w:rPr>
                <w:rFonts w:ascii="Arial" w:hAnsi="Arial" w:cs="Arial"/>
                <w:b/>
              </w:rPr>
            </w:pPr>
            <w:r w:rsidRPr="00211ACE">
              <w:rPr>
                <w:rFonts w:ascii="Arial" w:hAnsi="Arial" w:cs="Arial"/>
                <w:b/>
              </w:rPr>
              <w:br/>
            </w:r>
            <w:r w:rsidR="008922BF" w:rsidRPr="00211ACE">
              <w:rPr>
                <w:rFonts w:ascii="Arial" w:hAnsi="Arial" w:cs="Arial"/>
                <w:b/>
              </w:rPr>
              <w:t>No. de Acuerdo</w:t>
            </w:r>
          </w:p>
        </w:tc>
        <w:tc>
          <w:tcPr>
            <w:tcW w:w="1320" w:type="pct"/>
            <w:shd w:val="clear" w:color="auto" w:fill="CCCCCC"/>
            <w:vAlign w:val="center"/>
          </w:tcPr>
          <w:p w14:paraId="25901452" w14:textId="264B3409" w:rsidR="008922BF" w:rsidRPr="00211ACE" w:rsidRDefault="00EA6549" w:rsidP="000F2F86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211ACE">
              <w:rPr>
                <w:rFonts w:ascii="Arial" w:hAnsi="Arial" w:cs="Arial"/>
                <w:b/>
              </w:rPr>
              <w:br/>
            </w:r>
            <w:r w:rsidR="008922BF" w:rsidRPr="00211ACE">
              <w:rPr>
                <w:rFonts w:ascii="Arial" w:hAnsi="Arial" w:cs="Arial"/>
                <w:b/>
              </w:rPr>
              <w:t>Acuerdo</w:t>
            </w:r>
          </w:p>
        </w:tc>
        <w:tc>
          <w:tcPr>
            <w:tcW w:w="733" w:type="pct"/>
            <w:shd w:val="clear" w:color="auto" w:fill="CCCCCC"/>
            <w:vAlign w:val="center"/>
          </w:tcPr>
          <w:p w14:paraId="236865FB" w14:textId="2E181277" w:rsidR="008922BF" w:rsidRPr="00211ACE" w:rsidRDefault="00EA6549" w:rsidP="000F2F86">
            <w:pPr>
              <w:jc w:val="center"/>
              <w:rPr>
                <w:rFonts w:ascii="Arial" w:hAnsi="Arial" w:cs="Arial"/>
                <w:b/>
              </w:rPr>
            </w:pPr>
            <w:r w:rsidRPr="00211ACE">
              <w:rPr>
                <w:rFonts w:ascii="Arial" w:hAnsi="Arial" w:cs="Arial"/>
                <w:b/>
              </w:rPr>
              <w:br/>
            </w:r>
            <w:r w:rsidR="008922BF" w:rsidRPr="00211ACE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473" w:type="pct"/>
            <w:shd w:val="clear" w:color="auto" w:fill="CCCCCC"/>
            <w:vAlign w:val="center"/>
          </w:tcPr>
          <w:p w14:paraId="771D2001" w14:textId="6C8926DC" w:rsidR="008922BF" w:rsidRPr="00211ACE" w:rsidRDefault="00EA6549" w:rsidP="000F2F86">
            <w:pPr>
              <w:jc w:val="center"/>
              <w:rPr>
                <w:rFonts w:ascii="Arial" w:hAnsi="Arial" w:cs="Arial"/>
                <w:b/>
              </w:rPr>
            </w:pPr>
            <w:r w:rsidRPr="00211ACE">
              <w:rPr>
                <w:rFonts w:ascii="Arial" w:hAnsi="Arial" w:cs="Arial"/>
                <w:b/>
              </w:rPr>
              <w:br/>
            </w:r>
            <w:r w:rsidR="008922BF" w:rsidRPr="00211ACE">
              <w:rPr>
                <w:rFonts w:ascii="Arial" w:hAnsi="Arial" w:cs="Arial"/>
                <w:b/>
              </w:rPr>
              <w:t>Seguimiento</w:t>
            </w:r>
          </w:p>
        </w:tc>
        <w:tc>
          <w:tcPr>
            <w:tcW w:w="744" w:type="pct"/>
            <w:shd w:val="clear" w:color="auto" w:fill="CCCCCC"/>
            <w:vAlign w:val="center"/>
          </w:tcPr>
          <w:p w14:paraId="3361ADB1" w14:textId="518C9E82" w:rsidR="008922BF" w:rsidRPr="00211ACE" w:rsidRDefault="00EA6549" w:rsidP="000F2F86">
            <w:pPr>
              <w:jc w:val="center"/>
              <w:rPr>
                <w:rFonts w:ascii="Arial" w:hAnsi="Arial" w:cs="Arial"/>
                <w:b/>
              </w:rPr>
            </w:pPr>
            <w:r w:rsidRPr="00211ACE">
              <w:rPr>
                <w:rFonts w:ascii="Arial" w:hAnsi="Arial" w:cs="Arial"/>
                <w:b/>
              </w:rPr>
              <w:br/>
            </w:r>
            <w:r w:rsidR="008922BF" w:rsidRPr="00211ACE">
              <w:rPr>
                <w:rFonts w:ascii="Arial" w:hAnsi="Arial" w:cs="Arial"/>
                <w:b/>
              </w:rPr>
              <w:t>Estatus*</w:t>
            </w:r>
          </w:p>
        </w:tc>
      </w:tr>
      <w:tr w:rsidR="000F2F86" w:rsidRPr="00987BDD" w14:paraId="47A47BE8" w14:textId="77777777" w:rsidTr="00D54A9C">
        <w:trPr>
          <w:trHeight w:val="2115"/>
        </w:trPr>
        <w:tc>
          <w:tcPr>
            <w:tcW w:w="729" w:type="pct"/>
            <w:vAlign w:val="center"/>
          </w:tcPr>
          <w:p w14:paraId="2C3E1530" w14:textId="6E069AA4" w:rsidR="00A25C1E" w:rsidRPr="00211ACE" w:rsidRDefault="000F2F86" w:rsidP="000F2F86">
            <w:pPr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br/>
            </w:r>
            <w:r w:rsidRPr="00211ACE">
              <w:rPr>
                <w:rFonts w:ascii="Arial" w:hAnsi="Arial" w:cs="Arial"/>
                <w:lang w:eastAsia="es-MX"/>
              </w:rPr>
              <w:br/>
            </w:r>
          </w:p>
          <w:p w14:paraId="64BFAAB3" w14:textId="77777777" w:rsidR="00A25C1E" w:rsidRPr="00211ACE" w:rsidRDefault="00A25C1E" w:rsidP="000F2F86">
            <w:pPr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CG/1.1/2022</w:t>
            </w:r>
          </w:p>
          <w:p w14:paraId="2804942F" w14:textId="77777777" w:rsidR="00A25C1E" w:rsidRPr="00211ACE" w:rsidRDefault="00A25C1E" w:rsidP="000F2F86">
            <w:pPr>
              <w:rPr>
                <w:rFonts w:ascii="Arial" w:hAnsi="Arial" w:cs="Arial"/>
                <w:lang w:eastAsia="es-MX"/>
              </w:rPr>
            </w:pPr>
          </w:p>
          <w:p w14:paraId="4FABB48D" w14:textId="77777777" w:rsidR="00A25C1E" w:rsidRPr="00211ACE" w:rsidRDefault="00A25C1E" w:rsidP="000F2F8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1320" w:type="pct"/>
            <w:vAlign w:val="center"/>
          </w:tcPr>
          <w:p w14:paraId="093A6B47" w14:textId="3BA3FA30" w:rsidR="00A25C1E" w:rsidRPr="00211ACE" w:rsidRDefault="003363BA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U</w:t>
            </w:r>
            <w:r w:rsidR="00D97B53" w:rsidRPr="00211ACE">
              <w:rPr>
                <w:rFonts w:ascii="Arial" w:hAnsi="Arial" w:cs="Arial"/>
                <w:lang w:eastAsia="es-MX"/>
              </w:rPr>
              <w:t xml:space="preserve">tilizar un grupo de WhatsApp además de </w:t>
            </w:r>
            <w:r w:rsidRPr="00211ACE">
              <w:rPr>
                <w:rFonts w:ascii="Arial" w:hAnsi="Arial" w:cs="Arial"/>
                <w:lang w:eastAsia="es-MX"/>
              </w:rPr>
              <w:t>g</w:t>
            </w:r>
            <w:r w:rsidR="00D97B53" w:rsidRPr="00211ACE">
              <w:rPr>
                <w:rFonts w:ascii="Arial" w:hAnsi="Arial" w:cs="Arial"/>
                <w:lang w:eastAsia="es-MX"/>
              </w:rPr>
              <w:t>it para manejar un repositorio en GitHub donde se compartirán y modificarán todos los archivos del proyect</w:t>
            </w:r>
            <w:r w:rsidRPr="00211ACE">
              <w:rPr>
                <w:rFonts w:ascii="Arial" w:hAnsi="Arial" w:cs="Arial"/>
                <w:lang w:eastAsia="es-MX"/>
              </w:rPr>
              <w:t>o</w:t>
            </w:r>
            <w:r w:rsidR="00D97B53" w:rsidRPr="00211ACE">
              <w:rPr>
                <w:rFonts w:ascii="Arial" w:hAnsi="Arial" w:cs="Arial"/>
                <w:lang w:eastAsia="es-MX"/>
              </w:rPr>
              <w:t xml:space="preserve">. </w:t>
            </w:r>
          </w:p>
        </w:tc>
        <w:tc>
          <w:tcPr>
            <w:tcW w:w="733" w:type="pct"/>
            <w:vAlign w:val="center"/>
          </w:tcPr>
          <w:p w14:paraId="21324568" w14:textId="0D9F7CEF" w:rsidR="00A25C1E" w:rsidRPr="00211ACE" w:rsidRDefault="00D97B53" w:rsidP="000F2F86">
            <w:pPr>
              <w:spacing w:after="0" w:line="240" w:lineRule="auto"/>
              <w:rPr>
                <w:rFonts w:ascii="Arial" w:hAnsi="Arial" w:cs="Arial"/>
                <w:bCs/>
                <w:lang w:eastAsia="es-MX"/>
              </w:rPr>
            </w:pPr>
            <w:r w:rsidRPr="00211ACE">
              <w:rPr>
                <w:rFonts w:ascii="Arial" w:hAnsi="Arial" w:cs="Arial"/>
                <w:bCs/>
                <w:lang w:eastAsia="es-MX"/>
              </w:rPr>
              <w:t>Todos los integrantes.</w:t>
            </w:r>
          </w:p>
        </w:tc>
        <w:tc>
          <w:tcPr>
            <w:tcW w:w="1473" w:type="pct"/>
            <w:vAlign w:val="center"/>
          </w:tcPr>
          <w:p w14:paraId="209D6C9E" w14:textId="19A6B048" w:rsidR="00A25C1E" w:rsidRPr="00211ACE" w:rsidRDefault="003363BA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Diario</w:t>
            </w:r>
            <w:r w:rsidR="006A4889" w:rsidRPr="00211ACE">
              <w:rPr>
                <w:rFonts w:ascii="Arial" w:hAnsi="Arial" w:cs="Arial"/>
                <w:lang w:eastAsia="es-MX"/>
              </w:rPr>
              <w:t xml:space="preserve"> vía WhatsApp. </w:t>
            </w:r>
            <w:r w:rsidR="006A4889" w:rsidRPr="00211ACE">
              <w:rPr>
                <w:rFonts w:ascii="Arial" w:hAnsi="Arial" w:cs="Arial"/>
                <w:lang w:eastAsia="es-MX"/>
              </w:rPr>
              <w:br/>
            </w:r>
            <w:r w:rsidR="006A4889" w:rsidRPr="00211ACE">
              <w:rPr>
                <w:rFonts w:ascii="Arial" w:hAnsi="Arial" w:cs="Arial"/>
                <w:lang w:eastAsia="es-MX"/>
              </w:rPr>
              <w:br/>
            </w:r>
            <w:r w:rsidR="006A4889" w:rsidRPr="00211ACE">
              <w:rPr>
                <w:rFonts w:ascii="Arial" w:hAnsi="Arial" w:cs="Arial"/>
                <w:lang w:eastAsia="es-MX"/>
              </w:rPr>
              <w:t>Actualización constante del repositorio.</w:t>
            </w:r>
          </w:p>
        </w:tc>
        <w:tc>
          <w:tcPr>
            <w:tcW w:w="744" w:type="pct"/>
            <w:vAlign w:val="center"/>
          </w:tcPr>
          <w:p w14:paraId="525CA7F6" w14:textId="23A4D281" w:rsidR="00A25C1E" w:rsidRPr="00211ACE" w:rsidRDefault="006A4889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Semicompleto</w:t>
            </w:r>
          </w:p>
        </w:tc>
      </w:tr>
      <w:tr w:rsidR="000F2F86" w:rsidRPr="00987BDD" w14:paraId="1B4D89F6" w14:textId="77777777" w:rsidTr="00D54A9C">
        <w:trPr>
          <w:trHeight w:val="2077"/>
        </w:trPr>
        <w:tc>
          <w:tcPr>
            <w:tcW w:w="729" w:type="pct"/>
            <w:vAlign w:val="center"/>
          </w:tcPr>
          <w:p w14:paraId="0CB64CDC" w14:textId="4440F2BC" w:rsidR="00A25C1E" w:rsidRPr="00211ACE" w:rsidRDefault="000F2F86" w:rsidP="000F2F86">
            <w:pPr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br/>
            </w:r>
            <w:r w:rsidRPr="00211ACE">
              <w:rPr>
                <w:rFonts w:ascii="Arial" w:hAnsi="Arial" w:cs="Arial"/>
                <w:lang w:eastAsia="es-MX"/>
              </w:rPr>
              <w:br/>
            </w:r>
            <w:r w:rsidR="00211ACE">
              <w:rPr>
                <w:rFonts w:ascii="Arial" w:hAnsi="Arial" w:cs="Arial"/>
                <w:lang w:eastAsia="es-MX"/>
              </w:rPr>
              <w:br/>
            </w:r>
          </w:p>
          <w:p w14:paraId="48AF48E5" w14:textId="4B2A1309" w:rsidR="00A25C1E" w:rsidRPr="00211ACE" w:rsidRDefault="00A25C1E" w:rsidP="000F2F86">
            <w:pPr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CG/1.</w:t>
            </w:r>
            <w:r w:rsidR="006A4889" w:rsidRPr="00211ACE">
              <w:rPr>
                <w:rFonts w:ascii="Arial" w:hAnsi="Arial" w:cs="Arial"/>
                <w:lang w:eastAsia="es-MX"/>
              </w:rPr>
              <w:t>2</w:t>
            </w:r>
            <w:r w:rsidRPr="00211ACE">
              <w:rPr>
                <w:rFonts w:ascii="Arial" w:hAnsi="Arial" w:cs="Arial"/>
                <w:lang w:eastAsia="es-MX"/>
              </w:rPr>
              <w:t>/2022</w:t>
            </w:r>
          </w:p>
          <w:p w14:paraId="078C6325" w14:textId="77777777" w:rsidR="00A25C1E" w:rsidRPr="00211ACE" w:rsidRDefault="00A25C1E" w:rsidP="000F2F86">
            <w:pPr>
              <w:rPr>
                <w:rFonts w:ascii="Arial" w:hAnsi="Arial" w:cs="Arial"/>
                <w:lang w:eastAsia="es-MX"/>
              </w:rPr>
            </w:pPr>
          </w:p>
          <w:p w14:paraId="264357AD" w14:textId="7D691B15" w:rsidR="00A25C1E" w:rsidRPr="00211ACE" w:rsidRDefault="00211ACE" w:rsidP="000F2F8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br/>
            </w:r>
          </w:p>
        </w:tc>
        <w:tc>
          <w:tcPr>
            <w:tcW w:w="1320" w:type="pct"/>
            <w:vAlign w:val="center"/>
          </w:tcPr>
          <w:p w14:paraId="00874C09" w14:textId="0E005A41" w:rsidR="00A25C1E" w:rsidRPr="00211ACE" w:rsidRDefault="006A4889" w:rsidP="000F2F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bCs/>
                <w:lang w:eastAsia="es-MX"/>
              </w:rPr>
              <w:t>Elección de elementos gráficos en los que se basará la construcción del proyecto</w:t>
            </w:r>
            <w:r w:rsidRPr="00211ACE">
              <w:rPr>
                <w:rFonts w:ascii="Arial" w:hAnsi="Arial" w:cs="Arial"/>
                <w:bCs/>
                <w:lang w:eastAsia="es-MX"/>
              </w:rPr>
              <w:t xml:space="preserve">, </w:t>
            </w:r>
            <w:r w:rsidRPr="00211ACE">
              <w:rPr>
                <w:rFonts w:ascii="Arial" w:hAnsi="Arial" w:cs="Arial"/>
                <w:bCs/>
                <w:lang w:eastAsia="es-MX"/>
              </w:rPr>
              <w:t>propuestas de elementos a agregar y dinosaurios</w:t>
            </w:r>
            <w:r w:rsidRPr="00211ACE">
              <w:rPr>
                <w:rFonts w:ascii="Arial" w:hAnsi="Arial" w:cs="Arial"/>
                <w:bCs/>
                <w:lang w:eastAsia="es-MX"/>
              </w:rPr>
              <w:t>.</w:t>
            </w:r>
          </w:p>
        </w:tc>
        <w:tc>
          <w:tcPr>
            <w:tcW w:w="733" w:type="pct"/>
            <w:vAlign w:val="center"/>
          </w:tcPr>
          <w:p w14:paraId="617CB3FC" w14:textId="14BD116C" w:rsidR="00A25C1E" w:rsidRPr="00211ACE" w:rsidRDefault="006A4889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bCs/>
                <w:lang w:eastAsia="es-MX"/>
              </w:rPr>
              <w:t>Todos los integrantes.</w:t>
            </w:r>
          </w:p>
        </w:tc>
        <w:tc>
          <w:tcPr>
            <w:tcW w:w="1473" w:type="pct"/>
            <w:vAlign w:val="center"/>
          </w:tcPr>
          <w:p w14:paraId="0811A5AA" w14:textId="13613435" w:rsidR="00A25C1E" w:rsidRPr="00211ACE" w:rsidRDefault="006A4889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Dinosaurios:</w:t>
            </w:r>
            <w:r w:rsidR="000F2F86" w:rsidRPr="00211ACE">
              <w:rPr>
                <w:rFonts w:ascii="Arial" w:hAnsi="Arial" w:cs="Arial"/>
                <w:lang w:eastAsia="es-MX"/>
              </w:rPr>
              <w:t xml:space="preserve"> </w:t>
            </w:r>
            <w:r w:rsidRPr="00211ACE">
              <w:rPr>
                <w:rFonts w:ascii="Arial" w:hAnsi="Arial" w:cs="Arial"/>
                <w:bCs/>
                <w:lang w:eastAsia="es-MX"/>
              </w:rPr>
              <w:t>Plesiosaurio, Spinosaurio, Tiranosaurio Rex, Dimorphodon, Pteranodon, Quetzalcoatlus, Mosasaurio, Braquiosaurio, Triceratops, Velociraptor.</w:t>
            </w:r>
            <w:r w:rsidR="000F2F86" w:rsidRPr="00211ACE">
              <w:rPr>
                <w:rFonts w:ascii="Arial" w:hAnsi="Arial" w:cs="Arial"/>
                <w:bCs/>
                <w:lang w:eastAsia="es-MX"/>
              </w:rPr>
              <w:t xml:space="preserve"> </w:t>
            </w:r>
            <w:r w:rsidR="000F2F86" w:rsidRPr="00211ACE">
              <w:rPr>
                <w:rFonts w:ascii="Arial" w:hAnsi="Arial" w:cs="Arial"/>
                <w:bCs/>
                <w:lang w:eastAsia="es-MX"/>
              </w:rPr>
              <w:br/>
            </w:r>
            <w:r w:rsidR="000F2F86" w:rsidRPr="00211ACE">
              <w:rPr>
                <w:rFonts w:ascii="Arial" w:hAnsi="Arial" w:cs="Arial"/>
                <w:bCs/>
                <w:lang w:eastAsia="es-MX"/>
              </w:rPr>
              <w:br/>
              <w:t>Imágenes de edificios</w:t>
            </w:r>
            <w:r w:rsidR="00D54A9C" w:rsidRPr="00211ACE">
              <w:rPr>
                <w:rFonts w:ascii="Arial" w:hAnsi="Arial" w:cs="Arial"/>
                <w:bCs/>
                <w:lang w:eastAsia="es-MX"/>
              </w:rPr>
              <w:t>, atracciones</w:t>
            </w:r>
            <w:r w:rsidR="000F2F86" w:rsidRPr="00211ACE">
              <w:rPr>
                <w:rFonts w:ascii="Arial" w:hAnsi="Arial" w:cs="Arial"/>
                <w:bCs/>
                <w:lang w:eastAsia="es-MX"/>
              </w:rPr>
              <w:t xml:space="preserve"> e islas. </w:t>
            </w:r>
          </w:p>
        </w:tc>
        <w:tc>
          <w:tcPr>
            <w:tcW w:w="744" w:type="pct"/>
            <w:vAlign w:val="center"/>
          </w:tcPr>
          <w:p w14:paraId="280D24E7" w14:textId="43B5EE16" w:rsidR="00A25C1E" w:rsidRPr="00211ACE" w:rsidRDefault="000F2F86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Completado</w:t>
            </w:r>
          </w:p>
        </w:tc>
      </w:tr>
      <w:tr w:rsidR="000F2F86" w:rsidRPr="00987BDD" w14:paraId="399D74B8" w14:textId="77777777" w:rsidTr="00D54A9C">
        <w:trPr>
          <w:trHeight w:val="2233"/>
        </w:trPr>
        <w:tc>
          <w:tcPr>
            <w:tcW w:w="729" w:type="pct"/>
            <w:vAlign w:val="center"/>
          </w:tcPr>
          <w:p w14:paraId="49E385B4" w14:textId="25D0540C" w:rsidR="006A4889" w:rsidRPr="00211ACE" w:rsidRDefault="00211ACE" w:rsidP="000F2F8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br/>
            </w:r>
            <w:r>
              <w:rPr>
                <w:rFonts w:ascii="Arial" w:hAnsi="Arial" w:cs="Arial"/>
                <w:lang w:eastAsia="es-MX"/>
              </w:rPr>
              <w:br/>
            </w:r>
          </w:p>
          <w:p w14:paraId="388D3829" w14:textId="1A7C08CB" w:rsidR="006A4889" w:rsidRPr="00211ACE" w:rsidRDefault="006A4889" w:rsidP="000F2F86">
            <w:pPr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CG/1.</w:t>
            </w:r>
            <w:r w:rsidRPr="00211ACE">
              <w:rPr>
                <w:rFonts w:ascii="Arial" w:hAnsi="Arial" w:cs="Arial"/>
                <w:lang w:eastAsia="es-MX"/>
              </w:rPr>
              <w:t>3</w:t>
            </w:r>
            <w:r w:rsidRPr="00211ACE">
              <w:rPr>
                <w:rFonts w:ascii="Arial" w:hAnsi="Arial" w:cs="Arial"/>
                <w:lang w:eastAsia="es-MX"/>
              </w:rPr>
              <w:t>/2022</w:t>
            </w:r>
          </w:p>
          <w:p w14:paraId="1CB05AB5" w14:textId="77777777" w:rsidR="006A4889" w:rsidRPr="00211ACE" w:rsidRDefault="006A4889" w:rsidP="000F2F86">
            <w:pPr>
              <w:rPr>
                <w:rFonts w:ascii="Arial" w:hAnsi="Arial" w:cs="Arial"/>
                <w:lang w:eastAsia="es-MX"/>
              </w:rPr>
            </w:pPr>
          </w:p>
          <w:p w14:paraId="66BB4995" w14:textId="77777777" w:rsidR="006A4889" w:rsidRPr="00211ACE" w:rsidRDefault="006A4889" w:rsidP="000F2F8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1320" w:type="pct"/>
            <w:vAlign w:val="center"/>
          </w:tcPr>
          <w:p w14:paraId="3A02BD3C" w14:textId="7C8FEDB3" w:rsidR="006A4889" w:rsidRPr="00211ACE" w:rsidRDefault="000F2F86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Esquemas de distribución de cada espacio.</w:t>
            </w:r>
          </w:p>
        </w:tc>
        <w:tc>
          <w:tcPr>
            <w:tcW w:w="733" w:type="pct"/>
            <w:vAlign w:val="center"/>
          </w:tcPr>
          <w:p w14:paraId="1622740D" w14:textId="7C2AD748" w:rsidR="006A4889" w:rsidRPr="00211ACE" w:rsidRDefault="000F2F86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Compañera: Díaz Ramírez Yoeli y Oserina.</w:t>
            </w:r>
          </w:p>
        </w:tc>
        <w:tc>
          <w:tcPr>
            <w:tcW w:w="1473" w:type="pct"/>
            <w:vAlign w:val="center"/>
          </w:tcPr>
          <w:p w14:paraId="42CAD49D" w14:textId="48D01314" w:rsidR="006A4889" w:rsidRPr="00211ACE" w:rsidRDefault="00D54A9C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Isla en forma de dinosaurio. Puerto. Volcán. Edificios, etc.</w:t>
            </w:r>
          </w:p>
        </w:tc>
        <w:tc>
          <w:tcPr>
            <w:tcW w:w="744" w:type="pct"/>
            <w:vAlign w:val="center"/>
          </w:tcPr>
          <w:p w14:paraId="7A4B6638" w14:textId="0704E7FC" w:rsidR="006A4889" w:rsidRPr="00211ACE" w:rsidRDefault="000F2F86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Completado</w:t>
            </w:r>
          </w:p>
        </w:tc>
      </w:tr>
      <w:tr w:rsidR="000F2F86" w:rsidRPr="00987BDD" w14:paraId="3F12889C" w14:textId="77777777" w:rsidTr="00D54A9C">
        <w:trPr>
          <w:trHeight w:val="2233"/>
        </w:trPr>
        <w:tc>
          <w:tcPr>
            <w:tcW w:w="729" w:type="pct"/>
            <w:vAlign w:val="center"/>
          </w:tcPr>
          <w:p w14:paraId="2606C515" w14:textId="44350FF9" w:rsidR="000F2F86" w:rsidRPr="00211ACE" w:rsidRDefault="00211ACE" w:rsidP="000F2F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 w:rsidR="000F2F86" w:rsidRPr="00211ACE">
              <w:rPr>
                <w:rFonts w:ascii="Arial" w:hAnsi="Arial" w:cs="Arial"/>
              </w:rPr>
              <w:br/>
            </w:r>
            <w:r w:rsidR="000F2F86" w:rsidRPr="00211ACE">
              <w:rPr>
                <w:rFonts w:ascii="Arial" w:hAnsi="Arial" w:cs="Arial"/>
                <w:lang w:eastAsia="es-MX"/>
              </w:rPr>
              <w:t>CG/1.4/2022</w:t>
            </w:r>
          </w:p>
          <w:p w14:paraId="689392C7" w14:textId="4140BE69" w:rsidR="006A4889" w:rsidRPr="00211ACE" w:rsidRDefault="006A4889" w:rsidP="000F2F8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1320" w:type="pct"/>
            <w:vAlign w:val="center"/>
          </w:tcPr>
          <w:p w14:paraId="0072D7A1" w14:textId="3CCB9375" w:rsidR="00D54A9C" w:rsidRPr="00211ACE" w:rsidRDefault="00D54A9C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 xml:space="preserve">Planeación tentativa de la realización del proyecto. </w:t>
            </w:r>
          </w:p>
        </w:tc>
        <w:tc>
          <w:tcPr>
            <w:tcW w:w="733" w:type="pct"/>
            <w:vAlign w:val="center"/>
          </w:tcPr>
          <w:p w14:paraId="50C6EE37" w14:textId="68E4B543" w:rsidR="006A4889" w:rsidRPr="00211ACE" w:rsidRDefault="00D54A9C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Compañera: Díaz Ramírez Yoeli y Oserina y compañero: Macías Eljure Rodrigo.</w:t>
            </w:r>
          </w:p>
        </w:tc>
        <w:tc>
          <w:tcPr>
            <w:tcW w:w="1473" w:type="pct"/>
            <w:vAlign w:val="center"/>
          </w:tcPr>
          <w:p w14:paraId="7AAD8CB2" w14:textId="747BCC62" w:rsidR="006A4889" w:rsidRPr="00211ACE" w:rsidRDefault="00D54A9C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Realización del cronograma</w:t>
            </w:r>
          </w:p>
        </w:tc>
        <w:tc>
          <w:tcPr>
            <w:tcW w:w="744" w:type="pct"/>
            <w:vAlign w:val="center"/>
          </w:tcPr>
          <w:p w14:paraId="6EFB705D" w14:textId="09249F05" w:rsidR="006A4889" w:rsidRPr="00211ACE" w:rsidRDefault="00D54A9C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Semicompleto</w:t>
            </w:r>
          </w:p>
        </w:tc>
      </w:tr>
      <w:tr w:rsidR="000F2F86" w:rsidRPr="00987BDD" w14:paraId="5D6C7823" w14:textId="77777777" w:rsidTr="00D54A9C">
        <w:trPr>
          <w:trHeight w:val="2233"/>
        </w:trPr>
        <w:tc>
          <w:tcPr>
            <w:tcW w:w="729" w:type="pct"/>
            <w:vAlign w:val="center"/>
          </w:tcPr>
          <w:p w14:paraId="6BD5A9FE" w14:textId="4BAFD430" w:rsidR="00D54A9C" w:rsidRPr="00211ACE" w:rsidRDefault="00211ACE" w:rsidP="00D54A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br/>
            </w:r>
            <w:r>
              <w:rPr>
                <w:rFonts w:ascii="Arial" w:hAnsi="Arial" w:cs="Arial"/>
                <w:lang w:eastAsia="es-MX"/>
              </w:rPr>
              <w:br/>
            </w:r>
            <w:r w:rsidR="00D54A9C" w:rsidRPr="00211ACE">
              <w:rPr>
                <w:rFonts w:ascii="Arial" w:hAnsi="Arial" w:cs="Arial"/>
                <w:lang w:eastAsia="es-MX"/>
              </w:rPr>
              <w:t>CG/1.5/2022</w:t>
            </w:r>
          </w:p>
          <w:p w14:paraId="782F4AAA" w14:textId="59E10C08" w:rsidR="006A4889" w:rsidRPr="00211ACE" w:rsidRDefault="006A4889" w:rsidP="00D54A9C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1320" w:type="pct"/>
            <w:vAlign w:val="center"/>
          </w:tcPr>
          <w:p w14:paraId="4950604E" w14:textId="064DB2C3" w:rsidR="00D54A9C" w:rsidRPr="00211ACE" w:rsidRDefault="00D54A9C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 xml:space="preserve">Cálculos de costo/beneficio de la realización del proyecto. </w:t>
            </w:r>
          </w:p>
        </w:tc>
        <w:tc>
          <w:tcPr>
            <w:tcW w:w="733" w:type="pct"/>
            <w:vAlign w:val="center"/>
          </w:tcPr>
          <w:p w14:paraId="2B8B769D" w14:textId="6DCFA1DA" w:rsidR="006A4889" w:rsidRPr="00211ACE" w:rsidRDefault="00D54A9C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Compañero: Rossano Barbosa Alexis Dazaev.</w:t>
            </w:r>
          </w:p>
        </w:tc>
        <w:tc>
          <w:tcPr>
            <w:tcW w:w="1473" w:type="pct"/>
            <w:vAlign w:val="center"/>
          </w:tcPr>
          <w:p w14:paraId="20523C8E" w14:textId="48784F82" w:rsidR="006A4889" w:rsidRPr="00211ACE" w:rsidRDefault="00D54A9C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Sueldos de animadores investigados.</w:t>
            </w:r>
          </w:p>
        </w:tc>
        <w:tc>
          <w:tcPr>
            <w:tcW w:w="744" w:type="pct"/>
            <w:vAlign w:val="center"/>
          </w:tcPr>
          <w:p w14:paraId="0DE9CD0F" w14:textId="2AEA5723" w:rsidR="006A4889" w:rsidRPr="00211ACE" w:rsidRDefault="00D54A9C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Semicompleto</w:t>
            </w:r>
          </w:p>
        </w:tc>
      </w:tr>
      <w:tr w:rsidR="000F2F86" w:rsidRPr="00987BDD" w14:paraId="2F717B91" w14:textId="77777777" w:rsidTr="00D54A9C">
        <w:trPr>
          <w:trHeight w:val="2233"/>
        </w:trPr>
        <w:tc>
          <w:tcPr>
            <w:tcW w:w="729" w:type="pct"/>
            <w:vAlign w:val="center"/>
          </w:tcPr>
          <w:p w14:paraId="29978632" w14:textId="3897327A" w:rsidR="00D54A9C" w:rsidRPr="00211ACE" w:rsidRDefault="00211ACE" w:rsidP="00D54A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lastRenderedPageBreak/>
              <w:br/>
            </w:r>
            <w:r>
              <w:rPr>
                <w:rFonts w:ascii="Arial" w:hAnsi="Arial" w:cs="Arial"/>
                <w:lang w:eastAsia="es-MX"/>
              </w:rPr>
              <w:br/>
            </w:r>
            <w:r>
              <w:rPr>
                <w:rFonts w:ascii="Arial" w:hAnsi="Arial" w:cs="Arial"/>
                <w:lang w:eastAsia="es-MX"/>
              </w:rPr>
              <w:br/>
            </w:r>
            <w:r>
              <w:rPr>
                <w:rFonts w:ascii="Arial" w:hAnsi="Arial" w:cs="Arial"/>
                <w:lang w:eastAsia="es-MX"/>
              </w:rPr>
              <w:br/>
            </w:r>
            <w:r w:rsidR="00D54A9C" w:rsidRPr="00211ACE">
              <w:rPr>
                <w:rFonts w:ascii="Arial" w:hAnsi="Arial" w:cs="Arial"/>
                <w:lang w:eastAsia="es-MX"/>
              </w:rPr>
              <w:t>CG/1.6/2022</w:t>
            </w:r>
          </w:p>
          <w:p w14:paraId="3503E63C" w14:textId="77777777" w:rsidR="00D54A9C" w:rsidRPr="00211ACE" w:rsidRDefault="00D54A9C" w:rsidP="00D54A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es-MX"/>
              </w:rPr>
            </w:pPr>
          </w:p>
          <w:p w14:paraId="71A45CDE" w14:textId="318B7D0F" w:rsidR="00D54A9C" w:rsidRPr="00211ACE" w:rsidRDefault="00D54A9C" w:rsidP="00D54A9C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Arial" w:hAnsi="Arial" w:cs="Arial"/>
                <w:b/>
                <w:lang w:eastAsia="es-MX"/>
              </w:rPr>
            </w:pPr>
            <w:r w:rsidRPr="00211ACE">
              <w:rPr>
                <w:rFonts w:ascii="Arial" w:hAnsi="Arial" w:cs="Arial"/>
                <w:b/>
                <w:lang w:eastAsia="es-MX"/>
              </w:rPr>
              <w:br/>
            </w:r>
          </w:p>
          <w:p w14:paraId="2549BFB1" w14:textId="2C384D47" w:rsidR="006A4889" w:rsidRPr="00211ACE" w:rsidRDefault="006A4889" w:rsidP="00D54A9C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1320" w:type="pct"/>
            <w:vAlign w:val="center"/>
          </w:tcPr>
          <w:p w14:paraId="194BAF23" w14:textId="26503209" w:rsidR="006A4889" w:rsidRPr="00211ACE" w:rsidRDefault="00D54A9C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 xml:space="preserve">Compilación de cada parte del documento. </w:t>
            </w:r>
          </w:p>
        </w:tc>
        <w:tc>
          <w:tcPr>
            <w:tcW w:w="733" w:type="pct"/>
            <w:vAlign w:val="center"/>
          </w:tcPr>
          <w:p w14:paraId="078A9049" w14:textId="6D9C53D1" w:rsidR="006A4889" w:rsidRPr="00211ACE" w:rsidRDefault="00D54A9C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Todos los integrantes.</w:t>
            </w:r>
          </w:p>
        </w:tc>
        <w:tc>
          <w:tcPr>
            <w:tcW w:w="1473" w:type="pct"/>
            <w:vAlign w:val="center"/>
          </w:tcPr>
          <w:p w14:paraId="69CDE755" w14:textId="3CD3B364" w:rsidR="006A4889" w:rsidRPr="00211ACE" w:rsidRDefault="00D54A9C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Los puntos anteriores han sido agregados con éxito. Detalles sin afinar.</w:t>
            </w:r>
          </w:p>
        </w:tc>
        <w:tc>
          <w:tcPr>
            <w:tcW w:w="744" w:type="pct"/>
            <w:vAlign w:val="center"/>
          </w:tcPr>
          <w:p w14:paraId="1B30852B" w14:textId="092516D0" w:rsidR="006A4889" w:rsidRPr="00211ACE" w:rsidRDefault="00D54A9C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Semicompleto</w:t>
            </w:r>
          </w:p>
        </w:tc>
      </w:tr>
      <w:tr w:rsidR="000F2F86" w:rsidRPr="00987BDD" w14:paraId="5DC3ABF6" w14:textId="77777777" w:rsidTr="00D54A9C">
        <w:trPr>
          <w:trHeight w:val="2233"/>
        </w:trPr>
        <w:tc>
          <w:tcPr>
            <w:tcW w:w="729" w:type="pct"/>
            <w:vAlign w:val="center"/>
          </w:tcPr>
          <w:p w14:paraId="06F96614" w14:textId="6F9EA31E" w:rsidR="00D54A9C" w:rsidRPr="00211ACE" w:rsidRDefault="00211ACE" w:rsidP="00D54A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br/>
            </w:r>
            <w:r>
              <w:rPr>
                <w:rFonts w:ascii="Arial" w:hAnsi="Arial" w:cs="Arial"/>
                <w:lang w:eastAsia="es-MX"/>
              </w:rPr>
              <w:br/>
            </w:r>
            <w:r w:rsidR="00D54A9C" w:rsidRPr="00211ACE">
              <w:rPr>
                <w:rFonts w:ascii="Arial" w:hAnsi="Arial" w:cs="Arial"/>
                <w:lang w:eastAsia="es-MX"/>
              </w:rPr>
              <w:t>CG/1.7/2022</w:t>
            </w:r>
          </w:p>
          <w:p w14:paraId="2F9E4550" w14:textId="4D1F6A7B" w:rsidR="006A4889" w:rsidRPr="00211ACE" w:rsidRDefault="006A4889" w:rsidP="00D54A9C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1320" w:type="pct"/>
            <w:vAlign w:val="center"/>
          </w:tcPr>
          <w:p w14:paraId="65D5ED85" w14:textId="25111FA0" w:rsidR="006A4889" w:rsidRPr="00211ACE" w:rsidRDefault="00D54A9C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 xml:space="preserve">Revisión final del documento </w:t>
            </w:r>
            <w:r w:rsidRPr="00211ACE">
              <w:rPr>
                <w:rFonts w:ascii="Arial" w:hAnsi="Arial" w:cs="Arial"/>
                <w:i/>
                <w:iCs/>
                <w:lang w:eastAsia="es-MX"/>
              </w:rPr>
              <w:t>Propuesta del proyecto final.</w:t>
            </w:r>
            <w:r w:rsidRPr="00211ACE">
              <w:rPr>
                <w:rFonts w:ascii="Arial" w:hAnsi="Arial" w:cs="Arial"/>
                <w:lang w:eastAsia="es-MX"/>
              </w:rPr>
              <w:t xml:space="preserve"> </w:t>
            </w:r>
          </w:p>
        </w:tc>
        <w:tc>
          <w:tcPr>
            <w:tcW w:w="733" w:type="pct"/>
            <w:vAlign w:val="center"/>
          </w:tcPr>
          <w:p w14:paraId="5B05F0E4" w14:textId="1CF709DB" w:rsidR="006A4889" w:rsidRPr="00211ACE" w:rsidRDefault="00D54A9C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Compañero: Rossano Barbosa Alexis Dazaev.</w:t>
            </w:r>
          </w:p>
        </w:tc>
        <w:tc>
          <w:tcPr>
            <w:tcW w:w="1473" w:type="pct"/>
            <w:vAlign w:val="center"/>
          </w:tcPr>
          <w:p w14:paraId="0DF7320C" w14:textId="4C2EF0BB" w:rsidR="006A4889" w:rsidRPr="00211ACE" w:rsidRDefault="00D54A9C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Elementos agregados ya revisados. En espera de ser terminados para agregar los detalles.</w:t>
            </w:r>
          </w:p>
        </w:tc>
        <w:tc>
          <w:tcPr>
            <w:tcW w:w="744" w:type="pct"/>
            <w:vAlign w:val="center"/>
          </w:tcPr>
          <w:p w14:paraId="5F47BA51" w14:textId="796167AA" w:rsidR="006A4889" w:rsidRPr="00211ACE" w:rsidRDefault="00D54A9C" w:rsidP="000F2F86">
            <w:pPr>
              <w:spacing w:after="0" w:line="240" w:lineRule="auto"/>
              <w:rPr>
                <w:rFonts w:ascii="Arial" w:hAnsi="Arial" w:cs="Arial"/>
                <w:lang w:eastAsia="es-MX"/>
              </w:rPr>
            </w:pPr>
            <w:r w:rsidRPr="00211ACE">
              <w:rPr>
                <w:rFonts w:ascii="Arial" w:hAnsi="Arial" w:cs="Arial"/>
                <w:lang w:eastAsia="es-MX"/>
              </w:rPr>
              <w:t>Semicompleto</w:t>
            </w:r>
          </w:p>
        </w:tc>
      </w:tr>
    </w:tbl>
    <w:p w14:paraId="08B26642" w14:textId="5A5B504A" w:rsidR="008922BF" w:rsidRPr="006250D7" w:rsidRDefault="008922BF" w:rsidP="008922BF">
      <w:pPr>
        <w:ind w:left="426" w:right="616"/>
        <w:jc w:val="both"/>
        <w:rPr>
          <w:rFonts w:ascii="Arial" w:hAnsi="Arial" w:cs="Arial"/>
          <w:sz w:val="18"/>
          <w:szCs w:val="18"/>
          <w:lang w:eastAsia="es-MX"/>
        </w:rPr>
      </w:pPr>
      <w:r>
        <w:rPr>
          <w:rFonts w:ascii="Arial" w:hAnsi="Arial" w:cs="Arial"/>
          <w:sz w:val="18"/>
          <w:szCs w:val="18"/>
          <w:lang w:eastAsia="es-MX"/>
        </w:rPr>
        <w:br/>
      </w:r>
      <w:r w:rsidRPr="006250D7">
        <w:rPr>
          <w:rFonts w:ascii="Arial" w:hAnsi="Arial" w:cs="Arial"/>
          <w:sz w:val="18"/>
          <w:szCs w:val="18"/>
          <w:lang w:eastAsia="es-MX"/>
        </w:rPr>
        <w:t>La numeración del Acuerdo iniciará con el acrónimo del C</w:t>
      </w:r>
      <w:r w:rsidR="00EA6549">
        <w:rPr>
          <w:rFonts w:ascii="Arial" w:hAnsi="Arial" w:cs="Arial"/>
          <w:sz w:val="18"/>
          <w:szCs w:val="18"/>
          <w:lang w:eastAsia="es-MX"/>
        </w:rPr>
        <w:t>G2022</w:t>
      </w:r>
      <w:r w:rsidRPr="006250D7">
        <w:rPr>
          <w:rFonts w:ascii="Arial" w:hAnsi="Arial" w:cs="Arial"/>
          <w:sz w:val="18"/>
          <w:szCs w:val="18"/>
          <w:lang w:eastAsia="es-MX"/>
        </w:rPr>
        <w:t>, diagonal, el número de la reunión, punto, el número consecutivo del Acuerdo, diagonal</w:t>
      </w:r>
      <w:r w:rsidR="00EA6549">
        <w:rPr>
          <w:rFonts w:ascii="Arial" w:hAnsi="Arial" w:cs="Arial"/>
          <w:sz w:val="18"/>
          <w:szCs w:val="18"/>
          <w:lang w:eastAsia="es-MX"/>
        </w:rPr>
        <w:t>,</w:t>
      </w:r>
      <w:r w:rsidRPr="006250D7">
        <w:rPr>
          <w:rFonts w:ascii="Arial" w:hAnsi="Arial" w:cs="Arial"/>
          <w:sz w:val="18"/>
          <w:szCs w:val="18"/>
          <w:lang w:eastAsia="es-MX"/>
        </w:rPr>
        <w:t xml:space="preserve"> y año de la reunión.</w:t>
      </w:r>
    </w:p>
    <w:p w14:paraId="0F3CB964" w14:textId="4CE4F1EE" w:rsidR="006243C3" w:rsidRPr="005F1B7D" w:rsidRDefault="008922BF" w:rsidP="005F1B7D">
      <w:pPr>
        <w:ind w:left="426" w:right="616"/>
        <w:jc w:val="both"/>
        <w:rPr>
          <w:sz w:val="18"/>
          <w:szCs w:val="18"/>
        </w:rPr>
      </w:pPr>
      <w:r w:rsidRPr="006250D7">
        <w:rPr>
          <w:rFonts w:ascii="Arial" w:hAnsi="Arial" w:cs="Arial"/>
          <w:sz w:val="18"/>
          <w:szCs w:val="18"/>
          <w:lang w:eastAsia="es-MX"/>
        </w:rPr>
        <w:t>El Seguimiento de Acuerdos da a conocer las acciones que se realizan para la atención y concreción de lo acordado en el seno del Comité. Su corte será lo más próximo posible, a la fecha de celebración de la reunión.</w:t>
      </w:r>
    </w:p>
    <w:p w14:paraId="7B983B73" w14:textId="3A5F1360" w:rsidR="008922BF" w:rsidRDefault="008922BF" w:rsidP="008922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eastAsia="es-MX"/>
        </w:rPr>
      </w:pPr>
      <w:r w:rsidRPr="006250D7">
        <w:rPr>
          <w:rFonts w:ascii="Arial" w:hAnsi="Arial" w:cs="Arial"/>
          <w:lang w:eastAsia="es-MX"/>
        </w:rPr>
        <w:t>4. El desarrollo de los temas presentados. Para cada uno de los temas se especifica el nombre del ponente</w:t>
      </w:r>
      <w:r w:rsidR="005F1B7D">
        <w:rPr>
          <w:rFonts w:ascii="Arial" w:hAnsi="Arial" w:cs="Arial"/>
          <w:lang w:eastAsia="es-MX"/>
        </w:rPr>
        <w:t>, en caso del Seguimiento de Acuerdos también se indicará su rol de ser necesario</w:t>
      </w:r>
      <w:r w:rsidRPr="006250D7">
        <w:rPr>
          <w:rFonts w:ascii="Arial" w:hAnsi="Arial" w:cs="Arial"/>
          <w:lang w:eastAsia="es-MX"/>
        </w:rPr>
        <w:t xml:space="preserve">. </w:t>
      </w:r>
      <w:r w:rsidR="005F1B7D">
        <w:rPr>
          <w:rFonts w:ascii="Arial" w:hAnsi="Arial" w:cs="Arial"/>
          <w:lang w:eastAsia="es-MX"/>
        </w:rPr>
        <w:t>El desarrollo i</w:t>
      </w:r>
      <w:r w:rsidRPr="006250D7">
        <w:rPr>
          <w:rFonts w:ascii="Arial" w:hAnsi="Arial" w:cs="Arial"/>
          <w:lang w:eastAsia="es-MX"/>
        </w:rPr>
        <w:t xml:space="preserve">ncluye los puntos esenciales de la presentación, las aportaciones, preguntas o inquietudes que surgieron entre los integrantes del </w:t>
      </w:r>
      <w:r w:rsidR="005F1B7D">
        <w:rPr>
          <w:rFonts w:ascii="Arial" w:hAnsi="Arial" w:cs="Arial"/>
          <w:lang w:eastAsia="es-MX"/>
        </w:rPr>
        <w:t>equipo durante el periodo entre la minuta actual y la anterior (a excepción de la Minuta #1)</w:t>
      </w:r>
      <w:r w:rsidRPr="006250D7">
        <w:rPr>
          <w:rFonts w:ascii="Arial" w:hAnsi="Arial" w:cs="Arial"/>
          <w:lang w:eastAsia="es-MX"/>
        </w:rPr>
        <w:t>.</w:t>
      </w:r>
    </w:p>
    <w:p w14:paraId="6C771999" w14:textId="301DE69D" w:rsidR="005F1B7D" w:rsidRDefault="005F1B7D" w:rsidP="008922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eastAsia="es-MX"/>
        </w:rPr>
      </w:pPr>
    </w:p>
    <w:p w14:paraId="713D7A4F" w14:textId="77777777" w:rsidR="00883992" w:rsidRPr="00711049" w:rsidRDefault="00883992" w:rsidP="00883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eastAsia="es-MX"/>
        </w:rPr>
      </w:pPr>
      <w:r w:rsidRPr="00711049">
        <w:rPr>
          <w:rFonts w:ascii="Arial" w:hAnsi="Arial" w:cs="Arial"/>
          <w:b/>
          <w:lang w:eastAsia="es-MX"/>
        </w:rPr>
        <w:t>ACUERDOS DE LA REUNIÓN</w:t>
      </w:r>
    </w:p>
    <w:p w14:paraId="73560E6C" w14:textId="77777777" w:rsidR="00883992" w:rsidRPr="00711049" w:rsidRDefault="00883992" w:rsidP="00883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eastAsia="es-MX"/>
        </w:rPr>
      </w:pPr>
    </w:p>
    <w:p w14:paraId="4774485C" w14:textId="64F240EE" w:rsidR="00883992" w:rsidRDefault="00883992" w:rsidP="00883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s-MX"/>
        </w:rPr>
      </w:pPr>
      <w:r w:rsidRPr="00711049">
        <w:rPr>
          <w:rFonts w:ascii="Arial" w:hAnsi="Arial" w:cs="Arial"/>
          <w:lang w:eastAsia="es-MX"/>
        </w:rPr>
        <w:t>C</w:t>
      </w:r>
      <w:r>
        <w:rPr>
          <w:rFonts w:ascii="Arial" w:hAnsi="Arial" w:cs="Arial"/>
          <w:lang w:eastAsia="es-MX"/>
        </w:rPr>
        <w:t>G</w:t>
      </w:r>
      <w:r w:rsidRPr="00711049">
        <w:rPr>
          <w:rFonts w:ascii="Arial" w:hAnsi="Arial" w:cs="Arial"/>
          <w:lang w:eastAsia="es-MX"/>
        </w:rPr>
        <w:t>/</w:t>
      </w:r>
      <w:r w:rsidR="00D97B53">
        <w:rPr>
          <w:rFonts w:ascii="Arial" w:hAnsi="Arial" w:cs="Arial"/>
          <w:lang w:eastAsia="es-MX"/>
        </w:rPr>
        <w:t>2</w:t>
      </w:r>
      <w:r w:rsidRPr="00711049">
        <w:rPr>
          <w:rFonts w:ascii="Arial" w:hAnsi="Arial" w:cs="Arial"/>
          <w:lang w:eastAsia="es-MX"/>
        </w:rPr>
        <w:t>.1</w:t>
      </w:r>
      <w:r>
        <w:rPr>
          <w:rFonts w:ascii="Arial" w:hAnsi="Arial" w:cs="Arial"/>
          <w:lang w:eastAsia="es-MX"/>
        </w:rPr>
        <w:t>/2022</w:t>
      </w:r>
    </w:p>
    <w:p w14:paraId="40CFFF8C" w14:textId="068B73E2" w:rsidR="00883992" w:rsidRDefault="00883992" w:rsidP="00883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s-MX"/>
        </w:rPr>
      </w:pPr>
    </w:p>
    <w:p w14:paraId="7DB1C902" w14:textId="3BE1C6B8" w:rsidR="00883992" w:rsidRPr="00317289" w:rsidRDefault="006E0D53" w:rsidP="0031728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Seguimiento del acuerdo CG/1.1/2022</w:t>
      </w:r>
      <w:r w:rsidR="00883992" w:rsidRPr="00317289">
        <w:rPr>
          <w:rFonts w:ascii="Arial" w:hAnsi="Arial" w:cs="Arial"/>
          <w:sz w:val="24"/>
          <w:szCs w:val="24"/>
          <w:lang w:eastAsia="es-MX"/>
        </w:rPr>
        <w:t>.</w:t>
      </w:r>
      <w:r w:rsidR="00317289" w:rsidRPr="00317289">
        <w:rPr>
          <w:rFonts w:ascii="Arial" w:hAnsi="Arial" w:cs="Arial"/>
          <w:sz w:val="24"/>
          <w:szCs w:val="24"/>
          <w:lang w:eastAsia="es-MX"/>
        </w:rPr>
        <w:t xml:space="preserve"> </w:t>
      </w:r>
      <w:r w:rsidR="00317289" w:rsidRPr="006E0D53">
        <w:rPr>
          <w:rFonts w:ascii="Arial" w:hAnsi="Arial" w:cs="Arial"/>
          <w:b/>
          <w:sz w:val="24"/>
          <w:szCs w:val="24"/>
          <w:lang w:eastAsia="es-MX"/>
        </w:rPr>
        <w:t>Todos los integrantes.</w:t>
      </w:r>
      <w:r w:rsidR="005A6CBE" w:rsidRPr="00317289">
        <w:rPr>
          <w:rFonts w:ascii="Arial" w:hAnsi="Arial" w:cs="Arial"/>
          <w:bCs/>
          <w:sz w:val="24"/>
          <w:szCs w:val="24"/>
          <w:lang w:eastAsia="es-MX"/>
        </w:rPr>
        <w:br/>
      </w:r>
    </w:p>
    <w:p w14:paraId="32480F50" w14:textId="75A57098" w:rsidR="005A6CBE" w:rsidRPr="00317289" w:rsidRDefault="005A6CBE" w:rsidP="005A6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MX"/>
        </w:rPr>
      </w:pPr>
      <w:r w:rsidRPr="00317289">
        <w:rPr>
          <w:rFonts w:ascii="Arial" w:hAnsi="Arial" w:cs="Arial"/>
          <w:sz w:val="24"/>
          <w:szCs w:val="24"/>
          <w:lang w:eastAsia="es-MX"/>
        </w:rPr>
        <w:t>CG/</w:t>
      </w:r>
      <w:r w:rsidR="006E0D53">
        <w:rPr>
          <w:rFonts w:ascii="Arial" w:hAnsi="Arial" w:cs="Arial"/>
          <w:sz w:val="24"/>
          <w:szCs w:val="24"/>
          <w:lang w:eastAsia="es-MX"/>
        </w:rPr>
        <w:t>2</w:t>
      </w:r>
      <w:r w:rsidRPr="00317289">
        <w:rPr>
          <w:rFonts w:ascii="Arial" w:hAnsi="Arial" w:cs="Arial"/>
          <w:sz w:val="24"/>
          <w:szCs w:val="24"/>
          <w:lang w:eastAsia="es-MX"/>
        </w:rPr>
        <w:t>.</w:t>
      </w:r>
      <w:r w:rsidR="00317289" w:rsidRPr="00317289">
        <w:rPr>
          <w:rFonts w:ascii="Arial" w:hAnsi="Arial" w:cs="Arial"/>
          <w:sz w:val="24"/>
          <w:szCs w:val="24"/>
          <w:lang w:eastAsia="es-MX"/>
        </w:rPr>
        <w:t>2</w:t>
      </w:r>
      <w:r w:rsidRPr="00317289">
        <w:rPr>
          <w:rFonts w:ascii="Arial" w:hAnsi="Arial" w:cs="Arial"/>
          <w:sz w:val="24"/>
          <w:szCs w:val="24"/>
          <w:lang w:eastAsia="es-MX"/>
        </w:rPr>
        <w:t>/2022</w:t>
      </w:r>
    </w:p>
    <w:p w14:paraId="118039A5" w14:textId="77777777" w:rsidR="005A6CBE" w:rsidRPr="00317289" w:rsidRDefault="005A6CBE" w:rsidP="005A6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MX"/>
        </w:rPr>
      </w:pPr>
    </w:p>
    <w:p w14:paraId="558396BB" w14:textId="77777777" w:rsidR="006E0D53" w:rsidRDefault="006E0D53" w:rsidP="006E0D5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bCs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Término</w:t>
      </w:r>
      <w:r>
        <w:rPr>
          <w:rFonts w:ascii="Arial" w:hAnsi="Arial" w:cs="Arial"/>
          <w:sz w:val="24"/>
          <w:szCs w:val="24"/>
          <w:lang w:eastAsia="es-MX"/>
        </w:rPr>
        <w:t xml:space="preserve"> del acuerdo CG/1.4/2022</w:t>
      </w:r>
      <w:r w:rsidR="005A6CBE" w:rsidRPr="00317289">
        <w:rPr>
          <w:rFonts w:ascii="Arial" w:hAnsi="Arial" w:cs="Arial"/>
          <w:bCs/>
          <w:sz w:val="24"/>
          <w:szCs w:val="24"/>
          <w:lang w:eastAsia="es-MX"/>
        </w:rPr>
        <w:t xml:space="preserve">. </w:t>
      </w:r>
      <w:r w:rsidRPr="00317289">
        <w:rPr>
          <w:rFonts w:ascii="Arial" w:hAnsi="Arial" w:cs="Arial"/>
          <w:b/>
          <w:bCs/>
          <w:sz w:val="24"/>
          <w:szCs w:val="24"/>
          <w:lang w:eastAsia="es-MX"/>
        </w:rPr>
        <w:t>Compañera: Díaz Ramíre</w:t>
      </w:r>
      <w:r>
        <w:rPr>
          <w:rFonts w:ascii="Arial" w:hAnsi="Arial" w:cs="Arial"/>
          <w:b/>
          <w:bCs/>
          <w:sz w:val="24"/>
          <w:szCs w:val="24"/>
          <w:lang w:eastAsia="es-MX"/>
        </w:rPr>
        <w:t xml:space="preserve">z </w:t>
      </w:r>
      <w:r w:rsidRPr="00317289">
        <w:rPr>
          <w:rFonts w:ascii="Arial" w:hAnsi="Arial" w:cs="Arial"/>
          <w:b/>
          <w:bCs/>
          <w:sz w:val="24"/>
          <w:szCs w:val="24"/>
          <w:lang w:eastAsia="es-MX"/>
        </w:rPr>
        <w:t>Yoeli y Oserina</w:t>
      </w:r>
      <w:r>
        <w:rPr>
          <w:rFonts w:ascii="Arial" w:hAnsi="Arial" w:cs="Arial"/>
          <w:b/>
          <w:bCs/>
          <w:sz w:val="24"/>
          <w:szCs w:val="24"/>
          <w:lang w:eastAsia="es-MX"/>
        </w:rPr>
        <w:t xml:space="preserve"> y compañero: </w:t>
      </w:r>
      <w:r w:rsidRPr="00317289">
        <w:rPr>
          <w:rFonts w:ascii="Arial" w:hAnsi="Arial" w:cs="Arial"/>
          <w:b/>
          <w:bCs/>
          <w:sz w:val="24"/>
          <w:szCs w:val="24"/>
          <w:lang w:eastAsia="es-MX"/>
        </w:rPr>
        <w:t>Macías Eljure Rodrigo</w:t>
      </w:r>
      <w:r>
        <w:rPr>
          <w:rFonts w:ascii="Arial" w:hAnsi="Arial" w:cs="Arial"/>
          <w:b/>
          <w:bCs/>
          <w:sz w:val="24"/>
          <w:szCs w:val="24"/>
          <w:lang w:eastAsia="es-MX"/>
        </w:rPr>
        <w:t>.</w:t>
      </w:r>
    </w:p>
    <w:p w14:paraId="7685E246" w14:textId="77777777" w:rsidR="006E0D53" w:rsidRDefault="006E0D53" w:rsidP="006E0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MX"/>
        </w:rPr>
      </w:pPr>
    </w:p>
    <w:p w14:paraId="0624DB66" w14:textId="3FECB26D" w:rsidR="005F1B7D" w:rsidRPr="00317289" w:rsidRDefault="005A6CBE" w:rsidP="006E0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MX"/>
        </w:rPr>
      </w:pPr>
      <w:r w:rsidRPr="00317289">
        <w:rPr>
          <w:rFonts w:ascii="Arial" w:hAnsi="Arial" w:cs="Arial"/>
          <w:sz w:val="24"/>
          <w:szCs w:val="24"/>
          <w:lang w:eastAsia="es-MX"/>
        </w:rPr>
        <w:t>CG/</w:t>
      </w:r>
      <w:r w:rsidR="006E0D53">
        <w:rPr>
          <w:rFonts w:ascii="Arial" w:hAnsi="Arial" w:cs="Arial"/>
          <w:sz w:val="24"/>
          <w:szCs w:val="24"/>
          <w:lang w:eastAsia="es-MX"/>
        </w:rPr>
        <w:t>2</w:t>
      </w:r>
      <w:r w:rsidRPr="00317289">
        <w:rPr>
          <w:rFonts w:ascii="Arial" w:hAnsi="Arial" w:cs="Arial"/>
          <w:sz w:val="24"/>
          <w:szCs w:val="24"/>
          <w:lang w:eastAsia="es-MX"/>
        </w:rPr>
        <w:t>.</w:t>
      </w:r>
      <w:r w:rsidR="00317289" w:rsidRPr="00317289">
        <w:rPr>
          <w:rFonts w:ascii="Arial" w:hAnsi="Arial" w:cs="Arial"/>
          <w:sz w:val="24"/>
          <w:szCs w:val="24"/>
          <w:lang w:eastAsia="es-MX"/>
        </w:rPr>
        <w:t>3</w:t>
      </w:r>
      <w:r w:rsidRPr="00317289">
        <w:rPr>
          <w:rFonts w:ascii="Arial" w:hAnsi="Arial" w:cs="Arial"/>
          <w:sz w:val="24"/>
          <w:szCs w:val="24"/>
          <w:lang w:eastAsia="es-MX"/>
        </w:rPr>
        <w:t>/2022</w:t>
      </w:r>
    </w:p>
    <w:p w14:paraId="718043A6" w14:textId="60B01A0F" w:rsidR="005A6CBE" w:rsidRPr="00317289" w:rsidRDefault="005A6CBE" w:rsidP="008922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5EE49ADF" w14:textId="323A28D4" w:rsidR="006E0D53" w:rsidRPr="00317289" w:rsidRDefault="006E0D53" w:rsidP="006E0D5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Término del acuerdo CG/1.</w:t>
      </w:r>
      <w:r>
        <w:rPr>
          <w:rFonts w:ascii="Arial" w:hAnsi="Arial" w:cs="Arial"/>
          <w:sz w:val="24"/>
          <w:szCs w:val="24"/>
          <w:lang w:eastAsia="es-MX"/>
        </w:rPr>
        <w:t>5</w:t>
      </w:r>
      <w:r>
        <w:rPr>
          <w:rFonts w:ascii="Arial" w:hAnsi="Arial" w:cs="Arial"/>
          <w:sz w:val="24"/>
          <w:szCs w:val="24"/>
          <w:lang w:eastAsia="es-MX"/>
        </w:rPr>
        <w:t>/2022</w:t>
      </w:r>
      <w:r w:rsidRPr="00317289">
        <w:rPr>
          <w:rFonts w:ascii="Arial" w:hAnsi="Arial" w:cs="Arial"/>
          <w:bCs/>
          <w:sz w:val="24"/>
          <w:szCs w:val="24"/>
          <w:lang w:eastAsia="es-MX"/>
        </w:rPr>
        <w:t xml:space="preserve">. </w:t>
      </w:r>
      <w:r w:rsidRPr="00317289">
        <w:rPr>
          <w:rFonts w:ascii="Arial" w:hAnsi="Arial" w:cs="Arial"/>
          <w:b/>
          <w:bCs/>
          <w:sz w:val="24"/>
          <w:szCs w:val="24"/>
          <w:lang w:eastAsia="es-MX"/>
        </w:rPr>
        <w:t>Compañer</w:t>
      </w:r>
      <w:r>
        <w:rPr>
          <w:rFonts w:ascii="Arial" w:hAnsi="Arial" w:cs="Arial"/>
          <w:b/>
          <w:bCs/>
          <w:sz w:val="24"/>
          <w:szCs w:val="24"/>
          <w:lang w:eastAsia="es-MX"/>
        </w:rPr>
        <w:t>o</w:t>
      </w:r>
      <w:r w:rsidRPr="00317289">
        <w:rPr>
          <w:rFonts w:ascii="Arial" w:hAnsi="Arial" w:cs="Arial"/>
          <w:b/>
          <w:bCs/>
          <w:sz w:val="24"/>
          <w:szCs w:val="24"/>
          <w:lang w:eastAsia="es-MX"/>
        </w:rPr>
        <w:t>:</w:t>
      </w:r>
      <w:r>
        <w:rPr>
          <w:rFonts w:ascii="Arial" w:hAnsi="Arial" w:cs="Arial"/>
          <w:b/>
          <w:bCs/>
          <w:sz w:val="24"/>
          <w:szCs w:val="24"/>
          <w:lang w:eastAsia="es-MX"/>
        </w:rPr>
        <w:t xml:space="preserve"> Rossano Barbosa Alexis Dazaev.</w:t>
      </w:r>
      <w:r>
        <w:rPr>
          <w:rFonts w:ascii="Arial" w:hAnsi="Arial" w:cs="Arial"/>
          <w:b/>
          <w:bCs/>
          <w:sz w:val="24"/>
          <w:szCs w:val="24"/>
          <w:lang w:eastAsia="es-MX"/>
        </w:rPr>
        <w:br/>
      </w:r>
    </w:p>
    <w:p w14:paraId="54A31159" w14:textId="4EDDAA31" w:rsidR="00E2495C" w:rsidRPr="00317289" w:rsidRDefault="00317289" w:rsidP="00317289">
      <w:pPr>
        <w:rPr>
          <w:rFonts w:ascii="Arial" w:hAnsi="Arial" w:cs="Arial"/>
          <w:sz w:val="24"/>
          <w:szCs w:val="24"/>
        </w:rPr>
      </w:pPr>
      <w:r w:rsidRPr="00317289">
        <w:rPr>
          <w:rFonts w:ascii="Arial" w:hAnsi="Arial" w:cs="Arial"/>
          <w:sz w:val="24"/>
          <w:szCs w:val="24"/>
          <w:lang w:eastAsia="es-MX"/>
        </w:rPr>
        <w:t>CG/</w:t>
      </w:r>
      <w:r w:rsidR="006E0D53">
        <w:rPr>
          <w:rFonts w:ascii="Arial" w:hAnsi="Arial" w:cs="Arial"/>
          <w:sz w:val="24"/>
          <w:szCs w:val="24"/>
          <w:lang w:eastAsia="es-MX"/>
        </w:rPr>
        <w:t>2</w:t>
      </w:r>
      <w:r w:rsidRPr="00317289">
        <w:rPr>
          <w:rFonts w:ascii="Arial" w:hAnsi="Arial" w:cs="Arial"/>
          <w:sz w:val="24"/>
          <w:szCs w:val="24"/>
          <w:lang w:eastAsia="es-MX"/>
        </w:rPr>
        <w:t>.4/2022</w:t>
      </w:r>
    </w:p>
    <w:p w14:paraId="4F2DB600" w14:textId="1C06D71F" w:rsidR="006E0D53" w:rsidRDefault="006E0D53" w:rsidP="006E0D53">
      <w:pPr>
        <w:ind w:left="708"/>
        <w:rPr>
          <w:rFonts w:ascii="Arial" w:hAnsi="Arial" w:cs="Arial"/>
          <w:b/>
          <w:bCs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Término del acuerdo CG/1.</w:t>
      </w:r>
      <w:r>
        <w:rPr>
          <w:rFonts w:ascii="Arial" w:hAnsi="Arial" w:cs="Arial"/>
          <w:sz w:val="24"/>
          <w:szCs w:val="24"/>
          <w:lang w:eastAsia="es-MX"/>
        </w:rPr>
        <w:t>6</w:t>
      </w:r>
      <w:r>
        <w:rPr>
          <w:rFonts w:ascii="Arial" w:hAnsi="Arial" w:cs="Arial"/>
          <w:sz w:val="24"/>
          <w:szCs w:val="24"/>
          <w:lang w:eastAsia="es-MX"/>
        </w:rPr>
        <w:t>/2022</w:t>
      </w:r>
      <w:r w:rsidRPr="00317289">
        <w:rPr>
          <w:rFonts w:ascii="Arial" w:hAnsi="Arial" w:cs="Arial"/>
          <w:bCs/>
          <w:sz w:val="24"/>
          <w:szCs w:val="24"/>
          <w:lang w:eastAsia="es-MX"/>
        </w:rPr>
        <w:t xml:space="preserve">. </w:t>
      </w:r>
      <w:r w:rsidRPr="00317289">
        <w:rPr>
          <w:rFonts w:ascii="Arial" w:hAnsi="Arial" w:cs="Arial"/>
          <w:b/>
          <w:sz w:val="24"/>
          <w:szCs w:val="24"/>
          <w:lang w:eastAsia="es-MX"/>
        </w:rPr>
        <w:t>Todos los integrantes.</w:t>
      </w:r>
    </w:p>
    <w:p w14:paraId="29CCD3E4" w14:textId="7C0FDAC6" w:rsidR="00317289" w:rsidRPr="00317289" w:rsidRDefault="00317289" w:rsidP="00317289">
      <w:pPr>
        <w:rPr>
          <w:rFonts w:ascii="Arial" w:hAnsi="Arial" w:cs="Arial"/>
          <w:sz w:val="24"/>
          <w:szCs w:val="24"/>
        </w:rPr>
      </w:pPr>
      <w:r w:rsidRPr="00317289">
        <w:rPr>
          <w:rFonts w:ascii="Arial" w:hAnsi="Arial" w:cs="Arial"/>
          <w:sz w:val="24"/>
          <w:szCs w:val="24"/>
          <w:lang w:eastAsia="es-MX"/>
        </w:rPr>
        <w:t>CG/</w:t>
      </w:r>
      <w:r w:rsidR="006E0D53">
        <w:rPr>
          <w:rFonts w:ascii="Arial" w:hAnsi="Arial" w:cs="Arial"/>
          <w:sz w:val="24"/>
          <w:szCs w:val="24"/>
          <w:lang w:eastAsia="es-MX"/>
        </w:rPr>
        <w:t>2</w:t>
      </w:r>
      <w:r w:rsidRPr="00317289">
        <w:rPr>
          <w:rFonts w:ascii="Arial" w:hAnsi="Arial" w:cs="Arial"/>
          <w:sz w:val="24"/>
          <w:szCs w:val="24"/>
          <w:lang w:eastAsia="es-MX"/>
        </w:rPr>
        <w:t>.</w:t>
      </w:r>
      <w:r>
        <w:rPr>
          <w:rFonts w:ascii="Arial" w:hAnsi="Arial" w:cs="Arial"/>
          <w:sz w:val="24"/>
          <w:szCs w:val="24"/>
          <w:lang w:eastAsia="es-MX"/>
        </w:rPr>
        <w:t>5</w:t>
      </w:r>
      <w:r w:rsidRPr="00317289">
        <w:rPr>
          <w:rFonts w:ascii="Arial" w:hAnsi="Arial" w:cs="Arial"/>
          <w:sz w:val="24"/>
          <w:szCs w:val="24"/>
          <w:lang w:eastAsia="es-MX"/>
        </w:rPr>
        <w:t>/2022</w:t>
      </w:r>
    </w:p>
    <w:p w14:paraId="6A70E0E3" w14:textId="41D16C6E" w:rsidR="00317289" w:rsidRDefault="006E0D53" w:rsidP="00FC73F7">
      <w:pPr>
        <w:ind w:left="708"/>
        <w:rPr>
          <w:rFonts w:ascii="Arial" w:hAnsi="Arial" w:cs="Arial"/>
          <w:b/>
          <w:bCs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Término del acuerdo CG/1.</w:t>
      </w:r>
      <w:r>
        <w:rPr>
          <w:rFonts w:ascii="Arial" w:hAnsi="Arial" w:cs="Arial"/>
          <w:sz w:val="24"/>
          <w:szCs w:val="24"/>
          <w:lang w:eastAsia="es-MX"/>
        </w:rPr>
        <w:t>7</w:t>
      </w:r>
      <w:r>
        <w:rPr>
          <w:rFonts w:ascii="Arial" w:hAnsi="Arial" w:cs="Arial"/>
          <w:sz w:val="24"/>
          <w:szCs w:val="24"/>
          <w:lang w:eastAsia="es-MX"/>
        </w:rPr>
        <w:t>/2022</w:t>
      </w:r>
      <w:r>
        <w:rPr>
          <w:rFonts w:ascii="Arial" w:hAnsi="Arial" w:cs="Arial"/>
          <w:sz w:val="24"/>
          <w:szCs w:val="24"/>
          <w:lang w:eastAsia="es-MX"/>
        </w:rPr>
        <w:t>.</w:t>
      </w:r>
      <w:r w:rsidR="00317289">
        <w:rPr>
          <w:rFonts w:ascii="Arial" w:hAnsi="Arial" w:cs="Arial"/>
          <w:sz w:val="24"/>
          <w:szCs w:val="24"/>
        </w:rPr>
        <w:t xml:space="preserve"> </w:t>
      </w:r>
      <w:r w:rsidR="00317289" w:rsidRPr="00317289">
        <w:rPr>
          <w:rFonts w:ascii="Arial" w:hAnsi="Arial" w:cs="Arial"/>
          <w:b/>
          <w:bCs/>
          <w:sz w:val="24"/>
          <w:szCs w:val="24"/>
          <w:lang w:eastAsia="es-MX"/>
        </w:rPr>
        <w:t>Compañer</w:t>
      </w:r>
      <w:r w:rsidR="00317289">
        <w:rPr>
          <w:rFonts w:ascii="Arial" w:hAnsi="Arial" w:cs="Arial"/>
          <w:b/>
          <w:bCs/>
          <w:sz w:val="24"/>
          <w:szCs w:val="24"/>
          <w:lang w:eastAsia="es-MX"/>
        </w:rPr>
        <w:t>o</w:t>
      </w:r>
      <w:r w:rsidR="00317289" w:rsidRPr="00317289">
        <w:rPr>
          <w:rFonts w:ascii="Arial" w:hAnsi="Arial" w:cs="Arial"/>
          <w:b/>
          <w:bCs/>
          <w:sz w:val="24"/>
          <w:szCs w:val="24"/>
          <w:lang w:eastAsia="es-MX"/>
        </w:rPr>
        <w:t>:</w:t>
      </w:r>
      <w:r w:rsidR="00317289">
        <w:rPr>
          <w:rFonts w:ascii="Arial" w:hAnsi="Arial" w:cs="Arial"/>
          <w:b/>
          <w:bCs/>
          <w:sz w:val="24"/>
          <w:szCs w:val="24"/>
          <w:lang w:eastAsia="es-MX"/>
        </w:rPr>
        <w:t xml:space="preserve"> Rossano Barbosa Alexis Dazaev.</w:t>
      </w:r>
      <w:r w:rsidR="00317289">
        <w:rPr>
          <w:rFonts w:ascii="Arial" w:hAnsi="Arial" w:cs="Arial"/>
          <w:b/>
          <w:sz w:val="24"/>
          <w:szCs w:val="24"/>
          <w:lang w:eastAsia="es-MX"/>
        </w:rPr>
        <w:br/>
      </w:r>
    </w:p>
    <w:p w14:paraId="2D71A4E7" w14:textId="77777777" w:rsidR="00417D26" w:rsidRPr="00711049" w:rsidRDefault="00417D26" w:rsidP="00417D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eastAsia="es-MX"/>
        </w:rPr>
      </w:pPr>
      <w:r>
        <w:rPr>
          <w:rFonts w:ascii="Arial" w:hAnsi="Arial" w:cs="Arial"/>
          <w:b/>
          <w:lang w:eastAsia="es-MX"/>
        </w:rPr>
        <w:lastRenderedPageBreak/>
        <w:t>CIERRE</w:t>
      </w:r>
      <w:r w:rsidRPr="00711049">
        <w:rPr>
          <w:rFonts w:ascii="Arial" w:hAnsi="Arial" w:cs="Arial"/>
          <w:b/>
          <w:lang w:eastAsia="es-MX"/>
        </w:rPr>
        <w:t xml:space="preserve"> DE LA REUNIÓN </w:t>
      </w:r>
    </w:p>
    <w:p w14:paraId="7BD009E1" w14:textId="77777777" w:rsidR="00417D26" w:rsidRPr="00711049" w:rsidRDefault="00417D26" w:rsidP="00417D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eastAsia="es-MX"/>
        </w:rPr>
      </w:pPr>
    </w:p>
    <w:p w14:paraId="77180661" w14:textId="559B2136" w:rsidR="00417D26" w:rsidRPr="00FC73F7" w:rsidRDefault="00417D26" w:rsidP="00417D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FC73F7">
        <w:rPr>
          <w:rFonts w:ascii="Arial" w:hAnsi="Arial" w:cs="Arial"/>
          <w:sz w:val="24"/>
          <w:szCs w:val="24"/>
          <w:lang w:eastAsia="es-MX"/>
        </w:rPr>
        <w:t>Siendo las 1</w:t>
      </w:r>
      <w:r w:rsidR="00FC73F7" w:rsidRPr="00FC73F7">
        <w:rPr>
          <w:rFonts w:ascii="Arial" w:hAnsi="Arial" w:cs="Arial"/>
          <w:sz w:val="24"/>
          <w:szCs w:val="24"/>
          <w:lang w:eastAsia="es-MX"/>
        </w:rPr>
        <w:t>5</w:t>
      </w:r>
      <w:r w:rsidRPr="00FC73F7">
        <w:rPr>
          <w:rFonts w:ascii="Arial" w:hAnsi="Arial" w:cs="Arial"/>
          <w:sz w:val="24"/>
          <w:szCs w:val="24"/>
          <w:lang w:eastAsia="es-MX"/>
        </w:rPr>
        <w:t>:</w:t>
      </w:r>
      <w:r w:rsidR="00FC73F7" w:rsidRPr="00FC73F7">
        <w:rPr>
          <w:rFonts w:ascii="Arial" w:hAnsi="Arial" w:cs="Arial"/>
          <w:sz w:val="24"/>
          <w:szCs w:val="24"/>
          <w:lang w:eastAsia="es-MX"/>
        </w:rPr>
        <w:t>4</w:t>
      </w:r>
      <w:r w:rsidRPr="00FC73F7">
        <w:rPr>
          <w:rFonts w:ascii="Arial" w:hAnsi="Arial" w:cs="Arial"/>
          <w:sz w:val="24"/>
          <w:szCs w:val="24"/>
          <w:lang w:eastAsia="es-MX"/>
        </w:rPr>
        <w:t xml:space="preserve">0 hrs., el ponente </w:t>
      </w:r>
      <w:r w:rsidR="00FC73F7" w:rsidRPr="00FC73F7">
        <w:rPr>
          <w:rFonts w:ascii="Arial" w:hAnsi="Arial" w:cs="Arial"/>
          <w:sz w:val="24"/>
          <w:szCs w:val="24"/>
          <w:lang w:eastAsia="es-MX"/>
        </w:rPr>
        <w:t>Díaz Ramírez Yoeli y Oserina</w:t>
      </w:r>
      <w:r w:rsidR="00FC73F7" w:rsidRPr="00FC73F7">
        <w:rPr>
          <w:rFonts w:ascii="Arial" w:hAnsi="Arial" w:cs="Arial"/>
          <w:sz w:val="24"/>
          <w:szCs w:val="24"/>
          <w:lang w:eastAsia="es-MX"/>
        </w:rPr>
        <w:t xml:space="preserve"> </w:t>
      </w:r>
      <w:r w:rsidRPr="00FC73F7">
        <w:rPr>
          <w:rFonts w:ascii="Arial" w:hAnsi="Arial" w:cs="Arial"/>
          <w:sz w:val="24"/>
          <w:szCs w:val="24"/>
          <w:lang w:eastAsia="es-MX"/>
        </w:rPr>
        <w:t>procedió a clausurar la 1° reunión del equipo:</w:t>
      </w:r>
    </w:p>
    <w:p w14:paraId="40E21144" w14:textId="77777777" w:rsidR="00417D26" w:rsidRDefault="00417D26" w:rsidP="00417D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eastAsia="es-MX"/>
        </w:rPr>
      </w:pPr>
    </w:p>
    <w:p w14:paraId="3BBD37B1" w14:textId="77777777" w:rsidR="00417D26" w:rsidRDefault="00417D26" w:rsidP="00417D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eastAsia="es-MX"/>
        </w:rPr>
      </w:pPr>
      <w:r>
        <w:rPr>
          <w:rFonts w:ascii="Arial" w:hAnsi="Arial" w:cs="Arial"/>
          <w:b/>
          <w:lang w:eastAsia="es-MX"/>
        </w:rPr>
        <w:t>ASISTENTES A LA REUNIÓN</w:t>
      </w:r>
    </w:p>
    <w:tbl>
      <w:tblPr>
        <w:tblStyle w:val="Tablaconcuadrcula"/>
        <w:tblpPr w:leftFromText="141" w:rightFromText="141" w:vertAnchor="text" w:horzAnchor="margin" w:tblpXSpec="center" w:tblpY="292"/>
        <w:tblW w:w="0" w:type="auto"/>
        <w:tblLook w:val="01E0" w:firstRow="1" w:lastRow="1" w:firstColumn="1" w:lastColumn="1" w:noHBand="0" w:noVBand="0"/>
      </w:tblPr>
      <w:tblGrid>
        <w:gridCol w:w="4248"/>
        <w:gridCol w:w="4536"/>
      </w:tblGrid>
      <w:tr w:rsidR="00417D26" w:rsidRPr="00E42C73" w14:paraId="1EA04C61" w14:textId="77777777" w:rsidTr="00E42C73">
        <w:trPr>
          <w:trHeight w:val="840"/>
        </w:trPr>
        <w:tc>
          <w:tcPr>
            <w:tcW w:w="4248" w:type="dxa"/>
            <w:shd w:val="clear" w:color="auto" w:fill="BFBFBF" w:themeFill="background1" w:themeFillShade="BF"/>
            <w:vAlign w:val="center"/>
          </w:tcPr>
          <w:p w14:paraId="5681656E" w14:textId="4BFB9CA0" w:rsidR="00417D26" w:rsidRPr="00E42C73" w:rsidRDefault="00417D26" w:rsidP="00E42C7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2C73">
              <w:rPr>
                <w:rFonts w:ascii="Arial" w:hAnsi="Arial" w:cs="Arial"/>
                <w:b/>
                <w:sz w:val="24"/>
                <w:szCs w:val="24"/>
              </w:rPr>
              <w:t>Nombre y puesto(s) dentro del equipo</w:t>
            </w: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14:paraId="3D1D0D9E" w14:textId="0EB489EF" w:rsidR="00417D26" w:rsidRPr="00E42C73" w:rsidRDefault="00417D26" w:rsidP="00E42C7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2C73">
              <w:rPr>
                <w:rFonts w:ascii="Arial" w:hAnsi="Arial" w:cs="Arial"/>
                <w:b/>
                <w:sz w:val="24"/>
                <w:szCs w:val="24"/>
              </w:rPr>
              <w:t>Cargo dentro de la reunión</w:t>
            </w:r>
          </w:p>
        </w:tc>
      </w:tr>
      <w:tr w:rsidR="00417D26" w:rsidRPr="00E42C73" w14:paraId="5E109052" w14:textId="77777777" w:rsidTr="005C421A">
        <w:trPr>
          <w:trHeight w:val="413"/>
        </w:trPr>
        <w:tc>
          <w:tcPr>
            <w:tcW w:w="4248" w:type="dxa"/>
            <w:vAlign w:val="center"/>
          </w:tcPr>
          <w:p w14:paraId="060FE5A5" w14:textId="1FB6BF5C" w:rsidR="00417D26" w:rsidRPr="00E42C73" w:rsidRDefault="005C421A" w:rsidP="005C421A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42C73">
              <w:rPr>
                <w:rFonts w:ascii="Arial" w:hAnsi="Arial" w:cs="Arial"/>
                <w:sz w:val="24"/>
                <w:szCs w:val="24"/>
                <w:lang w:eastAsia="es-MX"/>
              </w:rPr>
              <w:t>Díaz Ramírez Yoeli y Oserina</w:t>
            </w:r>
          </w:p>
        </w:tc>
        <w:tc>
          <w:tcPr>
            <w:tcW w:w="4536" w:type="dxa"/>
            <w:vAlign w:val="center"/>
          </w:tcPr>
          <w:p w14:paraId="2AE99547" w14:textId="165C9C91" w:rsidR="00417D26" w:rsidRPr="00E42C73" w:rsidRDefault="00FC73F7" w:rsidP="005C421A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  <w:lang w:eastAsia="es-MX"/>
              </w:rPr>
              <w:t>Ponente</w:t>
            </w:r>
          </w:p>
        </w:tc>
      </w:tr>
      <w:tr w:rsidR="00417D26" w:rsidRPr="00E42C73" w14:paraId="0A050E0A" w14:textId="77777777" w:rsidTr="005C421A">
        <w:trPr>
          <w:trHeight w:val="419"/>
        </w:trPr>
        <w:tc>
          <w:tcPr>
            <w:tcW w:w="4248" w:type="dxa"/>
            <w:vAlign w:val="center"/>
          </w:tcPr>
          <w:p w14:paraId="3C7D773A" w14:textId="40D7F434" w:rsidR="00417D26" w:rsidRPr="00E42C73" w:rsidRDefault="005C421A" w:rsidP="005C421A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42C73">
              <w:rPr>
                <w:rFonts w:ascii="Arial" w:hAnsi="Arial" w:cs="Arial"/>
                <w:sz w:val="24"/>
                <w:szCs w:val="24"/>
                <w:lang w:eastAsia="es-MX"/>
              </w:rPr>
              <w:t>Macías Eljure Rodrigo</w:t>
            </w:r>
          </w:p>
        </w:tc>
        <w:tc>
          <w:tcPr>
            <w:tcW w:w="4536" w:type="dxa"/>
            <w:vAlign w:val="center"/>
          </w:tcPr>
          <w:p w14:paraId="3453B2F4" w14:textId="5D05D5A7" w:rsidR="00417D26" w:rsidRPr="00E42C73" w:rsidRDefault="005C421A" w:rsidP="005C421A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42C73">
              <w:rPr>
                <w:rFonts w:ascii="Arial" w:hAnsi="Arial" w:cs="Arial"/>
                <w:sz w:val="24"/>
                <w:szCs w:val="24"/>
                <w:lang w:eastAsia="es-MX"/>
              </w:rPr>
              <w:t>Participante</w:t>
            </w:r>
          </w:p>
        </w:tc>
      </w:tr>
      <w:tr w:rsidR="00417D26" w:rsidRPr="00E42C73" w14:paraId="0A04C8A5" w14:textId="77777777" w:rsidTr="005C421A">
        <w:trPr>
          <w:trHeight w:val="425"/>
        </w:trPr>
        <w:tc>
          <w:tcPr>
            <w:tcW w:w="4248" w:type="dxa"/>
            <w:vAlign w:val="center"/>
          </w:tcPr>
          <w:p w14:paraId="7EF84F79" w14:textId="37C0492E" w:rsidR="00417D26" w:rsidRPr="00E42C73" w:rsidRDefault="005C421A" w:rsidP="005C421A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42C73">
              <w:rPr>
                <w:rFonts w:ascii="Arial" w:hAnsi="Arial" w:cs="Arial"/>
                <w:sz w:val="24"/>
                <w:szCs w:val="24"/>
                <w:lang w:eastAsia="es-MX"/>
              </w:rPr>
              <w:t>Rossano Barbosa Alexis Dazaev</w:t>
            </w:r>
          </w:p>
        </w:tc>
        <w:tc>
          <w:tcPr>
            <w:tcW w:w="4536" w:type="dxa"/>
            <w:vAlign w:val="center"/>
          </w:tcPr>
          <w:p w14:paraId="170DDDDB" w14:textId="1C1B766D" w:rsidR="00417D26" w:rsidRPr="00E42C73" w:rsidRDefault="005C421A" w:rsidP="005C421A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42C73">
              <w:rPr>
                <w:rFonts w:ascii="Arial" w:hAnsi="Arial" w:cs="Arial"/>
                <w:sz w:val="24"/>
                <w:szCs w:val="24"/>
                <w:lang w:eastAsia="es-MX"/>
              </w:rPr>
              <w:t>P</w:t>
            </w:r>
            <w:r w:rsidR="00FC73F7">
              <w:rPr>
                <w:rFonts w:ascii="Arial" w:hAnsi="Arial" w:cs="Arial"/>
                <w:sz w:val="24"/>
                <w:szCs w:val="24"/>
                <w:lang w:eastAsia="es-MX"/>
              </w:rPr>
              <w:t>articipante</w:t>
            </w:r>
            <w:r w:rsidRPr="00E42C73">
              <w:rPr>
                <w:rFonts w:ascii="Arial" w:hAnsi="Arial" w:cs="Arial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14:paraId="6C6A4A1A" w14:textId="77777777" w:rsidR="00417D26" w:rsidRPr="00E42C73" w:rsidRDefault="00417D26" w:rsidP="00417D26">
      <w:pPr>
        <w:rPr>
          <w:rFonts w:ascii="Arial" w:hAnsi="Arial" w:cs="Arial"/>
          <w:sz w:val="24"/>
          <w:szCs w:val="24"/>
        </w:rPr>
      </w:pPr>
      <w:r w:rsidRPr="00E42C73">
        <w:rPr>
          <w:rFonts w:ascii="Arial" w:hAnsi="Arial" w:cs="Arial"/>
          <w:b/>
          <w:bCs/>
          <w:sz w:val="24"/>
          <w:szCs w:val="24"/>
          <w:lang w:eastAsia="es-MX"/>
        </w:rPr>
        <w:br/>
      </w:r>
    </w:p>
    <w:p w14:paraId="79534BB5" w14:textId="1E638ECE" w:rsidR="00E2495C" w:rsidRPr="00E42C73" w:rsidRDefault="00E2495C" w:rsidP="00417D26">
      <w:pPr>
        <w:rPr>
          <w:rFonts w:ascii="Arial" w:hAnsi="Arial" w:cs="Arial"/>
          <w:sz w:val="24"/>
          <w:szCs w:val="24"/>
        </w:rPr>
      </w:pPr>
    </w:p>
    <w:p w14:paraId="220FBB2B" w14:textId="77777777" w:rsidR="00E2495C" w:rsidRPr="00E42C73" w:rsidRDefault="00E2495C" w:rsidP="00E2495C">
      <w:pPr>
        <w:ind w:left="2130" w:hanging="2130"/>
        <w:jc w:val="center"/>
        <w:rPr>
          <w:rFonts w:ascii="Arial" w:hAnsi="Arial" w:cs="Arial"/>
          <w:sz w:val="24"/>
          <w:szCs w:val="24"/>
        </w:rPr>
      </w:pPr>
    </w:p>
    <w:p w14:paraId="2BB1D4D0" w14:textId="2BCAFD35" w:rsidR="00E2495C" w:rsidRPr="00E42C73" w:rsidRDefault="00E2495C" w:rsidP="00E2495C">
      <w:pPr>
        <w:ind w:left="2130" w:hanging="2130"/>
        <w:jc w:val="center"/>
        <w:rPr>
          <w:rFonts w:ascii="Arial" w:hAnsi="Arial" w:cs="Arial"/>
          <w:sz w:val="24"/>
          <w:szCs w:val="24"/>
        </w:rPr>
      </w:pPr>
    </w:p>
    <w:p w14:paraId="0C93DF1D" w14:textId="77777777" w:rsidR="00D42979" w:rsidRPr="00D42979" w:rsidRDefault="005C421A" w:rsidP="00D42979">
      <w:pPr>
        <w:rPr>
          <w:rFonts w:ascii="Arial" w:hAnsi="Arial" w:cs="Arial"/>
          <w:sz w:val="24"/>
          <w:szCs w:val="24"/>
        </w:rPr>
      </w:pPr>
      <w:r w:rsidRPr="00E42C73">
        <w:rPr>
          <w:rFonts w:ascii="Arial" w:hAnsi="Arial" w:cs="Arial"/>
          <w:sz w:val="24"/>
          <w:szCs w:val="24"/>
        </w:rPr>
        <w:br/>
      </w:r>
      <w:r w:rsidRPr="00E42C73">
        <w:rPr>
          <w:rFonts w:ascii="Arial" w:hAnsi="Arial" w:cs="Arial"/>
          <w:sz w:val="24"/>
          <w:szCs w:val="24"/>
        </w:rPr>
        <w:br/>
      </w:r>
      <w:r w:rsidRPr="00E42C73">
        <w:rPr>
          <w:rFonts w:ascii="Arial" w:hAnsi="Arial" w:cs="Arial"/>
          <w:sz w:val="24"/>
          <w:szCs w:val="24"/>
        </w:rPr>
        <w:br/>
      </w:r>
      <w:r w:rsidRPr="00E42C73">
        <w:rPr>
          <w:rFonts w:ascii="Arial" w:hAnsi="Arial" w:cs="Arial"/>
          <w:sz w:val="24"/>
          <w:szCs w:val="24"/>
        </w:rPr>
        <w:br/>
      </w:r>
      <w:r w:rsidR="00D42979" w:rsidRPr="008752DC">
        <w:rPr>
          <w:rFonts w:ascii="Arial" w:hAnsi="Arial" w:cs="Arial"/>
        </w:rPr>
        <w:t>LEYENDA</w:t>
      </w:r>
    </w:p>
    <w:p w14:paraId="59C34986" w14:textId="1FE31A67" w:rsidR="005C421A" w:rsidRPr="00D42979" w:rsidRDefault="00D42979" w:rsidP="00D42979">
      <w:pPr>
        <w:rPr>
          <w:rFonts w:ascii="Arial" w:hAnsi="Arial" w:cs="Arial"/>
          <w:i/>
          <w:iCs/>
          <w:sz w:val="24"/>
          <w:szCs w:val="24"/>
        </w:rPr>
      </w:pPr>
      <w:r w:rsidRPr="00D42979">
        <w:rPr>
          <w:rFonts w:ascii="Arial" w:hAnsi="Arial" w:cs="Arial"/>
          <w:i/>
          <w:iCs/>
          <w:sz w:val="24"/>
          <w:szCs w:val="24"/>
        </w:rPr>
        <w:t>La siguiente leyenda se integra a la minuta una vez que ésta ya fue revisada y avalada por los integrantes del Comité Técnico Especializado respectivo:</w:t>
      </w:r>
    </w:p>
    <w:p w14:paraId="65CA2215" w14:textId="76872960" w:rsidR="00D073CB" w:rsidRPr="00E42C73" w:rsidRDefault="008752DC" w:rsidP="008752DC">
      <w:pPr>
        <w:spacing w:line="257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integrantes del equipo </w:t>
      </w:r>
      <w:r w:rsidRPr="008752DC">
        <w:rPr>
          <w:rFonts w:ascii="Arial" w:hAnsi="Arial" w:cs="Arial"/>
          <w:sz w:val="24"/>
          <w:szCs w:val="24"/>
        </w:rPr>
        <w:t>hace</w:t>
      </w:r>
      <w:r>
        <w:rPr>
          <w:rFonts w:ascii="Arial" w:hAnsi="Arial" w:cs="Arial"/>
          <w:sz w:val="24"/>
          <w:szCs w:val="24"/>
        </w:rPr>
        <w:t>n</w:t>
      </w:r>
      <w:r w:rsidRPr="008752DC">
        <w:rPr>
          <w:rFonts w:ascii="Arial" w:hAnsi="Arial" w:cs="Arial"/>
          <w:sz w:val="24"/>
          <w:szCs w:val="24"/>
        </w:rPr>
        <w:t xml:space="preserve"> constar que la presente Minuta fue aprobada por (unanimidad o</w:t>
      </w:r>
      <w:r>
        <w:rPr>
          <w:rFonts w:ascii="Arial" w:hAnsi="Arial" w:cs="Arial"/>
          <w:sz w:val="24"/>
          <w:szCs w:val="24"/>
        </w:rPr>
        <w:t xml:space="preserve"> </w:t>
      </w:r>
      <w:r w:rsidRPr="008752DC">
        <w:rPr>
          <w:rFonts w:ascii="Arial" w:hAnsi="Arial" w:cs="Arial"/>
          <w:sz w:val="24"/>
          <w:szCs w:val="24"/>
        </w:rPr>
        <w:t>mayoría de votos), por medio de (correo electrónico</w:t>
      </w:r>
      <w:r>
        <w:rPr>
          <w:rFonts w:ascii="Arial" w:hAnsi="Arial" w:cs="Arial"/>
          <w:sz w:val="24"/>
          <w:szCs w:val="24"/>
        </w:rPr>
        <w:t>, mensaje</w:t>
      </w:r>
      <w:r w:rsidRPr="008752DC">
        <w:rPr>
          <w:rFonts w:ascii="Arial" w:hAnsi="Arial" w:cs="Arial"/>
          <w:sz w:val="24"/>
          <w:szCs w:val="24"/>
        </w:rPr>
        <w:t xml:space="preserve"> o firma electrónica), por lo que se tiene por formalizada, de conformidad con las disposiciones previstas en el </w:t>
      </w:r>
      <w:r>
        <w:rPr>
          <w:rFonts w:ascii="Arial" w:hAnsi="Arial" w:cs="Arial"/>
          <w:sz w:val="24"/>
          <w:szCs w:val="24"/>
        </w:rPr>
        <w:t>a</w:t>
      </w:r>
      <w:r w:rsidRPr="008752DC">
        <w:rPr>
          <w:rFonts w:ascii="Arial" w:hAnsi="Arial" w:cs="Arial"/>
          <w:sz w:val="24"/>
          <w:szCs w:val="24"/>
        </w:rPr>
        <w:t>cuerdo por el que se establecen medidas temporales para formalizar las minutas de las sesiones y reuniones de</w:t>
      </w:r>
      <w:r>
        <w:rPr>
          <w:rFonts w:ascii="Arial" w:hAnsi="Arial" w:cs="Arial"/>
          <w:sz w:val="24"/>
          <w:szCs w:val="24"/>
        </w:rPr>
        <w:t xml:space="preserve"> equipo.</w:t>
      </w:r>
    </w:p>
    <w:p w14:paraId="56157110" w14:textId="20B13E5A" w:rsidR="00D073CB" w:rsidRPr="00E42C73" w:rsidRDefault="00E42C73" w:rsidP="00D073CB">
      <w:pPr>
        <w:ind w:left="2130" w:hanging="2130"/>
        <w:rPr>
          <w:rFonts w:ascii="Arial" w:hAnsi="Arial" w:cs="Arial"/>
          <w:sz w:val="24"/>
          <w:szCs w:val="24"/>
        </w:rPr>
      </w:pPr>
      <w:r w:rsidRPr="00E42C73">
        <w:rPr>
          <w:rFonts w:ascii="Arial" w:hAnsi="Arial" w:cs="Arial"/>
          <w:sz w:val="24"/>
          <w:szCs w:val="24"/>
        </w:rPr>
        <w:t>Firma de enterad(a): ___________________</w:t>
      </w:r>
      <w:r w:rsidR="00D42979">
        <w:rPr>
          <w:rFonts w:ascii="Arial" w:hAnsi="Arial" w:cs="Arial"/>
          <w:sz w:val="24"/>
          <w:szCs w:val="24"/>
        </w:rPr>
        <w:t>__</w:t>
      </w:r>
      <w:r w:rsidRPr="00E42C73">
        <w:rPr>
          <w:rFonts w:ascii="Arial" w:hAnsi="Arial" w:cs="Arial"/>
          <w:sz w:val="24"/>
          <w:szCs w:val="24"/>
        </w:rPr>
        <w:t>_____</w:t>
      </w:r>
    </w:p>
    <w:p w14:paraId="5932331C" w14:textId="77777777" w:rsidR="00E42C73" w:rsidRPr="00E42C73" w:rsidRDefault="00E42C73" w:rsidP="00E42C73">
      <w:pPr>
        <w:ind w:left="2130"/>
        <w:rPr>
          <w:rFonts w:ascii="Arial" w:hAnsi="Arial" w:cs="Arial"/>
          <w:sz w:val="24"/>
          <w:szCs w:val="24"/>
          <w:lang w:eastAsia="es-MX"/>
        </w:rPr>
      </w:pPr>
      <w:r w:rsidRPr="00E42C73">
        <w:rPr>
          <w:rFonts w:ascii="Arial" w:hAnsi="Arial" w:cs="Arial"/>
          <w:sz w:val="24"/>
          <w:szCs w:val="24"/>
          <w:lang w:eastAsia="es-MX"/>
        </w:rPr>
        <w:t xml:space="preserve">    </w:t>
      </w:r>
      <w:r w:rsidR="00D073CB" w:rsidRPr="00E42C73">
        <w:rPr>
          <w:rFonts w:ascii="Arial" w:hAnsi="Arial" w:cs="Arial"/>
          <w:sz w:val="24"/>
          <w:szCs w:val="24"/>
          <w:lang w:eastAsia="es-MX"/>
        </w:rPr>
        <w:t>Díaz Ramírez Yoeli y Oserina</w:t>
      </w:r>
      <w:r w:rsidRPr="00E42C73">
        <w:rPr>
          <w:rFonts w:ascii="Arial" w:hAnsi="Arial" w:cs="Arial"/>
          <w:sz w:val="24"/>
          <w:szCs w:val="24"/>
          <w:lang w:eastAsia="es-MX"/>
        </w:rPr>
        <w:t xml:space="preserve">                </w:t>
      </w:r>
    </w:p>
    <w:p w14:paraId="2061E5DF" w14:textId="64391DF0" w:rsidR="00E42C73" w:rsidRPr="00E42C73" w:rsidRDefault="00E42C73" w:rsidP="00E42C73">
      <w:pPr>
        <w:ind w:left="2130" w:hanging="2130"/>
        <w:rPr>
          <w:rFonts w:ascii="Arial" w:hAnsi="Arial" w:cs="Arial"/>
          <w:sz w:val="24"/>
          <w:szCs w:val="24"/>
        </w:rPr>
      </w:pPr>
      <w:r w:rsidRPr="00E42C73">
        <w:rPr>
          <w:rFonts w:ascii="Arial" w:hAnsi="Arial" w:cs="Arial"/>
          <w:sz w:val="24"/>
          <w:szCs w:val="24"/>
        </w:rPr>
        <w:t>Firma de enterad(a): ________________________</w:t>
      </w:r>
    </w:p>
    <w:p w14:paraId="587F34A3" w14:textId="26A29A38" w:rsidR="00D073CB" w:rsidRPr="00E42C73" w:rsidRDefault="00E42C73" w:rsidP="00E42C73">
      <w:pPr>
        <w:ind w:left="2130"/>
        <w:rPr>
          <w:rFonts w:ascii="Arial" w:hAnsi="Arial" w:cs="Arial"/>
          <w:sz w:val="24"/>
          <w:szCs w:val="24"/>
          <w:lang w:eastAsia="es-MX"/>
        </w:rPr>
      </w:pPr>
      <w:r w:rsidRPr="00E42C73">
        <w:rPr>
          <w:rFonts w:ascii="Arial" w:hAnsi="Arial" w:cs="Arial"/>
          <w:sz w:val="24"/>
          <w:szCs w:val="24"/>
          <w:lang w:eastAsia="es-MX"/>
        </w:rPr>
        <w:t xml:space="preserve">     </w:t>
      </w:r>
      <w:r w:rsidR="00D42979">
        <w:rPr>
          <w:rFonts w:ascii="Arial" w:hAnsi="Arial" w:cs="Arial"/>
          <w:sz w:val="24"/>
          <w:szCs w:val="24"/>
          <w:lang w:eastAsia="es-MX"/>
        </w:rPr>
        <w:t xml:space="preserve"> </w:t>
      </w:r>
      <w:r w:rsidRPr="00E42C73">
        <w:rPr>
          <w:rFonts w:ascii="Arial" w:hAnsi="Arial" w:cs="Arial"/>
          <w:sz w:val="24"/>
          <w:szCs w:val="24"/>
          <w:lang w:eastAsia="es-MX"/>
        </w:rPr>
        <w:t xml:space="preserve"> </w:t>
      </w:r>
      <w:r w:rsidR="00D073CB" w:rsidRPr="00E42C73">
        <w:rPr>
          <w:rFonts w:ascii="Arial" w:hAnsi="Arial" w:cs="Arial"/>
          <w:sz w:val="24"/>
          <w:szCs w:val="24"/>
          <w:lang w:eastAsia="es-MX"/>
        </w:rPr>
        <w:t>Macías Eljure Rodrigo</w:t>
      </w:r>
    </w:p>
    <w:p w14:paraId="739AF5F9" w14:textId="7619B1C9" w:rsidR="00D42979" w:rsidRPr="00E42C73" w:rsidRDefault="00D42979" w:rsidP="00D42979">
      <w:pPr>
        <w:ind w:left="2130" w:hanging="2130"/>
        <w:rPr>
          <w:rFonts w:ascii="Arial" w:hAnsi="Arial" w:cs="Arial"/>
          <w:sz w:val="24"/>
          <w:szCs w:val="24"/>
        </w:rPr>
      </w:pPr>
      <w:r w:rsidRPr="00E42C73">
        <w:rPr>
          <w:rFonts w:ascii="Arial" w:hAnsi="Arial" w:cs="Arial"/>
          <w:sz w:val="24"/>
          <w:szCs w:val="24"/>
        </w:rPr>
        <w:t>Firma de enterad(a): ______</w:t>
      </w:r>
      <w:r>
        <w:rPr>
          <w:rFonts w:ascii="Arial" w:hAnsi="Arial" w:cs="Arial"/>
          <w:sz w:val="24"/>
          <w:szCs w:val="24"/>
        </w:rPr>
        <w:t>_____</w:t>
      </w:r>
      <w:r w:rsidRPr="00E42C73">
        <w:rPr>
          <w:rFonts w:ascii="Arial" w:hAnsi="Arial" w:cs="Arial"/>
          <w:sz w:val="24"/>
          <w:szCs w:val="24"/>
        </w:rPr>
        <w:t>__________________</w:t>
      </w:r>
    </w:p>
    <w:p w14:paraId="50C4CDCF" w14:textId="47032984" w:rsidR="005E545A" w:rsidRPr="00E42C73" w:rsidRDefault="00D42979" w:rsidP="00D42979">
      <w:pPr>
        <w:ind w:left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s-MX"/>
        </w:rPr>
        <w:t xml:space="preserve">    </w:t>
      </w:r>
      <w:r w:rsidR="00D073CB" w:rsidRPr="00E42C73">
        <w:rPr>
          <w:rFonts w:ascii="Arial" w:hAnsi="Arial" w:cs="Arial"/>
          <w:sz w:val="24"/>
          <w:szCs w:val="24"/>
          <w:lang w:eastAsia="es-MX"/>
        </w:rPr>
        <w:t>Rossano Barbosa Alexis Dazaev</w:t>
      </w:r>
    </w:p>
    <w:p w14:paraId="3198A9BD" w14:textId="424B9CB8" w:rsidR="00FC73F7" w:rsidRPr="006B5E51" w:rsidRDefault="00FC73F7" w:rsidP="00FC73F7">
      <w:pPr>
        <w:spacing w:after="0" w:line="240" w:lineRule="auto"/>
        <w:jc w:val="both"/>
        <w:rPr>
          <w:rFonts w:ascii="Arial" w:eastAsia="Times New Roman" w:hAnsi="Arial" w:cs="Arial"/>
          <w:b/>
          <w:noProof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br/>
      </w:r>
      <w:r w:rsidRPr="006B5E51"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t>ANEXOS</w:t>
      </w:r>
    </w:p>
    <w:p w14:paraId="48B47720" w14:textId="77777777" w:rsidR="00FC73F7" w:rsidRPr="006B5E51" w:rsidRDefault="00FC73F7" w:rsidP="00FC73F7">
      <w:pPr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eastAsia="es-ES"/>
        </w:rPr>
      </w:pPr>
    </w:p>
    <w:p w14:paraId="4E4ADAB2" w14:textId="77777777" w:rsidR="00FC73F7" w:rsidRPr="006B5E51" w:rsidRDefault="00FC73F7" w:rsidP="00FC73F7">
      <w:pPr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eastAsia="es-ES"/>
        </w:rPr>
      </w:pPr>
      <w:r w:rsidRPr="006B5E51">
        <w:rPr>
          <w:rFonts w:ascii="Arial" w:eastAsia="Times New Roman" w:hAnsi="Arial" w:cs="Arial"/>
          <w:noProof/>
          <w:sz w:val="24"/>
          <w:szCs w:val="24"/>
          <w:lang w:eastAsia="es-ES"/>
        </w:rPr>
        <w:t>Forman parte de la minuta los anexos que se consideren relevantes:</w:t>
      </w:r>
    </w:p>
    <w:p w14:paraId="28B4B0DD" w14:textId="77777777" w:rsidR="00FC73F7" w:rsidRPr="006B5E51" w:rsidRDefault="00FC73F7" w:rsidP="00FC73F7">
      <w:pPr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eastAsia="es-ES"/>
        </w:rPr>
      </w:pPr>
    </w:p>
    <w:p w14:paraId="36F1CBBA" w14:textId="77777777" w:rsidR="00FC73F7" w:rsidRPr="006B5E51" w:rsidRDefault="00FC73F7" w:rsidP="00FC73F7">
      <w:pPr>
        <w:pStyle w:val="Prrafodelista"/>
        <w:numPr>
          <w:ilvl w:val="0"/>
          <w:numId w:val="1"/>
        </w:numPr>
        <w:suppressAutoHyphens/>
        <w:spacing w:after="0" w:line="240" w:lineRule="auto"/>
        <w:contextualSpacing w:val="0"/>
        <w:jc w:val="both"/>
        <w:rPr>
          <w:rFonts w:ascii="Arial" w:eastAsia="Times New Roman" w:hAnsi="Arial" w:cs="Arial"/>
          <w:noProof/>
          <w:sz w:val="24"/>
          <w:szCs w:val="24"/>
          <w:lang w:eastAsia="es-ES"/>
        </w:rPr>
      </w:pPr>
      <w:r w:rsidRPr="006B5E51">
        <w:rPr>
          <w:rFonts w:ascii="Arial" w:eastAsia="Times New Roman" w:hAnsi="Arial" w:cs="Arial"/>
          <w:noProof/>
          <w:sz w:val="24"/>
          <w:szCs w:val="24"/>
          <w:lang w:eastAsia="es-ES"/>
        </w:rPr>
        <w:t>Cualquier otro soporte documental que respalde las actividades llevadas a cabo en el seno del Comité.</w:t>
      </w:r>
    </w:p>
    <w:p w14:paraId="7521764F" w14:textId="77777777" w:rsidR="00FC73F7" w:rsidRPr="006B5E51" w:rsidRDefault="00FC73F7" w:rsidP="00FC73F7">
      <w:pPr>
        <w:pStyle w:val="Prrafodelista"/>
        <w:numPr>
          <w:ilvl w:val="0"/>
          <w:numId w:val="1"/>
        </w:numPr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6B5E51">
        <w:rPr>
          <w:rFonts w:ascii="Arial" w:eastAsia="Times New Roman" w:hAnsi="Arial" w:cs="Arial"/>
          <w:noProof/>
          <w:sz w:val="24"/>
          <w:szCs w:val="24"/>
          <w:lang w:eastAsia="es-ES"/>
        </w:rPr>
        <w:t>En el caso de las reuniones virtuales es posible se anexe como lista de asistencia las que indiquen las plataformas de Whatsapp, Zoom y Google Meet.</w:t>
      </w:r>
    </w:p>
    <w:p w14:paraId="57CB4D88" w14:textId="1FC4A971" w:rsidR="004073D2" w:rsidRPr="00FB60E2" w:rsidRDefault="004073D2" w:rsidP="00FB60E2">
      <w:pPr>
        <w:rPr>
          <w:rFonts w:ascii="Arial" w:hAnsi="Arial" w:cs="Arial"/>
          <w:sz w:val="24"/>
          <w:szCs w:val="24"/>
        </w:rPr>
      </w:pPr>
    </w:p>
    <w:sectPr w:rsidR="004073D2" w:rsidRPr="00FB60E2" w:rsidSect="005F45B7">
      <w:pgSz w:w="12240" w:h="15840"/>
      <w:pgMar w:top="720" w:right="720" w:bottom="720" w:left="720" w:header="708" w:footer="708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788B5" w14:textId="77777777" w:rsidR="00C323D6" w:rsidRDefault="00C323D6" w:rsidP="003A3AFB">
      <w:pPr>
        <w:spacing w:after="0" w:line="240" w:lineRule="auto"/>
      </w:pPr>
      <w:r>
        <w:separator/>
      </w:r>
    </w:p>
  </w:endnote>
  <w:endnote w:type="continuationSeparator" w:id="0">
    <w:p w14:paraId="32CB9CEF" w14:textId="77777777" w:rsidR="00C323D6" w:rsidRDefault="00C323D6" w:rsidP="003A3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A4D74" w14:textId="77777777" w:rsidR="00C323D6" w:rsidRDefault="00C323D6" w:rsidP="003A3AFB">
      <w:pPr>
        <w:spacing w:after="0" w:line="240" w:lineRule="auto"/>
      </w:pPr>
      <w:r>
        <w:separator/>
      </w:r>
    </w:p>
  </w:footnote>
  <w:footnote w:type="continuationSeparator" w:id="0">
    <w:p w14:paraId="5CE7B067" w14:textId="77777777" w:rsidR="00C323D6" w:rsidRDefault="00C323D6" w:rsidP="003A3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06DFF"/>
    <w:multiLevelType w:val="hybridMultilevel"/>
    <w:tmpl w:val="AF0850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593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FB"/>
    <w:rsid w:val="000428DB"/>
    <w:rsid w:val="00064F57"/>
    <w:rsid w:val="000A144E"/>
    <w:rsid w:val="000C0723"/>
    <w:rsid w:val="000E672F"/>
    <w:rsid w:val="000F2F86"/>
    <w:rsid w:val="00112317"/>
    <w:rsid w:val="001313A7"/>
    <w:rsid w:val="00144AF9"/>
    <w:rsid w:val="00171F98"/>
    <w:rsid w:val="00182552"/>
    <w:rsid w:val="00195078"/>
    <w:rsid w:val="001D51D0"/>
    <w:rsid w:val="001E630D"/>
    <w:rsid w:val="00211ACE"/>
    <w:rsid w:val="00237179"/>
    <w:rsid w:val="00245551"/>
    <w:rsid w:val="002E730F"/>
    <w:rsid w:val="00302609"/>
    <w:rsid w:val="00317289"/>
    <w:rsid w:val="003238D2"/>
    <w:rsid w:val="003363BA"/>
    <w:rsid w:val="00341BC9"/>
    <w:rsid w:val="00357B49"/>
    <w:rsid w:val="00357C22"/>
    <w:rsid w:val="00392DFD"/>
    <w:rsid w:val="003A3AFB"/>
    <w:rsid w:val="004073D2"/>
    <w:rsid w:val="00417D26"/>
    <w:rsid w:val="00470559"/>
    <w:rsid w:val="00487811"/>
    <w:rsid w:val="00490294"/>
    <w:rsid w:val="004B0507"/>
    <w:rsid w:val="005A6CBE"/>
    <w:rsid w:val="005C421A"/>
    <w:rsid w:val="005E545A"/>
    <w:rsid w:val="005F1B7D"/>
    <w:rsid w:val="005F45B7"/>
    <w:rsid w:val="005F6E53"/>
    <w:rsid w:val="00611036"/>
    <w:rsid w:val="006243C3"/>
    <w:rsid w:val="006329FF"/>
    <w:rsid w:val="0064679A"/>
    <w:rsid w:val="00650769"/>
    <w:rsid w:val="00665AEA"/>
    <w:rsid w:val="00690527"/>
    <w:rsid w:val="006A4889"/>
    <w:rsid w:val="006E0D53"/>
    <w:rsid w:val="006F37A4"/>
    <w:rsid w:val="007136BE"/>
    <w:rsid w:val="007215A9"/>
    <w:rsid w:val="007275FF"/>
    <w:rsid w:val="0073144D"/>
    <w:rsid w:val="00773048"/>
    <w:rsid w:val="00785A85"/>
    <w:rsid w:val="007B7911"/>
    <w:rsid w:val="007C5C31"/>
    <w:rsid w:val="007D736A"/>
    <w:rsid w:val="008444DA"/>
    <w:rsid w:val="0085584D"/>
    <w:rsid w:val="008752DC"/>
    <w:rsid w:val="00881682"/>
    <w:rsid w:val="00883992"/>
    <w:rsid w:val="008922BF"/>
    <w:rsid w:val="008A3226"/>
    <w:rsid w:val="008E4A60"/>
    <w:rsid w:val="008F0709"/>
    <w:rsid w:val="008F3EE5"/>
    <w:rsid w:val="00900E5A"/>
    <w:rsid w:val="00951935"/>
    <w:rsid w:val="009C4514"/>
    <w:rsid w:val="009C7D52"/>
    <w:rsid w:val="009E5E7C"/>
    <w:rsid w:val="00A171E7"/>
    <w:rsid w:val="00A25C1E"/>
    <w:rsid w:val="00A57334"/>
    <w:rsid w:val="00A72959"/>
    <w:rsid w:val="00B56A79"/>
    <w:rsid w:val="00B80749"/>
    <w:rsid w:val="00B91518"/>
    <w:rsid w:val="00BA56CD"/>
    <w:rsid w:val="00BC0AD7"/>
    <w:rsid w:val="00BC65F2"/>
    <w:rsid w:val="00C23DB6"/>
    <w:rsid w:val="00C323D6"/>
    <w:rsid w:val="00C43398"/>
    <w:rsid w:val="00C63E2B"/>
    <w:rsid w:val="00C66869"/>
    <w:rsid w:val="00CA4338"/>
    <w:rsid w:val="00CC0A2B"/>
    <w:rsid w:val="00CC64E1"/>
    <w:rsid w:val="00CD1259"/>
    <w:rsid w:val="00D073CB"/>
    <w:rsid w:val="00D42979"/>
    <w:rsid w:val="00D54A9C"/>
    <w:rsid w:val="00D97B53"/>
    <w:rsid w:val="00DC49D3"/>
    <w:rsid w:val="00E0058E"/>
    <w:rsid w:val="00E1678F"/>
    <w:rsid w:val="00E2495C"/>
    <w:rsid w:val="00E363BF"/>
    <w:rsid w:val="00E42C73"/>
    <w:rsid w:val="00EA6549"/>
    <w:rsid w:val="00EF79C8"/>
    <w:rsid w:val="00F53394"/>
    <w:rsid w:val="00F6249E"/>
    <w:rsid w:val="00F9079C"/>
    <w:rsid w:val="00F93A68"/>
    <w:rsid w:val="00FB60E2"/>
    <w:rsid w:val="00FC73F7"/>
    <w:rsid w:val="00FE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39B2B"/>
  <w15:chartTrackingRefBased/>
  <w15:docId w15:val="{749B783F-40C5-4D14-9564-958A5757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C2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3A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AFB"/>
  </w:style>
  <w:style w:type="paragraph" w:styleId="Piedepgina">
    <w:name w:val="footer"/>
    <w:basedOn w:val="Normal"/>
    <w:link w:val="PiedepginaCar"/>
    <w:uiPriority w:val="99"/>
    <w:unhideWhenUsed/>
    <w:rsid w:val="003A3A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AFB"/>
  </w:style>
  <w:style w:type="character" w:styleId="Hipervnculo">
    <w:name w:val="Hyperlink"/>
    <w:basedOn w:val="Fuentedeprrafopredeter"/>
    <w:uiPriority w:val="99"/>
    <w:unhideWhenUsed/>
    <w:rsid w:val="00F93A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3A6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12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5C31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1313A7"/>
    <w:rPr>
      <w:color w:val="808080"/>
    </w:rPr>
  </w:style>
  <w:style w:type="table" w:styleId="Tabladecuadrcula4">
    <w:name w:val="Grid Table 4"/>
    <w:basedOn w:val="Tablanormal"/>
    <w:uiPriority w:val="49"/>
    <w:rsid w:val="00357B49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3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0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8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2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1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87833-8FFF-4746-9D93-1ECE171A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4</Pages>
  <Words>925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Dazaev Rossano Barbosa</dc:creator>
  <cp:keywords/>
  <dc:description/>
  <cp:lastModifiedBy>ALEXIS DAZAEV ROSSANO BARBOSA</cp:lastModifiedBy>
  <cp:revision>52</cp:revision>
  <dcterms:created xsi:type="dcterms:W3CDTF">2022-02-13T11:08:00Z</dcterms:created>
  <dcterms:modified xsi:type="dcterms:W3CDTF">2022-04-25T19:27:00Z</dcterms:modified>
</cp:coreProperties>
</file>