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192" w:rsidRDefault="00300192">
      <w:pPr>
        <w:spacing w:line="91" w:lineRule="exact"/>
        <w:rPr>
          <w:sz w:val="24"/>
          <w:szCs w:val="24"/>
        </w:rPr>
      </w:pPr>
      <w:bookmarkStart w:id="0" w:name="page1"/>
      <w:bookmarkEnd w:id="0"/>
    </w:p>
    <w:p w:rsidR="00300192" w:rsidRDefault="003C3D44">
      <w:pPr>
        <w:ind w:left="29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Теми за проекти по ПТС 2020-2021</w:t>
      </w:r>
    </w:p>
    <w:p w:rsidR="00300192" w:rsidRDefault="00300192">
      <w:pPr>
        <w:spacing w:line="242" w:lineRule="exact"/>
        <w:rPr>
          <w:sz w:val="24"/>
          <w:szCs w:val="24"/>
        </w:rPr>
      </w:pPr>
    </w:p>
    <w:p w:rsidR="00300192" w:rsidRDefault="003C3D44">
      <w:pPr>
        <w:spacing w:line="25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Да се проектира, реализира и тества приложение за анализ на данни от системи за управление на електронно обучение. Приложението трябва да може да се изпълнява на различни операционни системи, да предлага лесен и удобен потребителски интерфейс и да има възможност за бъдещо разширяване на неговата функционалност. Приложението може да се използва от всеки, без да е необходимо да има регистрация и вход в системата. Но поради тази причина трябва да се наблегне на сигурността, за да се ограничи на злонамерени заплахи от страна на потребителите.</w:t>
      </w:r>
    </w:p>
    <w:p w:rsidR="00300192" w:rsidRDefault="00300192">
      <w:pPr>
        <w:spacing w:line="229" w:lineRule="exact"/>
        <w:rPr>
          <w:sz w:val="24"/>
          <w:szCs w:val="24"/>
        </w:rPr>
      </w:pPr>
    </w:p>
    <w:p w:rsidR="00300192" w:rsidRPr="003C3D44" w:rsidRDefault="003C3D44" w:rsidP="003C3D44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При стартирането на приложението да се появява меню с опции за: четене и обобщаване на данните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файлове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с </w:t>
      </w:r>
      <w:proofErr w:type="spellStart"/>
      <w:r>
        <w:rPr>
          <w:rFonts w:ascii="Calibri" w:eastAsia="Calibri" w:hAnsi="Calibri" w:cs="Calibri"/>
          <w:sz w:val="24"/>
          <w:szCs w:val="24"/>
        </w:rPr>
        <w:t>дейности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оценки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честотно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разпределение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определяне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мерки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централната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тенденция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за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>,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мерки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разсейване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за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 w:rsidRPr="003C3D44">
        <w:rPr>
          <w:rFonts w:ascii="Calibri" w:eastAsia="Calibri" w:hAnsi="Calibri" w:cs="Calibri"/>
          <w:sz w:val="24"/>
          <w:szCs w:val="24"/>
        </w:rPr>
        <w:t xml:space="preserve">, и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корелационен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анализ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Брой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качени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файлове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във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системата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.</w:t>
      </w:r>
    </w:p>
    <w:p w:rsidR="00300192" w:rsidRDefault="00300192">
      <w:pPr>
        <w:spacing w:line="237" w:lineRule="exact"/>
        <w:rPr>
          <w:sz w:val="24"/>
          <w:szCs w:val="24"/>
        </w:rPr>
      </w:pPr>
    </w:p>
    <w:p w:rsidR="00300192" w:rsidRDefault="003C3D44">
      <w:pPr>
        <w:spacing w:line="266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Опцията „четене и обобщаване на данните от файлове с дейности и оценки“ трябва да може да зареди, прочете и обобщи данните от различен на брой файлове или архив от файлове (виж приложения примерен архив от файлове), които съдържат два типа информация. Първият е свързан с извършените дейности от потребител в системата, а вторият съдържа оценките на потребителите. Съпоставянето на записите и тяхното обобщение става чрез уникален номер на потребител (ID), за да се запази неговата анонимност. От файл </w:t>
      </w:r>
      <w:r>
        <w:rPr>
          <w:rFonts w:ascii="Calibri" w:eastAsia="Calibri" w:hAnsi="Calibri" w:cs="Calibri"/>
          <w:i/>
          <w:iCs/>
          <w:sz w:val="23"/>
          <w:szCs w:val="23"/>
        </w:rPr>
        <w:t>Logs_Course A_StudentsActivities.xlsx</w:t>
      </w:r>
      <w:r>
        <w:rPr>
          <w:rFonts w:ascii="Calibri" w:eastAsia="Calibri" w:hAnsi="Calibri" w:cs="Calibri"/>
          <w:sz w:val="23"/>
          <w:szCs w:val="23"/>
        </w:rPr>
        <w:t xml:space="preserve"> ID на потребителя се взима от полето </w:t>
      </w:r>
      <w:r>
        <w:rPr>
          <w:rFonts w:ascii="Calibri" w:eastAsia="Calibri" w:hAnsi="Calibri" w:cs="Calibri"/>
          <w:i/>
          <w:iCs/>
          <w:sz w:val="23"/>
          <w:szCs w:val="23"/>
        </w:rPr>
        <w:t>Description</w:t>
      </w:r>
      <w:r>
        <w:rPr>
          <w:rFonts w:ascii="Calibri" w:eastAsia="Calibri" w:hAnsi="Calibri" w:cs="Calibri"/>
          <w:sz w:val="23"/>
          <w:szCs w:val="23"/>
        </w:rPr>
        <w:t>. За</w:t>
      </w:r>
      <w:r>
        <w:rPr>
          <w:rFonts w:ascii="Calibri" w:eastAsia="Calibri" w:hAnsi="Calibri" w:cs="Calibri"/>
          <w:i/>
          <w:iCs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всяко обобщена информация се съхранява следната информация: име на платформата, тип на платформата (Moodle, MSTeams, Zoom и др.), нейния адрес (URL), име на дицсиплина, област на приложение (от изброен тип, напр. ACM класификатор).</w:t>
      </w:r>
    </w:p>
    <w:p w:rsidR="00300192" w:rsidRDefault="00300192">
      <w:pPr>
        <w:spacing w:line="210" w:lineRule="exact"/>
        <w:rPr>
          <w:sz w:val="24"/>
          <w:szCs w:val="24"/>
        </w:rPr>
      </w:pPr>
    </w:p>
    <w:p w:rsidR="00300192" w:rsidRDefault="003C3D44">
      <w:pPr>
        <w:spacing w:line="244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За опцията „честотно </w:t>
      </w:r>
      <w:proofErr w:type="gramStart"/>
      <w:r>
        <w:rPr>
          <w:rFonts w:ascii="Calibri" w:eastAsia="Calibri" w:hAnsi="Calibri" w:cs="Calibri"/>
          <w:sz w:val="24"/>
          <w:szCs w:val="24"/>
        </w:rPr>
        <w:t>разпределение“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се </w:t>
      </w:r>
      <w:proofErr w:type="spellStart"/>
      <w:r>
        <w:rPr>
          <w:rFonts w:ascii="Calibri" w:eastAsia="Calibri" w:hAnsi="Calibri" w:cs="Calibri"/>
          <w:sz w:val="24"/>
          <w:szCs w:val="24"/>
        </w:rPr>
        <w:t>определи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абсолютна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относителната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честота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честотна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https://www.btu.bg/statexcel/file2.html</w:t>
        </w:r>
      </w:hyperlink>
    </w:p>
    <w:p w:rsidR="00300192" w:rsidRDefault="00300192">
      <w:pPr>
        <w:spacing w:line="234" w:lineRule="exact"/>
        <w:rPr>
          <w:sz w:val="24"/>
          <w:szCs w:val="24"/>
        </w:rPr>
      </w:pPr>
    </w:p>
    <w:p w:rsidR="00300192" w:rsidRDefault="003C3D44">
      <w:pPr>
        <w:spacing w:line="244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За опцията „мерки на централната </w:t>
      </w:r>
      <w:proofErr w:type="gramStart"/>
      <w:r>
        <w:rPr>
          <w:rFonts w:ascii="Calibri" w:eastAsia="Calibri" w:hAnsi="Calibri" w:cs="Calibri"/>
          <w:sz w:val="24"/>
          <w:szCs w:val="24"/>
        </w:rPr>
        <w:t>тенденция“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</w:t>
      </w:r>
      <w:proofErr w:type="spellStart"/>
      <w:r>
        <w:rPr>
          <w:rFonts w:ascii="Calibri" w:eastAsia="Calibri" w:hAnsi="Calibri" w:cs="Calibri"/>
          <w:sz w:val="24"/>
          <w:szCs w:val="24"/>
        </w:rPr>
        <w:t>се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определи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средна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медиана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мода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</w:t>
        </w:r>
      </w:hyperlink>
    </w:p>
    <w:p w:rsidR="00300192" w:rsidRDefault="00300192">
      <w:pPr>
        <w:spacing w:line="232" w:lineRule="exact"/>
        <w:rPr>
          <w:sz w:val="24"/>
          <w:szCs w:val="24"/>
        </w:rPr>
      </w:pPr>
    </w:p>
    <w:p w:rsidR="00300192" w:rsidRDefault="003C3D44">
      <w:pPr>
        <w:spacing w:line="245" w:lineRule="auto"/>
        <w:jc w:val="both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За опцията „мерки на </w:t>
      </w:r>
      <w:proofErr w:type="gramStart"/>
      <w:r>
        <w:rPr>
          <w:rFonts w:ascii="Calibri" w:eastAsia="Calibri" w:hAnsi="Calibri" w:cs="Calibri"/>
          <w:sz w:val="24"/>
          <w:szCs w:val="24"/>
        </w:rPr>
        <w:t>разсейване“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необходимо да се определи </w:t>
      </w:r>
      <w:proofErr w:type="spellStart"/>
      <w:r>
        <w:rPr>
          <w:rFonts w:ascii="Calibri" w:eastAsia="Calibri" w:hAnsi="Calibri" w:cs="Calibri"/>
          <w:sz w:val="24"/>
          <w:szCs w:val="24"/>
        </w:rPr>
        <w:t>размах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дисперсия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стандартно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отклонение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избраните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данни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 </w:t>
      </w:r>
      <w:r w:rsidRPr="003C3D44"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 w:rsidRPr="003C3D44"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 w:rsidRPr="003C3D44">
        <w:rPr>
          <w:rFonts w:ascii="Calibri" w:eastAsia="Calibri" w:hAnsi="Calibri" w:cs="Calibri"/>
          <w:sz w:val="24"/>
          <w:szCs w:val="24"/>
        </w:rPr>
        <w:t xml:space="preserve"> …..)</w:t>
      </w:r>
      <w:r w:rsidRPr="003C3D44">
        <w:rPr>
          <w:rFonts w:ascii="Calibri" w:eastAsia="Calibri" w:hAnsi="Calibri" w:cs="Calibri"/>
          <w:b/>
          <w:bCs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и данните да се визуализират чрез таблица. За помощ при реализацията и тестването може да използвате: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hyperlink r:id="rId7" w:anchor="razs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https://www.btu.bg/statexcel/file3.html#razs</w:t>
        </w:r>
      </w:hyperlink>
    </w:p>
    <w:p w:rsidR="00300192" w:rsidRDefault="00300192">
      <w:pPr>
        <w:spacing w:line="229" w:lineRule="exact"/>
        <w:rPr>
          <w:sz w:val="24"/>
          <w:szCs w:val="24"/>
        </w:rPr>
      </w:pPr>
    </w:p>
    <w:p w:rsidR="002276DA" w:rsidRDefault="003C3D44" w:rsidP="002276DA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опцията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„</w:t>
      </w:r>
      <w:proofErr w:type="spellStart"/>
      <w:r>
        <w:rPr>
          <w:rFonts w:ascii="Calibri" w:eastAsia="Calibri" w:hAnsi="Calibri" w:cs="Calibri"/>
          <w:sz w:val="24"/>
          <w:szCs w:val="24"/>
        </w:rPr>
        <w:t>корелационен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анализ</w:t>
      </w:r>
      <w:proofErr w:type="spellEnd"/>
      <w:r>
        <w:rPr>
          <w:rFonts w:ascii="Calibri" w:eastAsia="Calibri" w:hAnsi="Calibri" w:cs="Calibri"/>
          <w:sz w:val="24"/>
          <w:szCs w:val="24"/>
        </w:rPr>
        <w:t>“ е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необходимо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определи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зависимостта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между </w:t>
      </w:r>
      <w:proofErr w:type="spellStart"/>
      <w:r>
        <w:rPr>
          <w:rFonts w:ascii="Calibri" w:eastAsia="Calibri" w:hAnsi="Calibri" w:cs="Calibri"/>
          <w:sz w:val="24"/>
          <w:szCs w:val="24"/>
        </w:rPr>
        <w:t>оценката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всеки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един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студент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дадената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дисципли</w:t>
      </w:r>
      <w:r w:rsidR="002276DA">
        <w:rPr>
          <w:rFonts w:ascii="Calibri" w:eastAsia="Calibri" w:hAnsi="Calibri" w:cs="Calibri"/>
          <w:sz w:val="24"/>
          <w:szCs w:val="24"/>
        </w:rPr>
        <w:t>на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честотното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разпределение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н</w:t>
      </w:r>
      <w:r w:rsidR="002276DA">
        <w:rPr>
          <w:rFonts w:ascii="Calibri" w:eastAsia="Calibri" w:hAnsi="Calibri" w:cs="Calibri"/>
          <w:sz w:val="24"/>
          <w:szCs w:val="24"/>
          <w:lang w:val="bg-BG"/>
        </w:rPr>
        <w:t xml:space="preserve">а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данните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от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b/>
          <w:bCs/>
          <w:i/>
          <w:iCs/>
          <w:sz w:val="24"/>
          <w:szCs w:val="24"/>
        </w:rPr>
        <w:t>Вариант</w:t>
      </w:r>
      <w:proofErr w:type="spellEnd"/>
      <w:r w:rsidR="002276DA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B</w:t>
      </w:r>
      <w:r w:rsidR="002276DA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За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помощ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при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реализацията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тестването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може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да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276DA">
        <w:rPr>
          <w:rFonts w:ascii="Calibri" w:eastAsia="Calibri" w:hAnsi="Calibri" w:cs="Calibri"/>
          <w:sz w:val="24"/>
          <w:szCs w:val="24"/>
        </w:rPr>
        <w:t>използвате</w:t>
      </w:r>
      <w:proofErr w:type="spellEnd"/>
      <w:r w:rsidR="002276DA">
        <w:rPr>
          <w:rFonts w:ascii="Calibri" w:eastAsia="Calibri" w:hAnsi="Calibri" w:cs="Calibri"/>
          <w:sz w:val="24"/>
          <w:szCs w:val="24"/>
        </w:rPr>
        <w:t>:</w:t>
      </w:r>
    </w:p>
    <w:p w:rsidR="002276DA" w:rsidRDefault="002276DA" w:rsidP="002276DA">
      <w:pPr>
        <w:spacing w:line="27" w:lineRule="exact"/>
        <w:rPr>
          <w:sz w:val="20"/>
          <w:szCs w:val="20"/>
        </w:rPr>
      </w:pPr>
    </w:p>
    <w:p w:rsidR="002276DA" w:rsidRDefault="00846C1D" w:rsidP="002276DA">
      <w:pPr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hyperlink r:id="rId8">
        <w:r w:rsidR="002276DA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https://www.btu.bg/statexcel/file8.html</w:t>
        </w:r>
      </w:hyperlink>
    </w:p>
    <w:p w:rsidR="002276DA" w:rsidRDefault="002276DA" w:rsidP="002276DA">
      <w:pPr>
        <w:spacing w:line="182" w:lineRule="exact"/>
        <w:rPr>
          <w:sz w:val="20"/>
          <w:szCs w:val="20"/>
        </w:rPr>
      </w:pPr>
    </w:p>
    <w:p w:rsidR="002276DA" w:rsidRDefault="002276DA" w:rsidP="002276DA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Вариант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А:</w:t>
      </w:r>
    </w:p>
    <w:p w:rsidR="002276DA" w:rsidRDefault="002276DA" w:rsidP="002276DA">
      <w:pPr>
        <w:spacing w:line="182" w:lineRule="exact"/>
        <w:rPr>
          <w:sz w:val="20"/>
          <w:szCs w:val="20"/>
        </w:rPr>
      </w:pPr>
    </w:p>
    <w:p w:rsidR="002276DA" w:rsidRDefault="002276DA" w:rsidP="002276DA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Качени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упражнения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всяко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едно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(Component  -&gt; File</w:t>
      </w:r>
    </w:p>
    <w:p w:rsidR="002276DA" w:rsidRDefault="002276DA" w:rsidP="002276DA">
      <w:pPr>
        <w:spacing w:line="26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submissions) (Event context-&gt; Assignment: </w:t>
      </w:r>
      <w:proofErr w:type="spellStart"/>
      <w:r>
        <w:rPr>
          <w:rFonts w:ascii="Calibri" w:eastAsia="Calibri" w:hAnsi="Calibri" w:cs="Calibri"/>
          <w:sz w:val="24"/>
          <w:szCs w:val="24"/>
        </w:rPr>
        <w:t>Качване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Упр</w:t>
      </w:r>
      <w:proofErr w:type="spellEnd"/>
      <w:r>
        <w:rPr>
          <w:rFonts w:ascii="Calibri" w:eastAsia="Calibri" w:hAnsi="Calibri" w:cs="Calibri"/>
          <w:sz w:val="24"/>
          <w:szCs w:val="24"/>
        </w:rPr>
        <w:t>. ….)</w:t>
      </w:r>
    </w:p>
    <w:p w:rsidR="002276DA" w:rsidRDefault="002276DA" w:rsidP="002276DA">
      <w:pPr>
        <w:spacing w:line="72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numPr>
          <w:ilvl w:val="0"/>
          <w:numId w:val="1"/>
        </w:numPr>
        <w:tabs>
          <w:tab w:val="left" w:pos="720"/>
        </w:tabs>
        <w:spacing w:line="229" w:lineRule="auto"/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Изпълнени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качени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курсови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задачи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проекти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 submissions) (Event context-&gt; Assignment: </w:t>
      </w:r>
      <w:proofErr w:type="spellStart"/>
      <w:r>
        <w:rPr>
          <w:rFonts w:ascii="Calibri" w:eastAsia="Calibri" w:hAnsi="Calibri" w:cs="Calibri"/>
          <w:sz w:val="24"/>
          <w:szCs w:val="24"/>
        </w:rPr>
        <w:t>Качване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курсови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задачи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проекти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2276DA" w:rsidRDefault="002276DA" w:rsidP="002276DA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всяка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една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отделно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или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заедно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(Component -&gt; File) (Event</w:t>
      </w:r>
    </w:p>
    <w:p w:rsidR="002276DA" w:rsidRDefault="002276DA" w:rsidP="002276DA">
      <w:pPr>
        <w:spacing w:line="26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context-&gt; File: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Лекция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2276DA" w:rsidRDefault="002276DA" w:rsidP="002276DA">
      <w:pPr>
        <w:spacing w:line="19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Редактирано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(updated)</w:t>
      </w:r>
      <w:r>
        <w:rPr>
          <w:rFonts w:ascii="Calibri" w:eastAsia="Calibri" w:hAnsi="Calibri" w:cs="Calibri"/>
          <w:sz w:val="24"/>
          <w:szCs w:val="24"/>
        </w:rPr>
        <w:t xml:space="preserve"> Wiki: (Component -&gt; Wiki)</w:t>
      </w:r>
    </w:p>
    <w:p w:rsidR="002276DA" w:rsidRDefault="002276DA" w:rsidP="002276DA">
      <w:pPr>
        <w:spacing w:line="200" w:lineRule="exact"/>
        <w:rPr>
          <w:sz w:val="20"/>
          <w:szCs w:val="20"/>
        </w:rPr>
      </w:pPr>
    </w:p>
    <w:p w:rsidR="002276DA" w:rsidRDefault="002276DA" w:rsidP="002276DA">
      <w:pPr>
        <w:spacing w:line="300" w:lineRule="exact"/>
        <w:rPr>
          <w:sz w:val="20"/>
          <w:szCs w:val="20"/>
        </w:rPr>
      </w:pPr>
    </w:p>
    <w:p w:rsidR="002276DA" w:rsidRDefault="002276DA" w:rsidP="002276DA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Вариант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 xml:space="preserve"> B:</w:t>
      </w:r>
    </w:p>
    <w:p w:rsidR="002276DA" w:rsidRDefault="002276DA" w:rsidP="002276DA">
      <w:pPr>
        <w:spacing w:line="187" w:lineRule="exact"/>
        <w:rPr>
          <w:sz w:val="20"/>
          <w:szCs w:val="20"/>
        </w:rPr>
      </w:pPr>
    </w:p>
    <w:p w:rsidR="002276DA" w:rsidRDefault="002276DA" w:rsidP="002276DA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  <w:proofErr w:type="spellStart"/>
      <w:r>
        <w:rPr>
          <w:rFonts w:ascii="Calibri" w:eastAsia="Calibri" w:hAnsi="Calibri" w:cs="Calibri"/>
          <w:sz w:val="24"/>
          <w:szCs w:val="24"/>
        </w:rPr>
        <w:t>Брой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качени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файлове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във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системата</w:t>
      </w:r>
      <w:proofErr w:type="spellEnd"/>
    </w:p>
    <w:p w:rsidR="002276DA" w:rsidRDefault="002276DA" w:rsidP="002276DA">
      <w:pPr>
        <w:spacing w:line="23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Брой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прегледани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лекции</w:t>
      </w:r>
      <w:proofErr w:type="spellEnd"/>
    </w:p>
    <w:p w:rsidR="002276DA" w:rsidRDefault="002276DA" w:rsidP="002276DA">
      <w:pPr>
        <w:spacing w:line="21" w:lineRule="exact"/>
        <w:rPr>
          <w:rFonts w:ascii="Calibri" w:eastAsia="Calibri" w:hAnsi="Calibri" w:cs="Calibri"/>
          <w:sz w:val="24"/>
          <w:szCs w:val="24"/>
        </w:rPr>
      </w:pPr>
    </w:p>
    <w:p w:rsidR="002276DA" w:rsidRDefault="002276DA" w:rsidP="002276DA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Брой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редактирани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Wiki</w:t>
      </w:r>
    </w:p>
    <w:p w:rsidR="002276DA" w:rsidRDefault="002276DA" w:rsidP="002276DA">
      <w:pPr>
        <w:spacing w:line="235" w:lineRule="exact"/>
        <w:rPr>
          <w:sz w:val="20"/>
          <w:szCs w:val="20"/>
        </w:rPr>
      </w:pPr>
    </w:p>
    <w:p w:rsidR="002276DA" w:rsidRDefault="002276DA" w:rsidP="002276DA">
      <w:pPr>
        <w:spacing w:line="228" w:lineRule="auto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  <w:u w:val="single"/>
        </w:rPr>
        <w:t>Забележка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Всеки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отбор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получава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sz w:val="24"/>
          <w:szCs w:val="24"/>
        </w:rPr>
        <w:t>числа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Вариант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А</w:t>
      </w:r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Вариант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които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се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заместват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 </w:t>
      </w:r>
      <w:proofErr w:type="spellStart"/>
      <w:r>
        <w:rPr>
          <w:rFonts w:ascii="Calibri" w:eastAsia="Calibri" w:hAnsi="Calibri" w:cs="Calibri"/>
          <w:sz w:val="24"/>
          <w:szCs w:val="24"/>
        </w:rPr>
        <w:t>текста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на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проекта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2276DA" w:rsidRPr="002276DA" w:rsidRDefault="002276DA" w:rsidP="002276DA">
      <w:pPr>
        <w:spacing w:line="228" w:lineRule="auto"/>
        <w:jc w:val="both"/>
        <w:rPr>
          <w:rFonts w:ascii="Calibri" w:eastAsia="Calibri" w:hAnsi="Calibri" w:cs="Calibri"/>
          <w:sz w:val="24"/>
          <w:szCs w:val="24"/>
          <w:lang w:val="bg-BG"/>
        </w:rPr>
        <w:sectPr w:rsidR="002276DA" w:rsidRPr="002276DA">
          <w:pgSz w:w="12240" w:h="15840"/>
          <w:pgMar w:top="1440" w:right="1420" w:bottom="1440" w:left="1420" w:header="0" w:footer="0" w:gutter="0"/>
          <w:cols w:space="720" w:equalWidth="0">
            <w:col w:w="9400"/>
          </w:cols>
        </w:sectPr>
      </w:pPr>
    </w:p>
    <w:p w:rsidR="00300192" w:rsidRDefault="00300192" w:rsidP="002276DA">
      <w:pPr>
        <w:rPr>
          <w:sz w:val="20"/>
          <w:szCs w:val="20"/>
        </w:rPr>
      </w:pPr>
      <w:bookmarkStart w:id="2" w:name="page2"/>
      <w:bookmarkEnd w:id="2"/>
    </w:p>
    <w:sectPr w:rsidR="00300192">
      <w:pgSz w:w="12240" w:h="15840"/>
      <w:pgMar w:top="1408" w:right="1420" w:bottom="1440" w:left="142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747E74DA"/>
    <w:lvl w:ilvl="0" w:tplc="3E4C3E26">
      <w:start w:val="1"/>
      <w:numFmt w:val="decimal"/>
      <w:lvlText w:val="%1."/>
      <w:lvlJc w:val="left"/>
    </w:lvl>
    <w:lvl w:ilvl="1" w:tplc="8FC27E96">
      <w:numFmt w:val="decimal"/>
      <w:lvlText w:val=""/>
      <w:lvlJc w:val="left"/>
    </w:lvl>
    <w:lvl w:ilvl="2" w:tplc="E91A2DDE">
      <w:numFmt w:val="decimal"/>
      <w:lvlText w:val=""/>
      <w:lvlJc w:val="left"/>
    </w:lvl>
    <w:lvl w:ilvl="3" w:tplc="294E0B94">
      <w:numFmt w:val="decimal"/>
      <w:lvlText w:val=""/>
      <w:lvlJc w:val="left"/>
    </w:lvl>
    <w:lvl w:ilvl="4" w:tplc="798430F2">
      <w:numFmt w:val="decimal"/>
      <w:lvlText w:val=""/>
      <w:lvlJc w:val="left"/>
    </w:lvl>
    <w:lvl w:ilvl="5" w:tplc="282A4344">
      <w:numFmt w:val="decimal"/>
      <w:lvlText w:val=""/>
      <w:lvlJc w:val="left"/>
    </w:lvl>
    <w:lvl w:ilvl="6" w:tplc="0BDC4C10">
      <w:numFmt w:val="decimal"/>
      <w:lvlText w:val=""/>
      <w:lvlJc w:val="left"/>
    </w:lvl>
    <w:lvl w:ilvl="7" w:tplc="97729678">
      <w:numFmt w:val="decimal"/>
      <w:lvlText w:val=""/>
      <w:lvlJc w:val="left"/>
    </w:lvl>
    <w:lvl w:ilvl="8" w:tplc="05E6949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06EE456"/>
    <w:lvl w:ilvl="0" w:tplc="6B9A5476">
      <w:start w:val="1"/>
      <w:numFmt w:val="decimal"/>
      <w:lvlText w:val="%1."/>
      <w:lvlJc w:val="left"/>
    </w:lvl>
    <w:lvl w:ilvl="1" w:tplc="9EBC18C0">
      <w:numFmt w:val="decimal"/>
      <w:lvlText w:val=""/>
      <w:lvlJc w:val="left"/>
    </w:lvl>
    <w:lvl w:ilvl="2" w:tplc="BDDC38E6">
      <w:numFmt w:val="decimal"/>
      <w:lvlText w:val=""/>
      <w:lvlJc w:val="left"/>
    </w:lvl>
    <w:lvl w:ilvl="3" w:tplc="41F6D5D2">
      <w:numFmt w:val="decimal"/>
      <w:lvlText w:val=""/>
      <w:lvlJc w:val="left"/>
    </w:lvl>
    <w:lvl w:ilvl="4" w:tplc="577A79E6">
      <w:numFmt w:val="decimal"/>
      <w:lvlText w:val=""/>
      <w:lvlJc w:val="left"/>
    </w:lvl>
    <w:lvl w:ilvl="5" w:tplc="CD84DD46">
      <w:numFmt w:val="decimal"/>
      <w:lvlText w:val=""/>
      <w:lvlJc w:val="left"/>
    </w:lvl>
    <w:lvl w:ilvl="6" w:tplc="5312357E">
      <w:numFmt w:val="decimal"/>
      <w:lvlText w:val=""/>
      <w:lvlJc w:val="left"/>
    </w:lvl>
    <w:lvl w:ilvl="7" w:tplc="6ED44B00">
      <w:numFmt w:val="decimal"/>
      <w:lvlText w:val=""/>
      <w:lvlJc w:val="left"/>
    </w:lvl>
    <w:lvl w:ilvl="8" w:tplc="A86CC43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92"/>
    <w:rsid w:val="002276DA"/>
    <w:rsid w:val="00300192"/>
    <w:rsid w:val="003C3D44"/>
    <w:rsid w:val="00846C1D"/>
    <w:rsid w:val="00DA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69DF1-54A3-47CA-9ED9-69401690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u.bg/statexcel/file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u.bg/statexcel/fil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u.bg/statexcel/file3.html" TargetMode="External"/><Relationship Id="rId5" Type="http://schemas.openxmlformats.org/officeDocument/2006/relationships/hyperlink" Target="https://www.btu.bg/statexcel/file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denisboshev@gmail.com</cp:lastModifiedBy>
  <cp:revision>4</cp:revision>
  <dcterms:created xsi:type="dcterms:W3CDTF">2022-02-15T11:23:00Z</dcterms:created>
  <dcterms:modified xsi:type="dcterms:W3CDTF">2022-02-22T11:12:00Z</dcterms:modified>
</cp:coreProperties>
</file>