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HOME AUTOMATION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444444"/>
          <w:sz w:val="21"/>
          <w:szCs w:val="21"/>
          <w:shd w:fill="f7f8fa" w:val="clear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shd w:fill="f7f8fa" w:val="clear"/>
          <w:rtl w:val="0"/>
        </w:rPr>
        <w:t xml:space="preserve">Make a Smart Home in Tinkercad, using 2+ sensors, Led, Buzzer in single code and circuit.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https://www.tinkercad.com/things/6RDTRwP9eVv-stunning-allis/editel?sharecode=k6siqJkwoSZG_fRHo1lhSFoThebLwDn_GN4iz9GLSVM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t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e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bulb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pinMode(t,OUTPUT);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pinMode(e,INPUT);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pinMode(12,OUTPUT);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pinMode(bulb,OUTPUT);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//ultrasonic sensor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digitalWrite(t,LOW);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digitalWrite(t,HIGH);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digitalWrite(t,LOW);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float dur=pulseIn(e,HIGH);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float dis=(dur/2)*0.0343;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Serial.print("Distance is: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Serial.println(dis);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if(dis&lt;100){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digitalWrite(bulb,HIGH);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digitalWrite(bulb,LOW);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//Temperature Sensor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double a= analogRead(A0);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double temp=(((a/1024)*5)-0.5)*100;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Serial.print("Temp Value: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Serial.println(temp);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//LED 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if(temp&gt;=100)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digitalWrite(8,HIGH);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//LED OFF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if(temp&lt;100)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digitalWrite(8,LOW);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