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E2074" w14:textId="64AA62CD" w:rsidR="0030419C" w:rsidRPr="003371AF" w:rsidRDefault="0097298D" w:rsidP="0097298D">
      <w:pPr>
        <w:jc w:val="center"/>
        <w:rPr>
          <w:b/>
          <w:bCs/>
          <w:sz w:val="52"/>
          <w:szCs w:val="52"/>
        </w:rPr>
      </w:pPr>
      <w:r w:rsidRPr="003371AF">
        <w:rPr>
          <w:b/>
          <w:bCs/>
          <w:sz w:val="52"/>
          <w:szCs w:val="52"/>
        </w:rPr>
        <w:t>PHASE-1</w:t>
      </w:r>
    </w:p>
    <w:p w14:paraId="7BD3F67C" w14:textId="16AD9300" w:rsidR="0097298D" w:rsidRPr="00E2315D" w:rsidRDefault="0097298D" w:rsidP="0097298D">
      <w:pPr>
        <w:rPr>
          <w:sz w:val="36"/>
          <w:szCs w:val="36"/>
        </w:rPr>
      </w:pPr>
      <w:r w:rsidRPr="00E2315D">
        <w:rPr>
          <w:b/>
          <w:bCs/>
          <w:sz w:val="36"/>
          <w:szCs w:val="36"/>
        </w:rPr>
        <w:t xml:space="preserve">Design </w:t>
      </w:r>
      <w:proofErr w:type="spellStart"/>
      <w:r w:rsidRPr="00E2315D">
        <w:rPr>
          <w:b/>
          <w:bCs/>
          <w:sz w:val="36"/>
          <w:szCs w:val="36"/>
        </w:rPr>
        <w:t>Thinging</w:t>
      </w:r>
      <w:proofErr w:type="spellEnd"/>
      <w:r w:rsidRPr="00E2315D">
        <w:rPr>
          <w:sz w:val="36"/>
          <w:szCs w:val="36"/>
        </w:rPr>
        <w:t>:</w:t>
      </w:r>
    </w:p>
    <w:p w14:paraId="1BED2DA9" w14:textId="6321A3EB" w:rsidR="0097298D" w:rsidRPr="00E2315D" w:rsidRDefault="0097298D" w:rsidP="0097298D">
      <w:pPr>
        <w:pStyle w:val="ListParagraph"/>
        <w:numPr>
          <w:ilvl w:val="0"/>
          <w:numId w:val="1"/>
        </w:numPr>
        <w:rPr>
          <w:sz w:val="28"/>
          <w:szCs w:val="28"/>
        </w:rPr>
      </w:pPr>
      <w:r w:rsidRPr="00E2315D">
        <w:rPr>
          <w:b/>
          <w:bCs/>
          <w:sz w:val="28"/>
          <w:szCs w:val="28"/>
        </w:rPr>
        <w:t>Objective:</w:t>
      </w:r>
      <w:r w:rsidRPr="00E2315D">
        <w:rPr>
          <w:sz w:val="28"/>
          <w:szCs w:val="28"/>
        </w:rPr>
        <w:t xml:space="preserve"> Define objectives such as </w:t>
      </w:r>
      <w:proofErr w:type="spellStart"/>
      <w:r w:rsidRPr="00E2315D">
        <w:rPr>
          <w:sz w:val="28"/>
          <w:szCs w:val="28"/>
        </w:rPr>
        <w:t>analysing</w:t>
      </w:r>
      <w:proofErr w:type="spellEnd"/>
      <w:r w:rsidRPr="00E2315D">
        <w:rPr>
          <w:sz w:val="28"/>
          <w:szCs w:val="28"/>
        </w:rPr>
        <w:t xml:space="preserve"> </w:t>
      </w:r>
      <w:r w:rsidR="00E2315D" w:rsidRPr="00E2315D">
        <w:rPr>
          <w:sz w:val="28"/>
          <w:szCs w:val="28"/>
        </w:rPr>
        <w:t xml:space="preserve">Project </w:t>
      </w:r>
      <w:r w:rsidRPr="00E2315D">
        <w:rPr>
          <w:sz w:val="28"/>
          <w:szCs w:val="28"/>
        </w:rPr>
        <w:t>traffic controls, traffic management, transportation facilities</w:t>
      </w:r>
    </w:p>
    <w:p w14:paraId="5CA0A36A" w14:textId="77777777" w:rsidR="00E2315D" w:rsidRPr="00E2315D" w:rsidRDefault="0097298D" w:rsidP="0097298D">
      <w:pPr>
        <w:pStyle w:val="ListParagraph"/>
        <w:numPr>
          <w:ilvl w:val="0"/>
          <w:numId w:val="1"/>
        </w:numPr>
        <w:rPr>
          <w:sz w:val="28"/>
          <w:szCs w:val="28"/>
        </w:rPr>
      </w:pPr>
      <w:r w:rsidRPr="00E2315D">
        <w:rPr>
          <w:b/>
          <w:bCs/>
          <w:sz w:val="28"/>
          <w:szCs w:val="28"/>
        </w:rPr>
        <w:t>Analysis Approach:</w:t>
      </w:r>
      <w:r w:rsidRPr="00E2315D">
        <w:rPr>
          <w:sz w:val="28"/>
          <w:szCs w:val="28"/>
        </w:rPr>
        <w:t xml:space="preserve"> Plan the steps to extract,</w:t>
      </w:r>
      <w:r w:rsidR="00E2315D" w:rsidRPr="00E2315D">
        <w:rPr>
          <w:sz w:val="28"/>
          <w:szCs w:val="28"/>
        </w:rPr>
        <w:t xml:space="preserve"> clean, and analysis the dataset to drive insights</w:t>
      </w:r>
    </w:p>
    <w:p w14:paraId="4A16AA34" w14:textId="6D200682" w:rsidR="0097298D" w:rsidRPr="00E2315D" w:rsidRDefault="00E2315D" w:rsidP="0097298D">
      <w:pPr>
        <w:pStyle w:val="ListParagraph"/>
        <w:numPr>
          <w:ilvl w:val="0"/>
          <w:numId w:val="1"/>
        </w:numPr>
        <w:rPr>
          <w:sz w:val="28"/>
          <w:szCs w:val="28"/>
        </w:rPr>
      </w:pPr>
      <w:r w:rsidRPr="00E2315D">
        <w:rPr>
          <w:b/>
          <w:bCs/>
          <w:sz w:val="28"/>
          <w:szCs w:val="28"/>
        </w:rPr>
        <w:t>Visualization Selection:</w:t>
      </w:r>
      <w:r w:rsidRPr="00E2315D">
        <w:rPr>
          <w:sz w:val="28"/>
          <w:szCs w:val="28"/>
        </w:rPr>
        <w:t xml:space="preserve"> Determine suitable visualization </w:t>
      </w:r>
      <w:proofErr w:type="gramStart"/>
      <w:r w:rsidRPr="00E2315D">
        <w:rPr>
          <w:sz w:val="28"/>
          <w:szCs w:val="28"/>
        </w:rPr>
        <w:t>types(</w:t>
      </w:r>
      <w:proofErr w:type="gramEnd"/>
      <w:r w:rsidRPr="00E2315D">
        <w:rPr>
          <w:sz w:val="28"/>
          <w:szCs w:val="28"/>
        </w:rPr>
        <w:t xml:space="preserve">bar </w:t>
      </w:r>
      <w:proofErr w:type="spellStart"/>
      <w:r w:rsidRPr="00E2315D">
        <w:rPr>
          <w:sz w:val="28"/>
          <w:szCs w:val="28"/>
        </w:rPr>
        <w:t>chars</w:t>
      </w:r>
      <w:proofErr w:type="spellEnd"/>
      <w:r w:rsidRPr="00E2315D">
        <w:rPr>
          <w:sz w:val="28"/>
          <w:szCs w:val="28"/>
        </w:rPr>
        <w:t xml:space="preserve">, pie </w:t>
      </w:r>
      <w:proofErr w:type="spellStart"/>
      <w:r w:rsidRPr="00E2315D">
        <w:rPr>
          <w:sz w:val="28"/>
          <w:szCs w:val="28"/>
        </w:rPr>
        <w:t>charts,heatmaps</w:t>
      </w:r>
      <w:proofErr w:type="spellEnd"/>
      <w:r w:rsidRPr="00E2315D">
        <w:rPr>
          <w:sz w:val="28"/>
          <w:szCs w:val="28"/>
        </w:rPr>
        <w:t>)</w:t>
      </w:r>
    </w:p>
    <w:p w14:paraId="00A6A862" w14:textId="65577670" w:rsidR="00E2315D" w:rsidRPr="00E2315D" w:rsidRDefault="00E2315D" w:rsidP="00E2315D">
      <w:pPr>
        <w:pStyle w:val="ListParagraph"/>
        <w:rPr>
          <w:sz w:val="28"/>
          <w:szCs w:val="28"/>
        </w:rPr>
      </w:pPr>
      <w:r w:rsidRPr="00E2315D">
        <w:rPr>
          <w:sz w:val="28"/>
          <w:szCs w:val="28"/>
        </w:rPr>
        <w:t>To represent demographic distributions effectively.</w:t>
      </w:r>
    </w:p>
    <w:p w14:paraId="67678A91" w14:textId="1303E55E" w:rsidR="00E2315D" w:rsidRDefault="00E2315D" w:rsidP="00E2315D">
      <w:pPr>
        <w:rPr>
          <w:b/>
          <w:bCs/>
          <w:sz w:val="36"/>
          <w:szCs w:val="36"/>
        </w:rPr>
      </w:pPr>
      <w:r w:rsidRPr="00E2315D">
        <w:rPr>
          <w:b/>
          <w:bCs/>
          <w:sz w:val="36"/>
          <w:szCs w:val="36"/>
        </w:rPr>
        <w:t>Concepts using in Public Transportation Analysis:</w:t>
      </w:r>
    </w:p>
    <w:p w14:paraId="38989BEE" w14:textId="1BBA9E65" w:rsidR="00E2315D" w:rsidRPr="00E2315D" w:rsidRDefault="00E2315D" w:rsidP="00E2315D">
      <w:pPr>
        <w:shd w:val="clear" w:color="auto" w:fill="FFFFFF"/>
        <w:spacing w:after="0" w:line="240" w:lineRule="auto"/>
        <w:rPr>
          <w:rFonts w:ascii="Arial" w:eastAsia="Times New Roman" w:hAnsi="Arial" w:cs="Arial"/>
          <w:color w:val="222222"/>
          <w:sz w:val="28"/>
          <w:szCs w:val="28"/>
        </w:rPr>
      </w:pPr>
      <w:r w:rsidRPr="003371AF">
        <w:rPr>
          <w:rFonts w:ascii="Arial" w:eastAsia="Times New Roman" w:hAnsi="Arial" w:cs="Arial"/>
          <w:b/>
          <w:bCs/>
          <w:color w:val="222222"/>
          <w:sz w:val="28"/>
          <w:szCs w:val="28"/>
        </w:rPr>
        <w:t>1.</w:t>
      </w:r>
      <w:r w:rsidRPr="00E2315D">
        <w:rPr>
          <w:rFonts w:ascii="Arial" w:eastAsia="Times New Roman" w:hAnsi="Arial" w:cs="Arial"/>
          <w:b/>
          <w:bCs/>
          <w:color w:val="222222"/>
          <w:sz w:val="28"/>
          <w:szCs w:val="28"/>
        </w:rPr>
        <w:t>Ridership Patterns:</w:t>
      </w:r>
      <w:r w:rsidRPr="00E2315D">
        <w:rPr>
          <w:rFonts w:ascii="Arial" w:eastAsia="Times New Roman" w:hAnsi="Arial" w:cs="Arial"/>
          <w:color w:val="222222"/>
          <w:sz w:val="28"/>
          <w:szCs w:val="28"/>
        </w:rPr>
        <w:t xml:space="preserve"> Analyzing data on passenger counts, peak hours, and popular routes helps identify patterns in ridership. This information can be used to adjust schedules and allocate resources efficiently.</w:t>
      </w:r>
    </w:p>
    <w:p w14:paraId="51A2BC39" w14:textId="77777777" w:rsidR="00E2315D" w:rsidRPr="00E2315D" w:rsidRDefault="00E2315D" w:rsidP="00E2315D">
      <w:pPr>
        <w:shd w:val="clear" w:color="auto" w:fill="FFFFFF"/>
        <w:spacing w:after="0" w:line="240" w:lineRule="auto"/>
        <w:rPr>
          <w:rFonts w:ascii="Arial" w:eastAsia="Times New Roman" w:hAnsi="Arial" w:cs="Arial"/>
          <w:color w:val="222222"/>
          <w:sz w:val="28"/>
          <w:szCs w:val="28"/>
        </w:rPr>
      </w:pPr>
    </w:p>
    <w:p w14:paraId="6B1BAA79" w14:textId="3EB77979" w:rsidR="00E2315D" w:rsidRPr="00E2315D" w:rsidRDefault="003371AF" w:rsidP="00E2315D">
      <w:pPr>
        <w:shd w:val="clear" w:color="auto" w:fill="FFFFFF"/>
        <w:spacing w:after="0" w:line="240" w:lineRule="auto"/>
        <w:rPr>
          <w:rFonts w:ascii="Arial" w:eastAsia="Times New Roman" w:hAnsi="Arial" w:cs="Arial"/>
          <w:color w:val="222222"/>
          <w:sz w:val="28"/>
          <w:szCs w:val="28"/>
        </w:rPr>
      </w:pPr>
      <w:r w:rsidRPr="003371AF">
        <w:rPr>
          <w:rFonts w:ascii="Arial" w:eastAsia="Times New Roman" w:hAnsi="Arial" w:cs="Arial"/>
          <w:b/>
          <w:bCs/>
          <w:color w:val="222222"/>
          <w:sz w:val="28"/>
          <w:szCs w:val="28"/>
        </w:rPr>
        <w:t>2.</w:t>
      </w:r>
      <w:r w:rsidR="00E2315D" w:rsidRPr="00E2315D">
        <w:rPr>
          <w:rFonts w:ascii="Arial" w:eastAsia="Times New Roman" w:hAnsi="Arial" w:cs="Arial"/>
          <w:b/>
          <w:bCs/>
          <w:color w:val="222222"/>
          <w:sz w:val="28"/>
          <w:szCs w:val="28"/>
        </w:rPr>
        <w:t>Route Optimization:</w:t>
      </w:r>
      <w:r w:rsidR="00E2315D" w:rsidRPr="00E2315D">
        <w:rPr>
          <w:rFonts w:ascii="Arial" w:eastAsia="Times New Roman" w:hAnsi="Arial" w:cs="Arial"/>
          <w:color w:val="222222"/>
          <w:sz w:val="28"/>
          <w:szCs w:val="28"/>
        </w:rPr>
        <w:t xml:space="preserve"> By analyzing travel times, traffic patterns, and passenger demand, data analysis can help optimize bus, train, or tram routes. This ensures that routes are efficient and serve areas with the highest demand.</w:t>
      </w:r>
    </w:p>
    <w:p w14:paraId="1F67E702" w14:textId="77777777" w:rsidR="00E2315D" w:rsidRPr="00E2315D" w:rsidRDefault="00E2315D" w:rsidP="00E2315D">
      <w:pPr>
        <w:shd w:val="clear" w:color="auto" w:fill="FFFFFF"/>
        <w:spacing w:after="0" w:line="240" w:lineRule="auto"/>
        <w:rPr>
          <w:rFonts w:ascii="Arial" w:eastAsia="Times New Roman" w:hAnsi="Arial" w:cs="Arial"/>
          <w:color w:val="222222"/>
          <w:sz w:val="28"/>
          <w:szCs w:val="28"/>
        </w:rPr>
      </w:pPr>
    </w:p>
    <w:p w14:paraId="701605B9" w14:textId="097323E1" w:rsidR="00E2315D" w:rsidRPr="00E2315D" w:rsidRDefault="003371AF" w:rsidP="00E2315D">
      <w:pPr>
        <w:shd w:val="clear" w:color="auto" w:fill="FFFFFF"/>
        <w:spacing w:after="0" w:line="240" w:lineRule="auto"/>
        <w:rPr>
          <w:rFonts w:ascii="Arial" w:eastAsia="Times New Roman" w:hAnsi="Arial" w:cs="Arial"/>
          <w:color w:val="222222"/>
          <w:sz w:val="28"/>
          <w:szCs w:val="28"/>
        </w:rPr>
      </w:pPr>
      <w:r w:rsidRPr="003371AF">
        <w:rPr>
          <w:rFonts w:ascii="Arial" w:eastAsia="Times New Roman" w:hAnsi="Arial" w:cs="Arial"/>
          <w:b/>
          <w:bCs/>
          <w:color w:val="222222"/>
          <w:sz w:val="28"/>
          <w:szCs w:val="28"/>
        </w:rPr>
        <w:t>3.</w:t>
      </w:r>
      <w:r w:rsidR="00E2315D" w:rsidRPr="00E2315D">
        <w:rPr>
          <w:rFonts w:ascii="Arial" w:eastAsia="Times New Roman" w:hAnsi="Arial" w:cs="Arial"/>
          <w:b/>
          <w:bCs/>
          <w:color w:val="222222"/>
          <w:sz w:val="28"/>
          <w:szCs w:val="28"/>
        </w:rPr>
        <w:t>Predictive Modeling:</w:t>
      </w:r>
      <w:r w:rsidR="00E2315D" w:rsidRPr="00E2315D">
        <w:rPr>
          <w:rFonts w:ascii="Arial" w:eastAsia="Times New Roman" w:hAnsi="Arial" w:cs="Arial"/>
          <w:color w:val="222222"/>
          <w:sz w:val="28"/>
          <w:szCs w:val="28"/>
        </w:rPr>
        <w:t xml:space="preserve"> Predictive models can forecast ridership based on various factors such as weather, events, or holidays. These models are essential for planning resources and staff according to expected demand.</w:t>
      </w:r>
    </w:p>
    <w:p w14:paraId="17E68DC9" w14:textId="77777777" w:rsidR="00E2315D" w:rsidRPr="00E2315D" w:rsidRDefault="00E2315D" w:rsidP="00E2315D">
      <w:pPr>
        <w:shd w:val="clear" w:color="auto" w:fill="FFFFFF"/>
        <w:spacing w:after="0" w:line="240" w:lineRule="auto"/>
        <w:rPr>
          <w:rFonts w:ascii="Arial" w:eastAsia="Times New Roman" w:hAnsi="Arial" w:cs="Arial"/>
          <w:color w:val="222222"/>
          <w:sz w:val="28"/>
          <w:szCs w:val="28"/>
        </w:rPr>
      </w:pPr>
    </w:p>
    <w:p w14:paraId="02DA0A00" w14:textId="66C6D886" w:rsidR="00E2315D" w:rsidRPr="00E2315D" w:rsidRDefault="003371AF" w:rsidP="00E2315D">
      <w:pPr>
        <w:shd w:val="clear" w:color="auto" w:fill="FFFFFF"/>
        <w:spacing w:after="0" w:line="240" w:lineRule="auto"/>
        <w:rPr>
          <w:rFonts w:ascii="Arial" w:eastAsia="Times New Roman" w:hAnsi="Arial" w:cs="Arial"/>
          <w:color w:val="222222"/>
          <w:sz w:val="28"/>
          <w:szCs w:val="28"/>
        </w:rPr>
      </w:pPr>
      <w:r w:rsidRPr="003371AF">
        <w:rPr>
          <w:rFonts w:ascii="Arial" w:eastAsia="Times New Roman" w:hAnsi="Arial" w:cs="Arial"/>
          <w:b/>
          <w:bCs/>
          <w:color w:val="222222"/>
          <w:sz w:val="28"/>
          <w:szCs w:val="28"/>
        </w:rPr>
        <w:t>4.</w:t>
      </w:r>
      <w:r w:rsidR="00E2315D" w:rsidRPr="00E2315D">
        <w:rPr>
          <w:rFonts w:ascii="Arial" w:eastAsia="Times New Roman" w:hAnsi="Arial" w:cs="Arial"/>
          <w:b/>
          <w:bCs/>
          <w:color w:val="222222"/>
          <w:sz w:val="28"/>
          <w:szCs w:val="28"/>
        </w:rPr>
        <w:t>Fare Analysis:</w:t>
      </w:r>
      <w:r w:rsidR="00E2315D" w:rsidRPr="00E2315D">
        <w:rPr>
          <w:rFonts w:ascii="Arial" w:eastAsia="Times New Roman" w:hAnsi="Arial" w:cs="Arial"/>
          <w:color w:val="222222"/>
          <w:sz w:val="28"/>
          <w:szCs w:val="28"/>
        </w:rPr>
        <w:t xml:space="preserve"> Studying fare collection data can reveal trends in ticket purchases, fare evasion, and payment methods. This information is vital for revenue management and implementing fare policies.</w:t>
      </w:r>
    </w:p>
    <w:p w14:paraId="01BE5B66" w14:textId="77777777" w:rsidR="00E2315D" w:rsidRPr="00E2315D" w:rsidRDefault="00E2315D" w:rsidP="00E2315D">
      <w:pPr>
        <w:shd w:val="clear" w:color="auto" w:fill="FFFFFF"/>
        <w:spacing w:after="0" w:line="240" w:lineRule="auto"/>
        <w:rPr>
          <w:rFonts w:ascii="Arial" w:eastAsia="Times New Roman" w:hAnsi="Arial" w:cs="Arial"/>
          <w:color w:val="222222"/>
          <w:sz w:val="28"/>
          <w:szCs w:val="28"/>
        </w:rPr>
      </w:pPr>
    </w:p>
    <w:p w14:paraId="7EC510C6" w14:textId="02F9D75C" w:rsidR="00E2315D" w:rsidRPr="00E2315D" w:rsidRDefault="003371AF" w:rsidP="00E2315D">
      <w:pPr>
        <w:shd w:val="clear" w:color="auto" w:fill="FFFFFF"/>
        <w:spacing w:after="0" w:line="240" w:lineRule="auto"/>
        <w:rPr>
          <w:rFonts w:ascii="Arial" w:eastAsia="Times New Roman" w:hAnsi="Arial" w:cs="Arial"/>
          <w:color w:val="222222"/>
          <w:sz w:val="28"/>
          <w:szCs w:val="28"/>
        </w:rPr>
      </w:pPr>
      <w:r w:rsidRPr="003371AF">
        <w:rPr>
          <w:rFonts w:ascii="Arial" w:eastAsia="Times New Roman" w:hAnsi="Arial" w:cs="Arial"/>
          <w:b/>
          <w:bCs/>
          <w:color w:val="222222"/>
          <w:sz w:val="28"/>
          <w:szCs w:val="28"/>
        </w:rPr>
        <w:t>5.</w:t>
      </w:r>
      <w:r w:rsidR="00E2315D" w:rsidRPr="00E2315D">
        <w:rPr>
          <w:rFonts w:ascii="Arial" w:eastAsia="Times New Roman" w:hAnsi="Arial" w:cs="Arial"/>
          <w:b/>
          <w:bCs/>
          <w:color w:val="222222"/>
          <w:sz w:val="28"/>
          <w:szCs w:val="28"/>
        </w:rPr>
        <w:t>Service Reliability:</w:t>
      </w:r>
      <w:r w:rsidR="00E2315D" w:rsidRPr="00E2315D">
        <w:rPr>
          <w:rFonts w:ascii="Arial" w:eastAsia="Times New Roman" w:hAnsi="Arial" w:cs="Arial"/>
          <w:color w:val="222222"/>
          <w:sz w:val="28"/>
          <w:szCs w:val="28"/>
        </w:rPr>
        <w:t xml:space="preserve"> Data analysis can assess the punctuality and reliability of public transportation services. Delays and disruptions can be analyzed to identify their causes, enabling improvements in service reliability.</w:t>
      </w:r>
    </w:p>
    <w:p w14:paraId="69218005" w14:textId="77777777" w:rsidR="00E2315D" w:rsidRPr="00E2315D" w:rsidRDefault="00E2315D" w:rsidP="00E2315D">
      <w:pPr>
        <w:shd w:val="clear" w:color="auto" w:fill="FFFFFF"/>
        <w:spacing w:after="0" w:line="240" w:lineRule="auto"/>
        <w:rPr>
          <w:rFonts w:ascii="Arial" w:eastAsia="Times New Roman" w:hAnsi="Arial" w:cs="Arial"/>
          <w:color w:val="222222"/>
          <w:sz w:val="28"/>
          <w:szCs w:val="28"/>
        </w:rPr>
      </w:pPr>
    </w:p>
    <w:p w14:paraId="4539415E" w14:textId="1634D78F" w:rsidR="00E2315D" w:rsidRPr="00E2315D" w:rsidRDefault="003371AF" w:rsidP="00E2315D">
      <w:pPr>
        <w:shd w:val="clear" w:color="auto" w:fill="FFFFFF"/>
        <w:spacing w:after="0" w:line="240" w:lineRule="auto"/>
        <w:rPr>
          <w:rFonts w:ascii="Arial" w:eastAsia="Times New Roman" w:hAnsi="Arial" w:cs="Arial"/>
          <w:color w:val="222222"/>
          <w:sz w:val="28"/>
          <w:szCs w:val="28"/>
        </w:rPr>
      </w:pPr>
      <w:r w:rsidRPr="003371AF">
        <w:rPr>
          <w:rFonts w:ascii="Arial" w:eastAsia="Times New Roman" w:hAnsi="Arial" w:cs="Arial"/>
          <w:b/>
          <w:bCs/>
          <w:color w:val="222222"/>
          <w:sz w:val="28"/>
          <w:szCs w:val="28"/>
        </w:rPr>
        <w:t>6.</w:t>
      </w:r>
      <w:r w:rsidR="00E2315D" w:rsidRPr="00E2315D">
        <w:rPr>
          <w:rFonts w:ascii="Arial" w:eastAsia="Times New Roman" w:hAnsi="Arial" w:cs="Arial"/>
          <w:b/>
          <w:bCs/>
          <w:color w:val="222222"/>
          <w:sz w:val="28"/>
          <w:szCs w:val="28"/>
        </w:rPr>
        <w:t>Customer Feedback Analysis:</w:t>
      </w:r>
      <w:r w:rsidR="00E2315D" w:rsidRPr="00E2315D">
        <w:rPr>
          <w:rFonts w:ascii="Arial" w:eastAsia="Times New Roman" w:hAnsi="Arial" w:cs="Arial"/>
          <w:color w:val="222222"/>
          <w:sz w:val="28"/>
          <w:szCs w:val="28"/>
        </w:rPr>
        <w:t xml:space="preserve"> Analyzing feedback from passengers, whether through surveys or social media, provides qualitative data that </w:t>
      </w:r>
      <w:r w:rsidR="00E2315D" w:rsidRPr="00E2315D">
        <w:rPr>
          <w:rFonts w:ascii="Arial" w:eastAsia="Times New Roman" w:hAnsi="Arial" w:cs="Arial"/>
          <w:color w:val="222222"/>
          <w:sz w:val="28"/>
          <w:szCs w:val="28"/>
        </w:rPr>
        <w:lastRenderedPageBreak/>
        <w:t>complements quantitative data. This holistic approach helps in understanding the passenger experience comprehensively.</w:t>
      </w:r>
    </w:p>
    <w:p w14:paraId="408D8F29" w14:textId="77777777" w:rsidR="00E2315D" w:rsidRPr="00E2315D" w:rsidRDefault="00E2315D" w:rsidP="00E2315D">
      <w:pPr>
        <w:shd w:val="clear" w:color="auto" w:fill="FFFFFF"/>
        <w:spacing w:after="0" w:line="240" w:lineRule="auto"/>
        <w:rPr>
          <w:rFonts w:ascii="Arial" w:eastAsia="Times New Roman" w:hAnsi="Arial" w:cs="Arial"/>
          <w:color w:val="222222"/>
          <w:sz w:val="28"/>
          <w:szCs w:val="28"/>
        </w:rPr>
      </w:pPr>
    </w:p>
    <w:p w14:paraId="11B9F3D6" w14:textId="62FA0F42" w:rsidR="00E2315D" w:rsidRPr="00E2315D" w:rsidRDefault="003371AF" w:rsidP="00E2315D">
      <w:pPr>
        <w:shd w:val="clear" w:color="auto" w:fill="FFFFFF"/>
        <w:spacing w:after="0" w:line="240" w:lineRule="auto"/>
        <w:rPr>
          <w:rFonts w:ascii="Arial" w:eastAsia="Times New Roman" w:hAnsi="Arial" w:cs="Arial"/>
          <w:color w:val="222222"/>
          <w:sz w:val="28"/>
          <w:szCs w:val="28"/>
        </w:rPr>
      </w:pPr>
      <w:r w:rsidRPr="003371AF">
        <w:rPr>
          <w:rFonts w:ascii="Arial" w:eastAsia="Times New Roman" w:hAnsi="Arial" w:cs="Arial"/>
          <w:b/>
          <w:bCs/>
          <w:color w:val="222222"/>
          <w:sz w:val="28"/>
          <w:szCs w:val="28"/>
        </w:rPr>
        <w:t>7.</w:t>
      </w:r>
      <w:r w:rsidR="00E2315D" w:rsidRPr="00E2315D">
        <w:rPr>
          <w:rFonts w:ascii="Arial" w:eastAsia="Times New Roman" w:hAnsi="Arial" w:cs="Arial"/>
          <w:b/>
          <w:bCs/>
          <w:color w:val="222222"/>
          <w:sz w:val="28"/>
          <w:szCs w:val="28"/>
        </w:rPr>
        <w:t>Accessibility Analysis</w:t>
      </w:r>
      <w:r w:rsidR="00E2315D" w:rsidRPr="00E2315D">
        <w:rPr>
          <w:rFonts w:ascii="Arial" w:eastAsia="Times New Roman" w:hAnsi="Arial" w:cs="Arial"/>
          <w:color w:val="222222"/>
          <w:sz w:val="28"/>
          <w:szCs w:val="28"/>
        </w:rPr>
        <w:t>: Data analysis can assess the accessibility of public transportation for people with disabilities or those residing in underserved areas. This analysis informs decisions related to infrastructure upgrades and service expansion.</w:t>
      </w:r>
    </w:p>
    <w:p w14:paraId="25CC0759" w14:textId="77777777" w:rsidR="00E2315D" w:rsidRPr="00E2315D" w:rsidRDefault="00E2315D" w:rsidP="00E2315D">
      <w:pPr>
        <w:shd w:val="clear" w:color="auto" w:fill="FFFFFF"/>
        <w:spacing w:after="0" w:line="240" w:lineRule="auto"/>
        <w:rPr>
          <w:rFonts w:ascii="Arial" w:eastAsia="Times New Roman" w:hAnsi="Arial" w:cs="Arial"/>
          <w:color w:val="222222"/>
          <w:sz w:val="28"/>
          <w:szCs w:val="28"/>
        </w:rPr>
      </w:pPr>
    </w:p>
    <w:p w14:paraId="1F42BA6D" w14:textId="5AAE4803" w:rsidR="00E2315D" w:rsidRPr="00E2315D" w:rsidRDefault="003371AF" w:rsidP="00E2315D">
      <w:pPr>
        <w:shd w:val="clear" w:color="auto" w:fill="FFFFFF"/>
        <w:spacing w:after="0" w:line="240" w:lineRule="auto"/>
        <w:rPr>
          <w:rFonts w:ascii="Arial" w:eastAsia="Times New Roman" w:hAnsi="Arial" w:cs="Arial"/>
          <w:color w:val="222222"/>
          <w:sz w:val="28"/>
          <w:szCs w:val="28"/>
        </w:rPr>
      </w:pPr>
      <w:r w:rsidRPr="003371AF">
        <w:rPr>
          <w:rFonts w:ascii="Arial" w:eastAsia="Times New Roman" w:hAnsi="Arial" w:cs="Arial"/>
          <w:b/>
          <w:bCs/>
          <w:color w:val="222222"/>
          <w:sz w:val="28"/>
          <w:szCs w:val="28"/>
        </w:rPr>
        <w:t>8.</w:t>
      </w:r>
      <w:r w:rsidR="00E2315D" w:rsidRPr="00E2315D">
        <w:rPr>
          <w:rFonts w:ascii="Arial" w:eastAsia="Times New Roman" w:hAnsi="Arial" w:cs="Arial"/>
          <w:b/>
          <w:bCs/>
          <w:color w:val="222222"/>
          <w:sz w:val="28"/>
          <w:szCs w:val="28"/>
        </w:rPr>
        <w:t xml:space="preserve">Environmental Impact: </w:t>
      </w:r>
      <w:r w:rsidR="00E2315D" w:rsidRPr="00E2315D">
        <w:rPr>
          <w:rFonts w:ascii="Arial" w:eastAsia="Times New Roman" w:hAnsi="Arial" w:cs="Arial"/>
          <w:color w:val="222222"/>
          <w:sz w:val="28"/>
          <w:szCs w:val="28"/>
        </w:rPr>
        <w:t>Public transportation analysis can include evaluating the environmental impact of different modes of transit. This data is valuable for promoting eco-friendly transportation options and sustainability initiatives.</w:t>
      </w:r>
    </w:p>
    <w:p w14:paraId="5DF699F3" w14:textId="77777777" w:rsidR="00E2315D" w:rsidRPr="00E2315D" w:rsidRDefault="00E2315D" w:rsidP="00E2315D">
      <w:pPr>
        <w:shd w:val="clear" w:color="auto" w:fill="FFFFFF"/>
        <w:spacing w:after="0" w:line="240" w:lineRule="auto"/>
        <w:rPr>
          <w:rFonts w:ascii="Arial" w:eastAsia="Times New Roman" w:hAnsi="Arial" w:cs="Arial"/>
          <w:color w:val="222222"/>
          <w:sz w:val="28"/>
          <w:szCs w:val="28"/>
        </w:rPr>
      </w:pPr>
    </w:p>
    <w:p w14:paraId="587CDB83" w14:textId="02D20C05" w:rsidR="00E2315D" w:rsidRPr="00E2315D" w:rsidRDefault="003371AF" w:rsidP="00E2315D">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b/>
          <w:bCs/>
          <w:color w:val="222222"/>
          <w:sz w:val="28"/>
          <w:szCs w:val="28"/>
        </w:rPr>
        <w:t>9.</w:t>
      </w:r>
      <w:r w:rsidR="00E2315D" w:rsidRPr="00E2315D">
        <w:rPr>
          <w:rFonts w:ascii="Arial" w:eastAsia="Times New Roman" w:hAnsi="Arial" w:cs="Arial"/>
          <w:b/>
          <w:bCs/>
          <w:color w:val="222222"/>
          <w:sz w:val="28"/>
          <w:szCs w:val="28"/>
        </w:rPr>
        <w:t>Policy Evaluation:</w:t>
      </w:r>
      <w:r w:rsidR="00E2315D" w:rsidRPr="00E2315D">
        <w:rPr>
          <w:rFonts w:ascii="Arial" w:eastAsia="Times New Roman" w:hAnsi="Arial" w:cs="Arial"/>
          <w:color w:val="222222"/>
          <w:sz w:val="28"/>
          <w:szCs w:val="28"/>
        </w:rPr>
        <w:t xml:space="preserve"> Governments and transportation authorities can evaluate the effectiveness of policies such as subsidies, incentives for public transportation usage, and congestion pricing through data analysis.</w:t>
      </w:r>
    </w:p>
    <w:tbl>
      <w:tblPr>
        <w:tblW w:w="0" w:type="auto"/>
        <w:tblCellMar>
          <w:top w:w="15" w:type="dxa"/>
          <w:left w:w="15" w:type="dxa"/>
          <w:bottom w:w="15" w:type="dxa"/>
          <w:right w:w="15" w:type="dxa"/>
        </w:tblCellMar>
        <w:tblLook w:val="04A0" w:firstRow="1" w:lastRow="0" w:firstColumn="1" w:lastColumn="0" w:noHBand="0" w:noVBand="1"/>
      </w:tblPr>
      <w:tblGrid>
        <w:gridCol w:w="960"/>
        <w:gridCol w:w="8400"/>
      </w:tblGrid>
      <w:tr w:rsidR="00E2315D" w:rsidRPr="00E2315D" w14:paraId="5F80EFAC" w14:textId="77777777" w:rsidTr="00E2315D">
        <w:tc>
          <w:tcPr>
            <w:tcW w:w="660" w:type="dxa"/>
            <w:tcMar>
              <w:top w:w="0" w:type="dxa"/>
              <w:left w:w="240" w:type="dxa"/>
              <w:bottom w:w="0" w:type="dxa"/>
              <w:right w:w="240" w:type="dxa"/>
            </w:tcMar>
            <w:hideMark/>
          </w:tcPr>
          <w:p w14:paraId="48FE216E" w14:textId="71582D9A" w:rsidR="00E2315D" w:rsidRPr="00E2315D" w:rsidRDefault="00E2315D" w:rsidP="00E2315D">
            <w:pPr>
              <w:spacing w:after="0" w:line="240" w:lineRule="auto"/>
              <w:rPr>
                <w:rFonts w:ascii="Times New Roman" w:eastAsia="Times New Roman" w:hAnsi="Times New Roman" w:cs="Times New Roman"/>
                <w:sz w:val="24"/>
                <w:szCs w:val="24"/>
              </w:rPr>
            </w:pPr>
            <w:r w:rsidRPr="00E2315D">
              <w:rPr>
                <w:rFonts w:ascii="Times New Roman" w:eastAsia="Times New Roman" w:hAnsi="Times New Roman" w:cs="Times New Roman"/>
                <w:noProof/>
                <w:sz w:val="24"/>
                <w:szCs w:val="24"/>
              </w:rPr>
              <mc:AlternateContent>
                <mc:Choice Requires="wps">
                  <w:drawing>
                    <wp:inline distT="0" distB="0" distL="0" distR="0" wp14:anchorId="779F62A7" wp14:editId="62299C25">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17A76D"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tc>
        <w:tc>
          <w:tcPr>
            <w:tcW w:w="12960" w:type="dxa"/>
            <w:tcMar>
              <w:top w:w="0" w:type="dxa"/>
              <w:left w:w="0" w:type="dxa"/>
              <w:bottom w:w="0" w:type="dxa"/>
              <w:right w:w="0" w:type="dxa"/>
            </w:tcMar>
            <w:vAlign w:val="center"/>
            <w:hideMark/>
          </w:tcPr>
          <w:p w14:paraId="585567EE" w14:textId="039B3F53" w:rsidR="00E2315D" w:rsidRPr="00E2315D" w:rsidRDefault="00E2315D" w:rsidP="00E2315D">
            <w:pPr>
              <w:shd w:val="clear" w:color="auto" w:fill="FFFFFF"/>
              <w:spacing w:after="0" w:line="300" w:lineRule="atLeast"/>
              <w:rPr>
                <w:rFonts w:ascii="Times New Roman" w:eastAsia="Times New Roman" w:hAnsi="Times New Roman" w:cs="Times New Roman"/>
                <w:color w:val="222222"/>
                <w:sz w:val="24"/>
                <w:szCs w:val="24"/>
              </w:rPr>
            </w:pPr>
          </w:p>
        </w:tc>
      </w:tr>
    </w:tbl>
    <w:p w14:paraId="1782F2AF" w14:textId="77777777" w:rsidR="00E2315D" w:rsidRPr="00E2315D" w:rsidRDefault="00E2315D" w:rsidP="00E2315D">
      <w:pPr>
        <w:rPr>
          <w:b/>
          <w:bCs/>
          <w:sz w:val="36"/>
          <w:szCs w:val="36"/>
        </w:rPr>
      </w:pPr>
    </w:p>
    <w:sectPr w:rsidR="00E2315D" w:rsidRPr="00E23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F1A7B"/>
    <w:multiLevelType w:val="hybridMultilevel"/>
    <w:tmpl w:val="266EA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98D"/>
    <w:rsid w:val="00137865"/>
    <w:rsid w:val="0030419C"/>
    <w:rsid w:val="003371AF"/>
    <w:rsid w:val="00906965"/>
    <w:rsid w:val="0097298D"/>
    <w:rsid w:val="00E23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477C"/>
  <w15:chartTrackingRefBased/>
  <w15:docId w15:val="{8E111503-954A-46D8-B0D3-2916F3E52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98D"/>
    <w:pPr>
      <w:ind w:left="720"/>
      <w:contextualSpacing/>
    </w:pPr>
  </w:style>
  <w:style w:type="character" w:customStyle="1" w:styleId="ams">
    <w:name w:val="ams"/>
    <w:basedOn w:val="DefaultParagraphFont"/>
    <w:rsid w:val="00E23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681031">
      <w:bodyDiv w:val="1"/>
      <w:marLeft w:val="0"/>
      <w:marRight w:val="0"/>
      <w:marTop w:val="0"/>
      <w:marBottom w:val="0"/>
      <w:divBdr>
        <w:top w:val="none" w:sz="0" w:space="0" w:color="auto"/>
        <w:left w:val="none" w:sz="0" w:space="0" w:color="auto"/>
        <w:bottom w:val="none" w:sz="0" w:space="0" w:color="auto"/>
        <w:right w:val="none" w:sz="0" w:space="0" w:color="auto"/>
      </w:divBdr>
      <w:divsChild>
        <w:div w:id="2143883108">
          <w:marLeft w:val="0"/>
          <w:marRight w:val="0"/>
          <w:marTop w:val="0"/>
          <w:marBottom w:val="0"/>
          <w:divBdr>
            <w:top w:val="none" w:sz="0" w:space="0" w:color="auto"/>
            <w:left w:val="none" w:sz="0" w:space="0" w:color="auto"/>
            <w:bottom w:val="none" w:sz="0" w:space="0" w:color="auto"/>
            <w:right w:val="none" w:sz="0" w:space="0" w:color="auto"/>
          </w:divBdr>
          <w:divsChild>
            <w:div w:id="1098252538">
              <w:marLeft w:val="0"/>
              <w:marRight w:val="0"/>
              <w:marTop w:val="0"/>
              <w:marBottom w:val="0"/>
              <w:divBdr>
                <w:top w:val="none" w:sz="0" w:space="0" w:color="auto"/>
                <w:left w:val="none" w:sz="0" w:space="0" w:color="auto"/>
                <w:bottom w:val="none" w:sz="0" w:space="0" w:color="auto"/>
                <w:right w:val="none" w:sz="0" w:space="0" w:color="auto"/>
              </w:divBdr>
              <w:divsChild>
                <w:div w:id="1354920419">
                  <w:marLeft w:val="0"/>
                  <w:marRight w:val="0"/>
                  <w:marTop w:val="0"/>
                  <w:marBottom w:val="0"/>
                  <w:divBdr>
                    <w:top w:val="none" w:sz="0" w:space="0" w:color="auto"/>
                    <w:left w:val="none" w:sz="0" w:space="0" w:color="auto"/>
                    <w:bottom w:val="none" w:sz="0" w:space="0" w:color="auto"/>
                    <w:right w:val="none" w:sz="0" w:space="0" w:color="auto"/>
                  </w:divBdr>
                  <w:divsChild>
                    <w:div w:id="752553320">
                      <w:marLeft w:val="0"/>
                      <w:marRight w:val="0"/>
                      <w:marTop w:val="120"/>
                      <w:marBottom w:val="0"/>
                      <w:divBdr>
                        <w:top w:val="none" w:sz="0" w:space="0" w:color="auto"/>
                        <w:left w:val="none" w:sz="0" w:space="0" w:color="auto"/>
                        <w:bottom w:val="none" w:sz="0" w:space="0" w:color="auto"/>
                        <w:right w:val="none" w:sz="0" w:space="0" w:color="auto"/>
                      </w:divBdr>
                      <w:divsChild>
                        <w:div w:id="672611020">
                          <w:marLeft w:val="0"/>
                          <w:marRight w:val="0"/>
                          <w:marTop w:val="0"/>
                          <w:marBottom w:val="0"/>
                          <w:divBdr>
                            <w:top w:val="none" w:sz="0" w:space="0" w:color="auto"/>
                            <w:left w:val="none" w:sz="0" w:space="0" w:color="auto"/>
                            <w:bottom w:val="none" w:sz="0" w:space="0" w:color="auto"/>
                            <w:right w:val="none" w:sz="0" w:space="0" w:color="auto"/>
                          </w:divBdr>
                          <w:divsChild>
                            <w:div w:id="316495372">
                              <w:marLeft w:val="0"/>
                              <w:marRight w:val="0"/>
                              <w:marTop w:val="0"/>
                              <w:marBottom w:val="0"/>
                              <w:divBdr>
                                <w:top w:val="none" w:sz="0" w:space="0" w:color="auto"/>
                                <w:left w:val="none" w:sz="0" w:space="0" w:color="auto"/>
                                <w:bottom w:val="none" w:sz="0" w:space="0" w:color="auto"/>
                                <w:right w:val="none" w:sz="0" w:space="0" w:color="auto"/>
                              </w:divBdr>
                              <w:divsChild>
                                <w:div w:id="1343782484">
                                  <w:marLeft w:val="0"/>
                                  <w:marRight w:val="0"/>
                                  <w:marTop w:val="0"/>
                                  <w:marBottom w:val="0"/>
                                  <w:divBdr>
                                    <w:top w:val="none" w:sz="0" w:space="0" w:color="auto"/>
                                    <w:left w:val="none" w:sz="0" w:space="0" w:color="auto"/>
                                    <w:bottom w:val="none" w:sz="0" w:space="0" w:color="auto"/>
                                    <w:right w:val="none" w:sz="0" w:space="0" w:color="auto"/>
                                  </w:divBdr>
                                </w:div>
                                <w:div w:id="354431820">
                                  <w:marLeft w:val="0"/>
                                  <w:marRight w:val="0"/>
                                  <w:marTop w:val="0"/>
                                  <w:marBottom w:val="0"/>
                                  <w:divBdr>
                                    <w:top w:val="none" w:sz="0" w:space="0" w:color="auto"/>
                                    <w:left w:val="none" w:sz="0" w:space="0" w:color="auto"/>
                                    <w:bottom w:val="none" w:sz="0" w:space="0" w:color="auto"/>
                                    <w:right w:val="none" w:sz="0" w:space="0" w:color="auto"/>
                                  </w:divBdr>
                                </w:div>
                                <w:div w:id="42680105">
                                  <w:marLeft w:val="0"/>
                                  <w:marRight w:val="0"/>
                                  <w:marTop w:val="0"/>
                                  <w:marBottom w:val="0"/>
                                  <w:divBdr>
                                    <w:top w:val="none" w:sz="0" w:space="0" w:color="auto"/>
                                    <w:left w:val="none" w:sz="0" w:space="0" w:color="auto"/>
                                    <w:bottom w:val="none" w:sz="0" w:space="0" w:color="auto"/>
                                    <w:right w:val="none" w:sz="0" w:space="0" w:color="auto"/>
                                  </w:divBdr>
                                </w:div>
                                <w:div w:id="335117534">
                                  <w:marLeft w:val="0"/>
                                  <w:marRight w:val="0"/>
                                  <w:marTop w:val="0"/>
                                  <w:marBottom w:val="0"/>
                                  <w:divBdr>
                                    <w:top w:val="none" w:sz="0" w:space="0" w:color="auto"/>
                                    <w:left w:val="none" w:sz="0" w:space="0" w:color="auto"/>
                                    <w:bottom w:val="none" w:sz="0" w:space="0" w:color="auto"/>
                                    <w:right w:val="none" w:sz="0" w:space="0" w:color="auto"/>
                                  </w:divBdr>
                                </w:div>
                                <w:div w:id="246306387">
                                  <w:marLeft w:val="0"/>
                                  <w:marRight w:val="0"/>
                                  <w:marTop w:val="0"/>
                                  <w:marBottom w:val="0"/>
                                  <w:divBdr>
                                    <w:top w:val="none" w:sz="0" w:space="0" w:color="auto"/>
                                    <w:left w:val="none" w:sz="0" w:space="0" w:color="auto"/>
                                    <w:bottom w:val="none" w:sz="0" w:space="0" w:color="auto"/>
                                    <w:right w:val="none" w:sz="0" w:space="0" w:color="auto"/>
                                  </w:divBdr>
                                </w:div>
                                <w:div w:id="1075276534">
                                  <w:marLeft w:val="0"/>
                                  <w:marRight w:val="0"/>
                                  <w:marTop w:val="0"/>
                                  <w:marBottom w:val="0"/>
                                  <w:divBdr>
                                    <w:top w:val="none" w:sz="0" w:space="0" w:color="auto"/>
                                    <w:left w:val="none" w:sz="0" w:space="0" w:color="auto"/>
                                    <w:bottom w:val="none" w:sz="0" w:space="0" w:color="auto"/>
                                    <w:right w:val="none" w:sz="0" w:space="0" w:color="auto"/>
                                  </w:divBdr>
                                </w:div>
                                <w:div w:id="167137757">
                                  <w:marLeft w:val="0"/>
                                  <w:marRight w:val="0"/>
                                  <w:marTop w:val="0"/>
                                  <w:marBottom w:val="0"/>
                                  <w:divBdr>
                                    <w:top w:val="none" w:sz="0" w:space="0" w:color="auto"/>
                                    <w:left w:val="none" w:sz="0" w:space="0" w:color="auto"/>
                                    <w:bottom w:val="none" w:sz="0" w:space="0" w:color="auto"/>
                                    <w:right w:val="none" w:sz="0" w:space="0" w:color="auto"/>
                                  </w:divBdr>
                                </w:div>
                                <w:div w:id="696734332">
                                  <w:marLeft w:val="0"/>
                                  <w:marRight w:val="0"/>
                                  <w:marTop w:val="0"/>
                                  <w:marBottom w:val="0"/>
                                  <w:divBdr>
                                    <w:top w:val="none" w:sz="0" w:space="0" w:color="auto"/>
                                    <w:left w:val="none" w:sz="0" w:space="0" w:color="auto"/>
                                    <w:bottom w:val="none" w:sz="0" w:space="0" w:color="auto"/>
                                    <w:right w:val="none" w:sz="0" w:space="0" w:color="auto"/>
                                  </w:divBdr>
                                </w:div>
                                <w:div w:id="2078890975">
                                  <w:marLeft w:val="0"/>
                                  <w:marRight w:val="0"/>
                                  <w:marTop w:val="0"/>
                                  <w:marBottom w:val="0"/>
                                  <w:divBdr>
                                    <w:top w:val="none" w:sz="0" w:space="0" w:color="auto"/>
                                    <w:left w:val="none" w:sz="0" w:space="0" w:color="auto"/>
                                    <w:bottom w:val="none" w:sz="0" w:space="0" w:color="auto"/>
                                    <w:right w:val="none" w:sz="0" w:space="0" w:color="auto"/>
                                  </w:divBdr>
                                </w:div>
                                <w:div w:id="587270857">
                                  <w:marLeft w:val="0"/>
                                  <w:marRight w:val="0"/>
                                  <w:marTop w:val="0"/>
                                  <w:marBottom w:val="0"/>
                                  <w:divBdr>
                                    <w:top w:val="none" w:sz="0" w:space="0" w:color="auto"/>
                                    <w:left w:val="none" w:sz="0" w:space="0" w:color="auto"/>
                                    <w:bottom w:val="none" w:sz="0" w:space="0" w:color="auto"/>
                                    <w:right w:val="none" w:sz="0" w:space="0" w:color="auto"/>
                                  </w:divBdr>
                                </w:div>
                                <w:div w:id="1357390957">
                                  <w:marLeft w:val="0"/>
                                  <w:marRight w:val="0"/>
                                  <w:marTop w:val="0"/>
                                  <w:marBottom w:val="0"/>
                                  <w:divBdr>
                                    <w:top w:val="none" w:sz="0" w:space="0" w:color="auto"/>
                                    <w:left w:val="none" w:sz="0" w:space="0" w:color="auto"/>
                                    <w:bottom w:val="none" w:sz="0" w:space="0" w:color="auto"/>
                                    <w:right w:val="none" w:sz="0" w:space="0" w:color="auto"/>
                                  </w:divBdr>
                                </w:div>
                                <w:div w:id="2140952507">
                                  <w:marLeft w:val="0"/>
                                  <w:marRight w:val="0"/>
                                  <w:marTop w:val="0"/>
                                  <w:marBottom w:val="0"/>
                                  <w:divBdr>
                                    <w:top w:val="none" w:sz="0" w:space="0" w:color="auto"/>
                                    <w:left w:val="none" w:sz="0" w:space="0" w:color="auto"/>
                                    <w:bottom w:val="none" w:sz="0" w:space="0" w:color="auto"/>
                                    <w:right w:val="none" w:sz="0" w:space="0" w:color="auto"/>
                                  </w:divBdr>
                                </w:div>
                                <w:div w:id="1059061812">
                                  <w:marLeft w:val="0"/>
                                  <w:marRight w:val="0"/>
                                  <w:marTop w:val="0"/>
                                  <w:marBottom w:val="0"/>
                                  <w:divBdr>
                                    <w:top w:val="none" w:sz="0" w:space="0" w:color="auto"/>
                                    <w:left w:val="none" w:sz="0" w:space="0" w:color="auto"/>
                                    <w:bottom w:val="none" w:sz="0" w:space="0" w:color="auto"/>
                                    <w:right w:val="none" w:sz="0" w:space="0" w:color="auto"/>
                                  </w:divBdr>
                                </w:div>
                                <w:div w:id="1362393442">
                                  <w:marLeft w:val="0"/>
                                  <w:marRight w:val="0"/>
                                  <w:marTop w:val="0"/>
                                  <w:marBottom w:val="0"/>
                                  <w:divBdr>
                                    <w:top w:val="none" w:sz="0" w:space="0" w:color="auto"/>
                                    <w:left w:val="none" w:sz="0" w:space="0" w:color="auto"/>
                                    <w:bottom w:val="none" w:sz="0" w:space="0" w:color="auto"/>
                                    <w:right w:val="none" w:sz="0" w:space="0" w:color="auto"/>
                                  </w:divBdr>
                                </w:div>
                                <w:div w:id="1674407158">
                                  <w:marLeft w:val="0"/>
                                  <w:marRight w:val="0"/>
                                  <w:marTop w:val="0"/>
                                  <w:marBottom w:val="0"/>
                                  <w:divBdr>
                                    <w:top w:val="none" w:sz="0" w:space="0" w:color="auto"/>
                                    <w:left w:val="none" w:sz="0" w:space="0" w:color="auto"/>
                                    <w:bottom w:val="none" w:sz="0" w:space="0" w:color="auto"/>
                                    <w:right w:val="none" w:sz="0" w:space="0" w:color="auto"/>
                                  </w:divBdr>
                                </w:div>
                                <w:div w:id="10101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95148">
          <w:marLeft w:val="0"/>
          <w:marRight w:val="0"/>
          <w:marTop w:val="0"/>
          <w:marBottom w:val="0"/>
          <w:divBdr>
            <w:top w:val="none" w:sz="0" w:space="0" w:color="auto"/>
            <w:left w:val="none" w:sz="0" w:space="0" w:color="auto"/>
            <w:bottom w:val="none" w:sz="0" w:space="0" w:color="auto"/>
            <w:right w:val="none" w:sz="0" w:space="0" w:color="auto"/>
          </w:divBdr>
          <w:divsChild>
            <w:div w:id="288777583">
              <w:marLeft w:val="0"/>
              <w:marRight w:val="0"/>
              <w:marTop w:val="0"/>
              <w:marBottom w:val="0"/>
              <w:divBdr>
                <w:top w:val="none" w:sz="0" w:space="0" w:color="auto"/>
                <w:left w:val="none" w:sz="0" w:space="0" w:color="auto"/>
                <w:bottom w:val="none" w:sz="0" w:space="0" w:color="auto"/>
                <w:right w:val="none" w:sz="0" w:space="0" w:color="auto"/>
              </w:divBdr>
              <w:divsChild>
                <w:div w:id="1732846962">
                  <w:marLeft w:val="0"/>
                  <w:marRight w:val="0"/>
                  <w:marTop w:val="0"/>
                  <w:marBottom w:val="0"/>
                  <w:divBdr>
                    <w:top w:val="none" w:sz="0" w:space="0" w:color="auto"/>
                    <w:left w:val="none" w:sz="0" w:space="0" w:color="auto"/>
                    <w:bottom w:val="none" w:sz="0" w:space="0" w:color="auto"/>
                    <w:right w:val="none" w:sz="0" w:space="0" w:color="auto"/>
                  </w:divBdr>
                  <w:divsChild>
                    <w:div w:id="1579291408">
                      <w:marLeft w:val="0"/>
                      <w:marRight w:val="0"/>
                      <w:marTop w:val="0"/>
                      <w:marBottom w:val="0"/>
                      <w:divBdr>
                        <w:top w:val="none" w:sz="0" w:space="0" w:color="auto"/>
                        <w:left w:val="none" w:sz="0" w:space="0" w:color="auto"/>
                        <w:bottom w:val="none" w:sz="0" w:space="0" w:color="auto"/>
                        <w:right w:val="none" w:sz="0" w:space="0" w:color="auto"/>
                      </w:divBdr>
                      <w:divsChild>
                        <w:div w:id="1361467397">
                          <w:marLeft w:val="0"/>
                          <w:marRight w:val="0"/>
                          <w:marTop w:val="0"/>
                          <w:marBottom w:val="0"/>
                          <w:divBdr>
                            <w:top w:val="none" w:sz="0" w:space="0" w:color="auto"/>
                            <w:left w:val="none" w:sz="0" w:space="0" w:color="auto"/>
                            <w:bottom w:val="none" w:sz="0" w:space="0" w:color="auto"/>
                            <w:right w:val="none" w:sz="0" w:space="0" w:color="auto"/>
                          </w:divBdr>
                          <w:divsChild>
                            <w:div w:id="18918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Yogaprakasam07@outlook.com</dc:creator>
  <cp:keywords/>
  <dc:description/>
  <cp:lastModifiedBy>Yogaprakasam07@outlook.com</cp:lastModifiedBy>
  <cp:revision>1</cp:revision>
  <dcterms:created xsi:type="dcterms:W3CDTF">2023-10-11T01:14:00Z</dcterms:created>
  <dcterms:modified xsi:type="dcterms:W3CDTF">2023-10-11T01:38:00Z</dcterms:modified>
</cp:coreProperties>
</file>