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1"/>
        <w:spacing w:lineRule="auto" w:line="240" w:before="0" w:after="0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>
      <w:pPr>
        <w:pStyle w:val="Normal1"/>
        <w:spacing w:lineRule="auto" w:line="240" w:before="0" w:after="0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>
      <w:pPr>
        <w:pStyle w:val="Normal1"/>
        <w:spacing w:lineRule="auto" w:line="240" w:before="0" w:after="0"/>
        <w:jc w:val="center"/>
        <w:rPr>
          <w:b/>
          <w:b/>
          <w:sz w:val="28"/>
          <w:szCs w:val="28"/>
        </w:rPr>
      </w:pPr>
      <w:r>
        <w:rPr>
          <w:b/>
          <w:sz w:val="28"/>
          <w:szCs w:val="28"/>
        </w:rPr>
      </w:r>
    </w:p>
    <w:tbl>
      <w:tblPr>
        <w:tblStyle w:val="Table1"/>
        <w:tblW w:w="9016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4508"/>
        <w:gridCol w:w="4507"/>
      </w:tblGrid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Date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 xml:space="preserve">17 </w:t>
            </w:r>
            <w:r>
              <w:rPr/>
              <w:t>Jul</w:t>
            </w:r>
            <w:r>
              <w:rPr/>
              <w:t xml:space="preserve">ne </w:t>
            </w:r>
            <w:r>
              <w:rPr/>
              <w:t>2026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Team ID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SB_2026_NutriAssist_01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Project Name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NutriAssist — Personalized Nutrition Assistant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Maximum Marks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4 Marks</w:t>
            </w:r>
          </w:p>
        </w:tc>
      </w:tr>
    </w:tbl>
    <w:p>
      <w:pPr>
        <w:pStyle w:val="Normal1"/>
        <w:rPr>
          <w:b/>
          <w:b/>
          <w:sz w:val="24"/>
          <w:szCs w:val="24"/>
        </w:rPr>
      </w:pPr>
      <w:r>
        <w:rPr>
          <w:b/>
          <w:sz w:val="24"/>
          <w:szCs w:val="24"/>
        </w:rPr>
      </w:r>
    </w:p>
    <w:p>
      <w:pPr>
        <w:pStyle w:val="Normal1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0" w:after="160"/>
        <w:ind w:left="0" w:right="0" w:hanging="0"/>
        <w:jc w:val="both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4"/>
          <w:szCs w:val="24"/>
          <w:u w:val="none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>
      <w:pPr>
        <w:pStyle w:val="Normal1"/>
        <w:keepNext w:val="false"/>
        <w:keepLines w:val="false"/>
        <w:pageBreakBefore w:val="false"/>
        <w:widowControl/>
        <w:pBdr/>
        <w:shd w:val="clear" w:fill="FFFFFF"/>
        <w:spacing w:lineRule="auto" w:line="240" w:before="0" w:after="160"/>
        <w:ind w:left="0" w:right="0" w:hanging="0"/>
        <w:jc w:val="both"/>
        <w:rPr>
          <w:rFonts w:ascii="Calibri" w:hAnsi="Calibri" w:eastAsia="Calibri" w:cs="Calibri"/>
          <w:b w:val="false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4"/>
          <w:szCs w:val="24"/>
          <w:u w:val="none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Use this template in your own brainstorming sessions so your team can unleash their imagination and start shaping concepts even if you're not sitting in the same room.</w:t>
      </w:r>
    </w:p>
    <w:p>
      <w:pPr>
        <w:pStyle w:val="Normal1"/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2">
        <w:r>
          <w:rPr>
            <w:color w:val="1155CC"/>
            <w:u w:val="single"/>
          </w:rPr>
          <w:t>https://www.mural.co/templates/brainstorm-and-idea-prioritization</w:t>
        </w:r>
      </w:hyperlink>
    </w:p>
    <w:p>
      <w:pPr>
        <w:pStyle w:val="Normal1"/>
        <w:rPr>
          <w:b/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>
      <w:pPr>
        <w:pStyle w:val="Normal1"/>
        <w:rPr/>
      </w:pPr>
      <w:r>
        <w:rPr/>
        <w:drawing>
          <wp:inline distT="0" distB="0" distL="0" distR="0">
            <wp:extent cx="5731510" cy="4185285"/>
            <wp:effectExtent l="0" t="0" r="0" b="0"/>
            <wp:docPr id="1" name="image3.png" descr="Graphical user interface, application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3.png" descr="Graphical user interface, application 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>
          <w:b/>
          <w:b/>
          <w:sz w:val="22"/>
          <w:szCs w:val="22"/>
        </w:rPr>
      </w:pPr>
      <w:r>
        <w:rPr>
          <w:b/>
          <w:sz w:val="22"/>
          <w:szCs w:val="22"/>
        </w:rPr>
        <w:t>Team Gathering &amp; Collaboration</w:t>
      </w:r>
    </w:p>
    <w:tbl>
      <w:tblPr>
        <w:tblStyle w:val="Table1"/>
        <w:tblW w:w="9016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2999"/>
        <w:gridCol w:w="3001"/>
        <w:gridCol w:w="3016"/>
      </w:tblGrid>
      <w:tr>
        <w:trPr/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8D8" w:val="clear"/>
          </w:tcPr>
          <w:p>
            <w:pPr>
              <w:pStyle w:val="Normal1"/>
              <w:spacing w:before="0" w:after="160"/>
              <w:rPr>
                <w:b/>
                <w:b/>
              </w:rPr>
            </w:pPr>
            <w:r>
              <w:rPr>
                <w:b/>
              </w:rPr>
              <w:t>Name</w:t>
            </w:r>
          </w:p>
        </w:tc>
        <w:tc>
          <w:tcPr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8D8" w:val="clear"/>
          </w:tcPr>
          <w:p>
            <w:pPr>
              <w:pStyle w:val="Normal1"/>
              <w:spacing w:before="0" w:after="160"/>
              <w:rPr>
                <w:b/>
                <w:b/>
              </w:rPr>
            </w:pPr>
            <w:r>
              <w:rPr>
                <w:b/>
              </w:rPr>
              <w:t>Role</w:t>
            </w:r>
          </w:p>
        </w:tc>
        <w:tc>
          <w:tcPr>
            <w:tcW w:w="3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8D8" w:val="clear"/>
          </w:tcPr>
          <w:p>
            <w:pPr>
              <w:pStyle w:val="Normal1"/>
              <w:spacing w:before="0" w:after="160"/>
              <w:rPr>
                <w:b/>
                <w:b/>
              </w:rPr>
            </w:pPr>
            <w:r>
              <w:rPr>
                <w:b/>
              </w:rPr>
              <w:t>Contribution Area</w:t>
            </w:r>
          </w:p>
        </w:tc>
      </w:tr>
      <w:tr>
        <w:trPr/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V. Yoga Priya</w:t>
            </w:r>
          </w:p>
        </w:tc>
        <w:tc>
          <w:tcPr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Team Lead / Full Stack Developer</w:t>
            </w:r>
          </w:p>
        </w:tc>
        <w:tc>
          <w:tcPr>
            <w:tcW w:w="3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Frontend, Backend</w:t>
            </w:r>
          </w:p>
        </w:tc>
      </w:tr>
      <w:tr>
        <w:trPr/>
        <w:tc>
          <w:tcPr>
            <w:tcW w:w="29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P. Chethana Reddy</w:t>
            </w:r>
          </w:p>
        </w:tc>
        <w:tc>
          <w:tcPr>
            <w:tcW w:w="3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Full Stack Developer</w:t>
            </w:r>
          </w:p>
        </w:tc>
        <w:tc>
          <w:tcPr>
            <w:tcW w:w="3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Backend, Database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>
          <w:b/>
          <w:b/>
          <w:sz w:val="22"/>
          <w:szCs w:val="22"/>
        </w:rPr>
      </w:pPr>
      <w:r>
        <w:rPr>
          <w:b/>
          <w:sz w:val="22"/>
          <w:szCs w:val="22"/>
        </w:rPr>
        <w:t>Problem Statement</w:t>
      </w:r>
    </w:p>
    <w:p>
      <w:pPr>
        <w:pStyle w:val="Normal1"/>
        <w:rPr/>
      </w:pPr>
      <w:r>
        <w:rPr/>
        <w:t>People trying to eat healthier usually have to juggle several disconnected tools — a calorie-counting app, a spreadsheet for macros, separate recipe sites, and their own mental math for BMR/TDEE — with no single place that ties meal logging, personalized nutrient targets, and actionable recipes/grocery lists together.</w:t>
      </w:r>
    </w:p>
    <w:p>
      <w:pPr>
        <w:pStyle w:val="Normal1"/>
        <w:rPr/>
      </w:pPr>
      <w:r>
        <w:rPr/>
        <w:t>NutriAssist solves this by combining meal logging, nutrient tracking, and personalized recommendations in one web application: users log what they eat against a searchable food database, see how it compares to calorie and macro targets calculated from their own body metrics and goals (BMR via Mifflin-St Jeor, then TDEE and goal-adjusted macros), and get recipe suggestions and auto-generated grocery lists to act on those targets.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>
          <w:b/>
          <w:b/>
        </w:rPr>
      </w:pPr>
      <w:r>
        <w:rPr>
          <w:b/>
        </w:rPr>
        <w:t>Step-2: Brainstorm, Idea Listing and Grouping</w:t>
      </w:r>
    </w:p>
    <w:p>
      <w:pPr>
        <w:pStyle w:val="Normal1"/>
        <w:rPr/>
      </w:pPr>
      <w:r>
        <w:rPr/>
        <w:drawing>
          <wp:inline distT="0" distB="0" distL="0" distR="0">
            <wp:extent cx="5731510" cy="3827780"/>
            <wp:effectExtent l="0" t="0" r="0" b="0"/>
            <wp:docPr id="2" name="image2.png" descr="Graphical user interface, treemap chart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 descr="Graphical user interface, treemap chart 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  <w:t>Ideas generated during the session were grouped into the following themes, based on the app’s core feature set and roadmap:</w:t>
      </w:r>
    </w:p>
    <w:p>
      <w:pPr>
        <w:pStyle w:val="Normal1"/>
        <w:rPr>
          <w:b/>
          <w:b/>
          <w:sz w:val="22"/>
          <w:szCs w:val="22"/>
        </w:rPr>
      </w:pPr>
      <w:r>
        <w:rPr>
          <w:b/>
          <w:sz w:val="22"/>
          <w:szCs w:val="22"/>
        </w:rPr>
        <w:t>User &amp; Profile Management</w:t>
      </w:r>
    </w:p>
    <w:tbl>
      <w:tblPr>
        <w:tblStyle w:val="Table1"/>
        <w:tblW w:w="9016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016"/>
      </w:tblGrid>
      <w:tr>
        <w:trPr/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8D8" w:val="clear"/>
          </w:tcPr>
          <w:p>
            <w:pPr>
              <w:pStyle w:val="Normal1"/>
              <w:spacing w:before="0" w:after="160"/>
              <w:rPr>
                <w:b/>
                <w:b/>
              </w:rPr>
            </w:pPr>
            <w:r>
              <w:rPr>
                <w:b/>
              </w:rPr>
              <w:t>Idea</w:t>
            </w:r>
          </w:p>
        </w:tc>
      </w:tr>
      <w:tr>
        <w:trPr/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Register/login with JWT-based authentication</w:t>
            </w:r>
          </w:p>
        </w:tc>
      </w:tr>
      <w:tr>
        <w:trPr/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Health profile: age, gender, height, weight, activity level, goal, dietary restrictions</w:t>
            </w:r>
          </w:p>
        </w:tc>
      </w:tr>
      <w:tr>
        <w:trPr/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Password reset &amp; email verification (planned)</w:t>
            </w:r>
          </w:p>
        </w:tc>
      </w:tr>
      <w:tr>
        <w:trPr/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Social login options (planned)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>
          <w:b/>
          <w:b/>
          <w:sz w:val="22"/>
          <w:szCs w:val="22"/>
        </w:rPr>
      </w:pPr>
      <w:r>
        <w:rPr>
          <w:b/>
          <w:sz w:val="22"/>
          <w:szCs w:val="22"/>
        </w:rPr>
        <w:t>Meal Logging &amp; Tracking</w:t>
      </w:r>
    </w:p>
    <w:tbl>
      <w:tblPr>
        <w:tblStyle w:val="Table1"/>
        <w:tblW w:w="9016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016"/>
      </w:tblGrid>
      <w:tr>
        <w:trPr/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8D8" w:val="clear"/>
          </w:tcPr>
          <w:p>
            <w:pPr>
              <w:pStyle w:val="Normal1"/>
              <w:spacing w:before="0" w:after="160"/>
              <w:rPr>
                <w:b/>
                <w:b/>
              </w:rPr>
            </w:pPr>
            <w:r>
              <w:rPr>
                <w:b/>
              </w:rPr>
              <w:t>Idea</w:t>
            </w:r>
          </w:p>
        </w:tc>
      </w:tr>
      <w:tr>
        <w:trPr/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Searchable food database with quantities scaled per gram</w:t>
            </w:r>
          </w:p>
        </w:tc>
      </w:tr>
      <w:tr>
        <w:trPr/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Dashboard showing today's calories/macros vs. targets</w:t>
            </w:r>
          </w:p>
        </w:tc>
      </w:tr>
      <w:tr>
        <w:trPr/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7-day calorie trend chart</w:t>
            </w:r>
          </w:p>
        </w:tc>
      </w:tr>
      <w:tr>
        <w:trPr/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Barcode scanning for faster food logging (planned)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>
          <w:b/>
          <w:b/>
          <w:sz w:val="22"/>
          <w:szCs w:val="22"/>
        </w:rPr>
      </w:pPr>
      <w:r>
        <w:rPr>
          <w:b/>
          <w:sz w:val="22"/>
          <w:szCs w:val="22"/>
        </w:rPr>
        <w:t>Personalized Recommendations</w:t>
      </w:r>
    </w:p>
    <w:tbl>
      <w:tblPr>
        <w:tblStyle w:val="Table1"/>
        <w:tblW w:w="9016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016"/>
      </w:tblGrid>
      <w:tr>
        <w:trPr/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8D8" w:val="clear"/>
          </w:tcPr>
          <w:p>
            <w:pPr>
              <w:pStyle w:val="Normal1"/>
              <w:spacing w:before="0" w:after="160"/>
              <w:rPr>
                <w:b/>
                <w:b/>
              </w:rPr>
            </w:pPr>
            <w:r>
              <w:rPr>
                <w:b/>
              </w:rPr>
              <w:t>Idea</w:t>
            </w:r>
          </w:p>
        </w:tc>
      </w:tr>
      <w:tr>
        <w:trPr/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BMR calculation (Mifflin-St Jeor formula)</w:t>
            </w:r>
          </w:p>
        </w:tc>
      </w:tr>
      <w:tr>
        <w:trPr/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TDEE calculation scaled to activity level</w:t>
            </w:r>
          </w:p>
        </w:tc>
      </w:tr>
      <w:tr>
        <w:trPr/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Goal-adjusted daily calorie and protein/carbs/fat targets</w:t>
            </w:r>
          </w:p>
        </w:tc>
      </w:tr>
      <w:tr>
        <w:trPr/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Preview vs. save targets to profile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>
          <w:b/>
          <w:b/>
          <w:sz w:val="22"/>
          <w:szCs w:val="22"/>
        </w:rPr>
      </w:pPr>
      <w:r>
        <w:rPr>
          <w:b/>
          <w:sz w:val="22"/>
          <w:szCs w:val="22"/>
        </w:rPr>
        <w:t>Recipes &amp; Grocery Planning</w:t>
      </w:r>
    </w:p>
    <w:tbl>
      <w:tblPr>
        <w:tblStyle w:val="Table1"/>
        <w:tblW w:w="9016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016"/>
      </w:tblGrid>
      <w:tr>
        <w:trPr/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8D8" w:val="clear"/>
          </w:tcPr>
          <w:p>
            <w:pPr>
              <w:pStyle w:val="Normal1"/>
              <w:spacing w:before="0" w:after="160"/>
              <w:rPr>
                <w:b/>
                <w:b/>
              </w:rPr>
            </w:pPr>
            <w:r>
              <w:rPr>
                <w:b/>
              </w:rPr>
              <w:t>Idea</w:t>
            </w:r>
          </w:p>
        </w:tc>
      </w:tr>
      <w:tr>
        <w:trPr/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Recipe suggestions filtered by meal type, goal, and diet</w:t>
            </w:r>
          </w:p>
        </w:tc>
      </w:tr>
      <w:tr>
        <w:trPr/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Grocery list auto-generated from selected recipes</w:t>
            </w:r>
          </w:p>
        </w:tc>
      </w:tr>
      <w:tr>
        <w:trPr/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Unit-aware grocery list consolidation, e.g. tbsp vs ml (planned)</w:t>
            </w:r>
          </w:p>
        </w:tc>
      </w:tr>
      <w:tr>
        <w:trPr/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Expand recipe dataset or integrate a live external API (planned)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>
          <w:b/>
          <w:b/>
          <w:sz w:val="22"/>
          <w:szCs w:val="22"/>
        </w:rPr>
      </w:pPr>
      <w:r>
        <w:rPr>
          <w:b/>
          <w:sz w:val="22"/>
          <w:szCs w:val="22"/>
        </w:rPr>
        <w:t>Education &amp; Support</w:t>
      </w:r>
    </w:p>
    <w:tbl>
      <w:tblPr>
        <w:tblStyle w:val="Table1"/>
        <w:tblW w:w="9016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016"/>
      </w:tblGrid>
      <w:tr>
        <w:trPr/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8D8" w:val="clear"/>
          </w:tcPr>
          <w:p>
            <w:pPr>
              <w:pStyle w:val="Normal1"/>
              <w:spacing w:before="0" w:after="160"/>
              <w:rPr>
                <w:b/>
                <w:b/>
              </w:rPr>
            </w:pPr>
            <w:r>
              <w:rPr>
                <w:b/>
              </w:rPr>
              <w:t>Idea</w:t>
            </w:r>
          </w:p>
        </w:tc>
      </w:tr>
      <w:tr>
        <w:trPr/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Articles on nutrition fundamentals</w:t>
            </w:r>
          </w:p>
        </w:tc>
      </w:tr>
      <w:tr>
        <w:trPr/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Directory of nutrition professionals</w:t>
            </w:r>
          </w:p>
        </w:tc>
      </w:tr>
      <w:tr>
        <w:trPr/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Meal reminders and a weekly email summary (planned)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>
          <w:b/>
          <w:b/>
          <w:sz w:val="22"/>
          <w:szCs w:val="22"/>
        </w:rPr>
      </w:pPr>
      <w:r>
        <w:rPr>
          <w:b/>
          <w:sz w:val="22"/>
          <w:szCs w:val="22"/>
        </w:rPr>
        <w:t>Platform, Quality &amp; Admin</w:t>
      </w:r>
    </w:p>
    <w:tbl>
      <w:tblPr>
        <w:tblStyle w:val="Table1"/>
        <w:tblW w:w="9016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9016"/>
      </w:tblGrid>
      <w:tr>
        <w:trPr/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8D8" w:val="clear"/>
          </w:tcPr>
          <w:p>
            <w:pPr>
              <w:pStyle w:val="Normal1"/>
              <w:spacing w:before="0" w:after="160"/>
              <w:rPr>
                <w:b/>
                <w:b/>
              </w:rPr>
            </w:pPr>
            <w:r>
              <w:rPr>
                <w:b/>
              </w:rPr>
              <w:t>Idea</w:t>
            </w:r>
          </w:p>
        </w:tc>
      </w:tr>
      <w:tr>
        <w:trPr/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Deploy frontend/backend/DB with CI/CD (planned)</w:t>
            </w:r>
          </w:p>
        </w:tc>
      </w:tr>
      <w:tr>
        <w:trPr/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Automated test suite: Jest + Supertest, React Testing Library, Playwright/Cypress (planned)</w:t>
            </w:r>
          </w:p>
        </w:tc>
      </w:tr>
      <w:tr>
        <w:trPr/>
        <w:tc>
          <w:tcPr>
            <w:tcW w:w="9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Admin panel for managing food and recipe databases (planned)</w:t>
            </w:r>
          </w:p>
        </w:tc>
      </w:tr>
    </w:tbl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>
          <w:b/>
          <w:b/>
        </w:rPr>
      </w:pPr>
      <w:r>
        <w:rPr>
          <w:b/>
        </w:rPr>
        <w:t>Step-3: Idea Prioritization</w:t>
      </w:r>
    </w:p>
    <w:p>
      <w:pPr>
        <w:pStyle w:val="Normal1"/>
        <w:rPr>
          <w:sz w:val="24"/>
          <w:szCs w:val="24"/>
        </w:rPr>
      </w:pPr>
      <w:r>
        <w:rPr/>
        <w:drawing>
          <wp:inline distT="0" distB="0" distL="0" distR="0">
            <wp:extent cx="3611245" cy="4323080"/>
            <wp:effectExtent l="0" t="0" r="0" b="0"/>
            <wp:docPr id="3" name="image1.png" descr="Diagram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.png" descr="Diagram 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1245" cy="432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1"/>
        <w:rPr/>
      </w:pPr>
      <w:r>
        <w:rPr/>
        <w:t>Ideas were prioritized using a MoSCoW-style ranking, weighing user impact against implementation effort. High-priority items form the current MVP; medium and low-priority items are tracked as near-term and future enhancements.</w:t>
      </w:r>
    </w:p>
    <w:tbl>
      <w:tblPr>
        <w:tblStyle w:val="Table1"/>
        <w:tblW w:w="9016" w:type="dxa"/>
        <w:jc w:val="left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00"/>
      </w:tblPr>
      <w:tblGrid>
        <w:gridCol w:w="3199"/>
        <w:gridCol w:w="1400"/>
        <w:gridCol w:w="1900"/>
        <w:gridCol w:w="2516"/>
      </w:tblGrid>
      <w:tr>
        <w:trPr/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8D8" w:val="clear"/>
          </w:tcPr>
          <w:p>
            <w:pPr>
              <w:pStyle w:val="Normal1"/>
              <w:spacing w:before="0" w:after="160"/>
              <w:rPr>
                <w:b/>
                <w:b/>
              </w:rPr>
            </w:pPr>
            <w:r>
              <w:rPr>
                <w:b/>
              </w:rPr>
              <w:t>Idea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8D8" w:val="clear"/>
          </w:tcPr>
          <w:p>
            <w:pPr>
              <w:pStyle w:val="Normal1"/>
              <w:spacing w:before="0" w:after="160"/>
              <w:rPr>
                <w:b/>
                <w:b/>
              </w:rPr>
            </w:pPr>
            <w:r>
              <w:rPr>
                <w:b/>
              </w:rPr>
              <w:t>Priority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8D8" w:val="clear"/>
          </w:tcPr>
          <w:p>
            <w:pPr>
              <w:pStyle w:val="Normal1"/>
              <w:spacing w:before="0" w:after="160"/>
              <w:rPr>
                <w:b/>
                <w:b/>
              </w:rPr>
            </w:pPr>
            <w:r>
              <w:rPr>
                <w:b/>
              </w:rPr>
              <w:t>Category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8D8" w:val="clear"/>
          </w:tcPr>
          <w:p>
            <w:pPr>
              <w:pStyle w:val="Normal1"/>
              <w:spacing w:before="0" w:after="160"/>
              <w:rPr>
                <w:b/>
                <w:b/>
              </w:rPr>
            </w:pPr>
            <w:r>
              <w:rPr>
                <w:b/>
              </w:rPr>
              <w:t>Status</w:t>
            </w:r>
          </w:p>
        </w:tc>
      </w:tr>
      <w:tr>
        <w:trPr/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User auth &amp; health profile setup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High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Must-have — MVP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Meal logging against food database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High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Must-have — MVP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Tracking dashboard (daily + 7-day chart)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High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Must-have — MVP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BMR/TDEE &amp; macro target calculation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High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Must-have — MVP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Recipe suggestions &amp; grocery list generation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High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Must-have — MVP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Implemented</w:t>
            </w:r>
          </w:p>
        </w:tc>
      </w:tr>
      <w:tr>
        <w:trPr/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Educational resources &amp; professional directory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Medium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Should-have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Implemented (demo data)</w:t>
            </w:r>
          </w:p>
        </w:tc>
      </w:tr>
      <w:tr>
        <w:trPr/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Automated test suite (unit/integration/E2E)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Medium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Should-have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Planned</w:t>
            </w:r>
          </w:p>
        </w:tc>
      </w:tr>
      <w:tr>
        <w:trPr/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Deployment with CI/CD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Medium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Should-have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Planned</w:t>
            </w:r>
          </w:p>
        </w:tc>
      </w:tr>
      <w:tr>
        <w:trPr/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Password reset &amp; email verification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Medium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Should-have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Planned</w:t>
            </w:r>
          </w:p>
        </w:tc>
      </w:tr>
      <w:tr>
        <w:trPr/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Unit-aware grocery list consolidation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Medium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Should-have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Planned</w:t>
            </w:r>
          </w:p>
        </w:tc>
      </w:tr>
      <w:tr>
        <w:trPr/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Admin panel for food/recipe data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Low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Could-have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Planned</w:t>
            </w:r>
          </w:p>
        </w:tc>
      </w:tr>
      <w:tr>
        <w:trPr/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Meal reminders &amp; weekly email summary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Low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Could-have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Planned</w:t>
            </w:r>
          </w:p>
        </w:tc>
      </w:tr>
      <w:tr>
        <w:trPr/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Social login options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Low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Could-have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Planned</w:t>
            </w:r>
          </w:p>
        </w:tc>
      </w:tr>
      <w:tr>
        <w:trPr/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Barcode scanning for food logging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Low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Could-have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Planned</w:t>
            </w:r>
          </w:p>
        </w:tc>
      </w:tr>
      <w:tr>
        <w:trPr/>
        <w:tc>
          <w:tcPr>
            <w:tcW w:w="3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Live external recipe/nutrition API integration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Low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Could-have</w:t>
            </w:r>
          </w:p>
        </w:tc>
        <w:tc>
          <w:tcPr>
            <w:tcW w:w="2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Planned</w:t>
            </w:r>
          </w:p>
        </w:tc>
      </w:tr>
    </w:tbl>
    <w:sectPr>
      <w:type w:val="nextPage"/>
      <w:pgSz w:w="11906" w:h="16838"/>
      <w:pgMar w:left="1440" w:right="1440" w:header="0" w:top="851" w:footer="0" w:bottom="1440" w:gutter="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IBM Plex Sans">
    <w:charset w:val="01"/>
    <w:family w:val="roman"/>
    <w:pitch w:val="variable"/>
  </w:font>
  <w:font w:name="Times New Roman">
    <w:charset w:val="01"/>
    <w:family w:val="roman"/>
    <w:pitch w:val="variable"/>
  </w:font>
  <w:font w:name="Georgia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rnet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fill="E1DFDD" w:val="clear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1" w:default="1">
    <w:name w:val="LO-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Default" w:customStyle="1">
    <w:name w:val="Default"/>
    <w:qFormat/>
    <w:rsid w:val="00b84a22"/>
    <w:pPr>
      <w:widowControl/>
      <w:bidi w:val="0"/>
      <w:spacing w:lineRule="auto" w:line="240" w:before="0" w:after="0"/>
      <w:jc w:val="left"/>
    </w:pPr>
    <w:rPr>
      <w:rFonts w:ascii="IBM Plex Sans" w:hAnsi="IBM Plex Sans" w:cs="IBM Plex Sans" w:eastAsia="Calibri"/>
      <w:color w:val="000000"/>
      <w:kern w:val="0"/>
      <w:sz w:val="24"/>
      <w:szCs w:val="24"/>
      <w:lang w:val="en-IN" w:eastAsia="zh-CN" w:bidi="hi-IN"/>
    </w:rPr>
  </w:style>
  <w:style w:type="paragraph" w:styleId="NormalWeb">
    <w:name w:val="Normal (Web)"/>
    <w:basedOn w:val="Normal1"/>
    <w:uiPriority w:val="99"/>
    <w:semiHidden/>
    <w:unhideWhenUsed/>
    <w:qFormat/>
    <w:rsid w:val="008b254d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mural.co/templates/brainstorm-and-idea-prioritization" TargetMode="External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LibreOffice/6.4.7.2$Linux_X86_64 LibreOffice_project/40$Build-2</Application>
  <Pages>5</Pages>
  <Words>623</Words>
  <Characters>3991</Characters>
  <CharactersWithSpaces>4492</CharactersWithSpaces>
  <Paragraphs>133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  <dc:description/>
  <dc:language>en-IN</dc:language>
  <cp:lastModifiedBy/>
  <dcterms:modified xsi:type="dcterms:W3CDTF">2026-07-14T11:40:05Z</dcterms:modified>
  <cp:revision>1</cp:revision>
  <dc:subject/>
  <dc:title/>
</cp:coreProperties>
</file>