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FB2" w:rsidRPr="008D223A" w:rsidRDefault="008D223A">
      <w:pPr>
        <w:rPr>
          <w:rFonts w:ascii="Arial" w:hAnsi="Arial" w:cs="Arial"/>
          <w:b/>
          <w:bCs/>
          <w:color w:val="202124"/>
          <w:sz w:val="28"/>
          <w:szCs w:val="28"/>
          <w:shd w:val="clear" w:color="auto" w:fill="FFFFFF"/>
        </w:rPr>
      </w:pPr>
      <w:r w:rsidRPr="008D223A">
        <w:rPr>
          <w:rFonts w:ascii="Arial" w:hAnsi="Arial" w:cs="Arial"/>
          <w:b/>
          <w:bCs/>
          <w:color w:val="202124"/>
          <w:sz w:val="28"/>
          <w:szCs w:val="28"/>
          <w:shd w:val="clear" w:color="auto" w:fill="FFFFFF"/>
        </w:rPr>
        <w:t>Statistics:</w:t>
      </w:r>
    </w:p>
    <w:p w:rsidR="008D223A" w:rsidRPr="008D223A" w:rsidRDefault="008D223A" w:rsidP="008D223A">
      <w:pPr>
        <w:rPr>
          <w:rFonts w:ascii="Calibri" w:hAnsi="Calibri" w:cs="Calibri"/>
          <w:sz w:val="24"/>
          <w:szCs w:val="24"/>
        </w:rPr>
      </w:pPr>
      <w:r w:rsidRPr="008D223A">
        <w:rPr>
          <w:rFonts w:ascii="Calibri" w:hAnsi="Calibri" w:cs="Calibri"/>
          <w:color w:val="202124"/>
          <w:sz w:val="24"/>
          <w:szCs w:val="24"/>
          <w:shd w:val="clear" w:color="auto" w:fill="FFFFFF"/>
        </w:rPr>
        <w:t>Q1.What is the meaning of six sigma in statistics?  Give proper example.</w:t>
      </w:r>
    </w:p>
    <w:p w:rsidR="008D223A" w:rsidRPr="008D223A" w:rsidRDefault="008D223A" w:rsidP="008D223A">
      <w:pPr>
        <w:pStyle w:val="ListParagraph"/>
        <w:rPr>
          <w:rFonts w:ascii="Calibri" w:hAnsi="Calibri" w:cs="Calibri"/>
          <w:color w:val="202124"/>
          <w:sz w:val="17"/>
          <w:szCs w:val="17"/>
          <w:shd w:val="clear" w:color="auto" w:fill="FFFFFF"/>
        </w:rPr>
      </w:pP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00000"/>
          <w:sz w:val="20"/>
        </w:rPr>
      </w:pPr>
      <w:r w:rsidRPr="008D223A">
        <w:rPr>
          <w:rFonts w:ascii="Calibri" w:eastAsia="Times New Roman" w:hAnsi="Calibri" w:cs="Calibri"/>
          <w:color w:val="000000"/>
          <w:sz w:val="20"/>
        </w:rPr>
        <w:t>Six Sigma is a set of techniques and tools used for process improvement. It originated in the manufacturing sector but has since been applied across various industries. The goal of Six Sigma is to improve the quality of processes by identifying and removing the causes of defects and minimizing variability.</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sz w:val="20"/>
        </w:rPr>
      </w:pPr>
      <w:r w:rsidRPr="008D223A">
        <w:rPr>
          <w:rFonts w:ascii="Calibri" w:eastAsia="Times New Roman" w:hAnsi="Calibri" w:cs="Calibri"/>
          <w:color w:val="000000"/>
          <w:sz w:val="20"/>
        </w:rPr>
        <w:t>In statistical terms, Six Sigma refers to a quality management methodology that aims to achieve a level of performance where the probability of producing a defect is extremely low. The term "Six Sigma" comes from the statistical concept of standard deviation (σ), which measures the dispersion of data points from the mean. Achieving Six Sigma quality means operating with a defect rate of no more than 3.4 defects per million opportunities (DPMO), corresponding to nearly perfect quality.</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sz w:val="20"/>
        </w:rPr>
      </w:pPr>
      <w:r w:rsidRPr="008D223A">
        <w:rPr>
          <w:rFonts w:ascii="Calibri" w:eastAsia="Times New Roman" w:hAnsi="Calibri" w:cs="Calibri"/>
          <w:color w:val="000000"/>
          <w:sz w:val="20"/>
        </w:rPr>
        <w:t>Here's a breakdown of what each "sigma" level represents in terms of defect rates:</w:t>
      </w:r>
    </w:p>
    <w:p w:rsidR="008D223A" w:rsidRPr="008D223A" w:rsidRDefault="008D223A" w:rsidP="008D223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sz w:val="20"/>
        </w:rPr>
      </w:pPr>
      <w:r w:rsidRPr="008D223A">
        <w:rPr>
          <w:rFonts w:ascii="Calibri" w:eastAsia="Times New Roman" w:hAnsi="Calibri" w:cs="Calibri"/>
          <w:color w:val="000000"/>
          <w:sz w:val="20"/>
        </w:rPr>
        <w:t>1 Sigma: 690,000 DPMO (Defects Per Million Opportunities)</w:t>
      </w:r>
    </w:p>
    <w:p w:rsidR="008D223A" w:rsidRPr="008D223A" w:rsidRDefault="008D223A" w:rsidP="008D223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sz w:val="20"/>
        </w:rPr>
      </w:pPr>
      <w:r w:rsidRPr="008D223A">
        <w:rPr>
          <w:rFonts w:ascii="Calibri" w:eastAsia="Times New Roman" w:hAnsi="Calibri" w:cs="Calibri"/>
          <w:color w:val="000000"/>
          <w:sz w:val="20"/>
        </w:rPr>
        <w:t>2 Sigma: 308,000 DPMO</w:t>
      </w:r>
    </w:p>
    <w:p w:rsidR="008D223A" w:rsidRPr="008D223A" w:rsidRDefault="008D223A" w:rsidP="008D223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sz w:val="20"/>
        </w:rPr>
      </w:pPr>
      <w:r w:rsidRPr="008D223A">
        <w:rPr>
          <w:rFonts w:ascii="Calibri" w:eastAsia="Times New Roman" w:hAnsi="Calibri" w:cs="Calibri"/>
          <w:color w:val="000000"/>
          <w:sz w:val="20"/>
        </w:rPr>
        <w:t>3 Sigma: 66,800 DPMO</w:t>
      </w:r>
    </w:p>
    <w:p w:rsidR="008D223A" w:rsidRPr="008D223A" w:rsidRDefault="008D223A" w:rsidP="008D223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sz w:val="20"/>
        </w:rPr>
      </w:pPr>
      <w:r w:rsidRPr="008D223A">
        <w:rPr>
          <w:rFonts w:ascii="Calibri" w:eastAsia="Times New Roman" w:hAnsi="Calibri" w:cs="Calibri"/>
          <w:color w:val="000000"/>
          <w:sz w:val="20"/>
        </w:rPr>
        <w:t>4 Sigma: 6,210 DPMO</w:t>
      </w:r>
    </w:p>
    <w:p w:rsidR="008D223A" w:rsidRPr="008D223A" w:rsidRDefault="008D223A" w:rsidP="008D223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sz w:val="20"/>
        </w:rPr>
      </w:pPr>
      <w:r w:rsidRPr="008D223A">
        <w:rPr>
          <w:rFonts w:ascii="Calibri" w:eastAsia="Times New Roman" w:hAnsi="Calibri" w:cs="Calibri"/>
          <w:color w:val="000000"/>
          <w:sz w:val="20"/>
        </w:rPr>
        <w:t>5 Sigma: 230 DPMO</w:t>
      </w:r>
    </w:p>
    <w:p w:rsidR="008D223A" w:rsidRPr="008D223A" w:rsidRDefault="008D223A" w:rsidP="008D223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00000"/>
          <w:sz w:val="20"/>
        </w:rPr>
      </w:pPr>
      <w:r w:rsidRPr="008D223A">
        <w:rPr>
          <w:rFonts w:ascii="Calibri" w:eastAsia="Times New Roman" w:hAnsi="Calibri" w:cs="Calibri"/>
          <w:color w:val="000000"/>
          <w:sz w:val="20"/>
        </w:rPr>
        <w:t>6 Sigma: 3.4 DPMO</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sz w:val="20"/>
        </w:rPr>
      </w:pPr>
      <w:r w:rsidRPr="008D223A">
        <w:rPr>
          <w:rFonts w:ascii="Calibri" w:eastAsia="Times New Roman" w:hAnsi="Calibri" w:cs="Calibri"/>
          <w:color w:val="000000"/>
          <w:sz w:val="20"/>
        </w:rPr>
        <w:t>Achieving Six Sigma quality requires reducing process variation and bringing the process mean as close to the target value as possible. Organizations use Six Sigma methodologies such as DMAIC (Define, Measure, Analyze, Improve, Control) and DMADV (Define, Measure, Analyze, Design, Verify) to achieve and maintain high levels of quality.</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sz w:val="27"/>
          <w:szCs w:val="27"/>
        </w:rPr>
      </w:pPr>
      <w:r w:rsidRPr="008D223A">
        <w:rPr>
          <w:rFonts w:ascii="Calibri" w:eastAsia="Times New Roman" w:hAnsi="Calibri" w:cs="Calibri"/>
          <w:color w:val="000000"/>
          <w:sz w:val="20"/>
        </w:rPr>
        <w:t>Example: Let's say a manufacturing company produces widgets. The specification for the length of the widgets is 10 inches. However, due to variability in the manufacturing process, some widgets may be shorter or longer than the target length.</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sz w:val="20"/>
        </w:rPr>
      </w:pPr>
      <w:r w:rsidRPr="008D223A">
        <w:rPr>
          <w:rFonts w:ascii="Calibri" w:eastAsia="Times New Roman" w:hAnsi="Calibri" w:cs="Calibri"/>
          <w:color w:val="000000"/>
          <w:sz w:val="20"/>
        </w:rPr>
        <w:t>By implementing Six Sigma methodologies, the company aims to reduce variability and ensure that the vast majority of widgets meet the target length of 10 inches. Achieving Six Sigma quality would mean that only 3.4 out of every million widgets produced are outside the specified length range, resulting in extremely high-quality products and minimal waste.</w:t>
      </w:r>
      <w:r w:rsidRPr="008D223A">
        <w:rPr>
          <w:rFonts w:ascii="Calibri" w:eastAsia="Times New Roman" w:hAnsi="Calibri" w:cs="Calibri"/>
          <w:vanish/>
          <w:sz w:val="16"/>
          <w:szCs w:val="14"/>
        </w:rPr>
        <w:t>Top of Form</w:t>
      </w:r>
    </w:p>
    <w:p w:rsidR="008D223A" w:rsidRDefault="008D223A" w:rsidP="008D223A">
      <w:pPr>
        <w:pStyle w:val="ListParagraph"/>
        <w:tabs>
          <w:tab w:val="left" w:pos="3209"/>
        </w:tabs>
      </w:pPr>
    </w:p>
    <w:p w:rsidR="008D223A" w:rsidRDefault="008D223A" w:rsidP="008D223A">
      <w:pPr>
        <w:pStyle w:val="ListParagraph"/>
        <w:tabs>
          <w:tab w:val="left" w:pos="3209"/>
        </w:tabs>
      </w:pPr>
    </w:p>
    <w:p w:rsidR="00C52A20" w:rsidRDefault="00C52A20" w:rsidP="008D223A">
      <w:pPr>
        <w:tabs>
          <w:tab w:val="left" w:pos="3209"/>
        </w:tabs>
        <w:rPr>
          <w:sz w:val="24"/>
          <w:szCs w:val="24"/>
        </w:rPr>
      </w:pPr>
      <w:r>
        <w:rPr>
          <w:sz w:val="24"/>
          <w:szCs w:val="24"/>
        </w:rPr>
        <w:t xml:space="preserve"> </w:t>
      </w:r>
    </w:p>
    <w:p w:rsidR="00C52A20" w:rsidRDefault="00C52A20" w:rsidP="008D223A">
      <w:pPr>
        <w:tabs>
          <w:tab w:val="left" w:pos="3209"/>
        </w:tabs>
        <w:rPr>
          <w:sz w:val="24"/>
          <w:szCs w:val="24"/>
        </w:rPr>
      </w:pPr>
    </w:p>
    <w:p w:rsidR="00C52A20" w:rsidRDefault="00C52A20" w:rsidP="008D223A">
      <w:pPr>
        <w:tabs>
          <w:tab w:val="left" w:pos="3209"/>
        </w:tabs>
        <w:rPr>
          <w:sz w:val="24"/>
          <w:szCs w:val="24"/>
        </w:rPr>
      </w:pPr>
    </w:p>
    <w:p w:rsidR="008D223A" w:rsidRDefault="008D223A" w:rsidP="008D223A">
      <w:pPr>
        <w:tabs>
          <w:tab w:val="left" w:pos="3209"/>
        </w:tabs>
        <w:rPr>
          <w:sz w:val="24"/>
          <w:szCs w:val="24"/>
        </w:rPr>
      </w:pPr>
      <w:r w:rsidRPr="008D223A">
        <w:rPr>
          <w:sz w:val="24"/>
          <w:szCs w:val="24"/>
        </w:rPr>
        <w:lastRenderedPageBreak/>
        <w:t>Q2.What type of data does not have a log-normal distribution or a Gaussian distribution?  Give proper example</w:t>
      </w:r>
      <w:r>
        <w:rPr>
          <w:sz w:val="24"/>
          <w:szCs w:val="24"/>
        </w:rPr>
        <w:t>.</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Data that does not have a log-normal distribution or a Gaussian (normal) distribution may follow other types of distributions. One such example is the exponential distribution.</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The exponential distribution is characterized by a constant hazard rate, meaning that the probability of an event occurring within a fixed interval of time is constant, regardless of the time already elapsed. This distribution is commonly used to model the time until the next event occurs in a sequence of independent, identically distributed events with a constant rate of occurrence.</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Here's an example to illustrate the exponential distribution:</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Suppose we are interested in modeling the time between arrivals of customers at a service center. If customers arrive at the service center independently and at a constant rate, then the time between arrivals can be modeled using the exponential distribution.</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For instance, let's say that on average, customers arrive at the service center at a rate of 2 per hour. We can use the exponential distribution to model the time until the next customer arrives. The probability density function (PDF) of the exponential distribution is given by:</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KaTeX_Math" w:eastAsia="Times New Roman" w:hAnsi="KaTeX_Math" w:cs="Times New Roman"/>
          <w:i/>
          <w:iCs/>
          <w:color w:val="0D0D0D"/>
        </w:rPr>
        <w:t>f</w:t>
      </w:r>
      <w:r w:rsidRPr="008D223A">
        <w:rPr>
          <w:rFonts w:ascii="Times New Roman" w:eastAsia="Times New Roman" w:hAnsi="Times New Roman" w:cs="Times New Roman"/>
          <w:color w:val="0D0D0D"/>
        </w:rPr>
        <w:t>(</w:t>
      </w:r>
      <w:r w:rsidRPr="008D223A">
        <w:rPr>
          <w:rFonts w:ascii="KaTeX_Math" w:eastAsia="Times New Roman" w:hAnsi="KaTeX_Math" w:cs="Times New Roman"/>
          <w:i/>
          <w:iCs/>
          <w:color w:val="0D0D0D"/>
        </w:rPr>
        <w:t>x</w:t>
      </w:r>
      <w:r w:rsidRPr="008D223A">
        <w:rPr>
          <w:rFonts w:ascii="Times New Roman" w:eastAsia="Times New Roman" w:hAnsi="Times New Roman" w:cs="Times New Roman"/>
          <w:color w:val="0D0D0D"/>
        </w:rPr>
        <w:t>;</w:t>
      </w:r>
      <w:r w:rsidRPr="008D223A">
        <w:rPr>
          <w:rFonts w:ascii="KaTeX_Math" w:eastAsia="Times New Roman" w:hAnsi="KaTeX_Math" w:cs="Times New Roman"/>
          <w:i/>
          <w:iCs/>
          <w:color w:val="0D0D0D"/>
        </w:rPr>
        <w:t>λ</w:t>
      </w:r>
      <w:r w:rsidRPr="008D223A">
        <w:rPr>
          <w:rFonts w:ascii="Times New Roman" w:eastAsia="Times New Roman" w:hAnsi="Times New Roman" w:cs="Times New Roman"/>
          <w:color w:val="0D0D0D"/>
        </w:rPr>
        <w:t>)=</w:t>
      </w:r>
      <w:r w:rsidRPr="008D223A">
        <w:rPr>
          <w:rFonts w:ascii="KaTeX_Math" w:eastAsia="Times New Roman" w:hAnsi="KaTeX_Math" w:cs="Times New Roman"/>
          <w:i/>
          <w:iCs/>
          <w:color w:val="0D0D0D"/>
        </w:rPr>
        <w:t>λe</w:t>
      </w:r>
      <w:r w:rsidR="00C52A20">
        <w:rPr>
          <w:rFonts w:ascii="KaTeX_Math" w:eastAsia="Times New Roman" w:hAnsi="KaTeX_Math" w:cs="Times New Roman"/>
          <w:i/>
          <w:iCs/>
          <w:color w:val="0D0D0D"/>
        </w:rPr>
        <w:t>^</w:t>
      </w:r>
      <w:r w:rsidRPr="008D223A">
        <w:rPr>
          <w:rFonts w:ascii="Times New Roman" w:eastAsia="Times New Roman" w:hAnsi="Times New Roman" w:cs="Times New Roman"/>
          <w:color w:val="0D0D0D"/>
          <w:sz w:val="15"/>
        </w:rPr>
        <w:t>−</w:t>
      </w:r>
      <w:r w:rsidRPr="008D223A">
        <w:rPr>
          <w:rFonts w:ascii="KaTeX_Math" w:eastAsia="Times New Roman" w:hAnsi="KaTeX_Math" w:cs="Times New Roman"/>
          <w:i/>
          <w:iCs/>
          <w:color w:val="0D0D0D"/>
          <w:sz w:val="15"/>
        </w:rPr>
        <w:t>λx</w:t>
      </w:r>
    </w:p>
    <w:p w:rsidR="00C52A20" w:rsidRDefault="008D223A"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Where:</w:t>
      </w:r>
    </w:p>
    <w:p w:rsidR="00C52A20" w:rsidRDefault="00C52A20"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Pr>
          <w:rFonts w:ascii="Segoe UI" w:eastAsia="Times New Roman" w:hAnsi="Segoe UI" w:cs="Segoe UI"/>
          <w:color w:val="0D0D0D"/>
          <w:sz w:val="18"/>
          <w:szCs w:val="18"/>
        </w:rPr>
        <w:t xml:space="preserve">     </w:t>
      </w:r>
      <w:r w:rsidR="008D223A" w:rsidRPr="008D223A">
        <w:rPr>
          <w:rFonts w:ascii="KaTeX_Math" w:eastAsia="Times New Roman" w:hAnsi="KaTeX_Math" w:cs="Times New Roman"/>
          <w:i/>
          <w:iCs/>
          <w:color w:val="0D0D0D"/>
        </w:rPr>
        <w:t>x</w:t>
      </w:r>
      <w:r w:rsidR="008D223A" w:rsidRPr="008D223A">
        <w:rPr>
          <w:rFonts w:ascii="Segoe UI" w:eastAsia="Times New Roman" w:hAnsi="Segoe UI" w:cs="Segoe UI"/>
          <w:color w:val="0D0D0D"/>
          <w:sz w:val="18"/>
          <w:szCs w:val="18"/>
        </w:rPr>
        <w:t xml:space="preserve"> is the time variable,</w:t>
      </w:r>
    </w:p>
    <w:p w:rsidR="008D223A" w:rsidRPr="008D223A" w:rsidRDefault="00C52A20"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Pr>
          <w:rFonts w:ascii="Segoe UI" w:eastAsia="Times New Roman" w:hAnsi="Segoe UI" w:cs="Segoe UI"/>
          <w:color w:val="0D0D0D"/>
          <w:sz w:val="18"/>
          <w:szCs w:val="18"/>
        </w:rPr>
        <w:t xml:space="preserve">     </w:t>
      </w:r>
      <w:r w:rsidRPr="008D223A">
        <w:rPr>
          <w:rFonts w:ascii="KaTeX_Math" w:eastAsia="Times New Roman" w:hAnsi="KaTeX_Math" w:cs="Times New Roman"/>
          <w:i/>
          <w:iCs/>
          <w:color w:val="0D0D0D"/>
        </w:rPr>
        <w:t>λ</w:t>
      </w:r>
      <w:r w:rsidRPr="008D223A">
        <w:rPr>
          <w:rFonts w:ascii="Segoe UI" w:eastAsia="Times New Roman" w:hAnsi="Segoe UI" w:cs="Segoe UI"/>
          <w:color w:val="0D0D0D"/>
          <w:sz w:val="18"/>
          <w:szCs w:val="18"/>
        </w:rPr>
        <w:t xml:space="preserve"> is the rate parameter (the average number of events per unit time).</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 xml:space="preserve">In this example, </w:t>
      </w:r>
      <w:r w:rsidRPr="008D223A">
        <w:rPr>
          <w:rFonts w:ascii="KaTeX_Math" w:eastAsia="Times New Roman" w:hAnsi="KaTeX_Math" w:cs="Times New Roman"/>
          <w:i/>
          <w:iCs/>
          <w:color w:val="0D0D0D"/>
        </w:rPr>
        <w:t>λ</w:t>
      </w:r>
      <w:r w:rsidRPr="008D223A">
        <w:rPr>
          <w:rFonts w:ascii="Times New Roman" w:eastAsia="Times New Roman" w:hAnsi="Times New Roman" w:cs="Times New Roman"/>
          <w:color w:val="0D0D0D"/>
        </w:rPr>
        <w:t>=2</w:t>
      </w:r>
      <w:r w:rsidRPr="008D223A">
        <w:rPr>
          <w:rFonts w:ascii="Segoe UI" w:eastAsia="Times New Roman" w:hAnsi="Segoe UI" w:cs="Segoe UI"/>
          <w:color w:val="0D0D0D"/>
          <w:sz w:val="18"/>
          <w:szCs w:val="18"/>
        </w:rPr>
        <w:t xml:space="preserve"> (customers per hour), so the PDF becomes:</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Pr>
          <w:rFonts w:ascii="KaTeX_Math" w:eastAsia="Times New Roman" w:hAnsi="KaTeX_Math" w:cs="Times New Roman"/>
          <w:i/>
          <w:iCs/>
          <w:color w:val="0D0D0D"/>
        </w:rPr>
        <w:t>f</w:t>
      </w:r>
      <w:r w:rsidRPr="008D223A">
        <w:rPr>
          <w:rFonts w:ascii="Times New Roman" w:eastAsia="Times New Roman" w:hAnsi="Times New Roman" w:cs="Times New Roman"/>
          <w:color w:val="0D0D0D"/>
        </w:rPr>
        <w:t>(</w:t>
      </w:r>
      <w:r w:rsidRPr="008D223A">
        <w:rPr>
          <w:rFonts w:ascii="KaTeX_Math" w:eastAsia="Times New Roman" w:hAnsi="KaTeX_Math" w:cs="Times New Roman"/>
          <w:i/>
          <w:iCs/>
          <w:color w:val="0D0D0D"/>
        </w:rPr>
        <w:t>x</w:t>
      </w:r>
      <w:r w:rsidRPr="008D223A">
        <w:rPr>
          <w:rFonts w:ascii="Times New Roman" w:eastAsia="Times New Roman" w:hAnsi="Times New Roman" w:cs="Times New Roman"/>
          <w:color w:val="0D0D0D"/>
        </w:rPr>
        <w:t>;2)=2</w:t>
      </w:r>
      <w:r w:rsidRPr="008D223A">
        <w:rPr>
          <w:rFonts w:ascii="KaTeX_Math" w:eastAsia="Times New Roman" w:hAnsi="KaTeX_Math" w:cs="Times New Roman"/>
          <w:i/>
          <w:iCs/>
          <w:color w:val="0D0D0D"/>
        </w:rPr>
        <w:t>e</w:t>
      </w:r>
      <w:r w:rsidR="00C52A20">
        <w:rPr>
          <w:rFonts w:ascii="KaTeX_Math" w:eastAsia="Times New Roman" w:hAnsi="KaTeX_Math" w:cs="Times New Roman"/>
          <w:i/>
          <w:iCs/>
          <w:color w:val="0D0D0D"/>
        </w:rPr>
        <w:t>^</w:t>
      </w:r>
      <w:r w:rsidRPr="008D223A">
        <w:rPr>
          <w:rFonts w:ascii="Times New Roman" w:eastAsia="Times New Roman" w:hAnsi="Times New Roman" w:cs="Times New Roman"/>
          <w:color w:val="0D0D0D"/>
          <w:sz w:val="15"/>
        </w:rPr>
        <w:t>−2</w:t>
      </w:r>
      <w:r w:rsidRPr="008D223A">
        <w:rPr>
          <w:rFonts w:ascii="KaTeX_Math" w:eastAsia="Times New Roman" w:hAnsi="KaTeX_Math" w:cs="Times New Roman"/>
          <w:i/>
          <w:iCs/>
          <w:color w:val="0D0D0D"/>
          <w:sz w:val="15"/>
        </w:rPr>
        <w:t>x</w:t>
      </w:r>
    </w:p>
    <w:p w:rsidR="008D223A" w:rsidRPr="008D223A" w:rsidRDefault="008D223A" w:rsidP="008D223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8"/>
          <w:szCs w:val="18"/>
        </w:rPr>
      </w:pPr>
      <w:r w:rsidRPr="008D223A">
        <w:rPr>
          <w:rFonts w:ascii="Segoe UI" w:eastAsia="Times New Roman" w:hAnsi="Segoe UI" w:cs="Segoe UI"/>
          <w:color w:val="0D0D0D"/>
          <w:sz w:val="18"/>
          <w:szCs w:val="18"/>
        </w:rPr>
        <w:t xml:space="preserve">Data that follows an exponential distribution tends to have a rapidly decreasing probability as </w:t>
      </w:r>
      <w:r w:rsidRPr="008D223A">
        <w:rPr>
          <w:rFonts w:ascii="KaTeX_Math" w:eastAsia="Times New Roman" w:hAnsi="KaTeX_Math" w:cs="Times New Roman"/>
          <w:i/>
          <w:iCs/>
          <w:color w:val="0D0D0D"/>
        </w:rPr>
        <w:t>x</w:t>
      </w:r>
      <w:r w:rsidRPr="008D223A">
        <w:rPr>
          <w:rFonts w:ascii="Segoe UI" w:eastAsia="Times New Roman" w:hAnsi="Segoe UI" w:cs="Segoe UI"/>
          <w:color w:val="0D0D0D"/>
          <w:sz w:val="18"/>
          <w:szCs w:val="18"/>
        </w:rPr>
        <w:t xml:space="preserve"> increases. Unlike the normal distribution, it does not have a bell-shaped curve, and it is skewed to the right.</w:t>
      </w:r>
    </w:p>
    <w:p w:rsidR="008D223A" w:rsidRPr="008D223A" w:rsidRDefault="008D223A" w:rsidP="008D223A">
      <w:pPr>
        <w:tabs>
          <w:tab w:val="left" w:pos="3209"/>
        </w:tabs>
        <w:rPr>
          <w:sz w:val="20"/>
        </w:rPr>
      </w:pPr>
    </w:p>
    <w:p w:rsidR="00C52A20" w:rsidRDefault="00C52A20" w:rsidP="008D223A">
      <w:pPr>
        <w:tabs>
          <w:tab w:val="left" w:pos="3209"/>
        </w:tabs>
        <w:rPr>
          <w:b/>
          <w:bCs/>
        </w:rPr>
      </w:pPr>
    </w:p>
    <w:p w:rsidR="00C52A20" w:rsidRDefault="00C52A20" w:rsidP="008D223A">
      <w:pPr>
        <w:tabs>
          <w:tab w:val="left" w:pos="3209"/>
        </w:tabs>
        <w:rPr>
          <w:rFonts w:ascii="Calibri" w:hAnsi="Calibri" w:cs="Calibri"/>
          <w:color w:val="202124"/>
          <w:sz w:val="24"/>
          <w:szCs w:val="24"/>
          <w:shd w:val="clear" w:color="auto" w:fill="FFFFFF"/>
        </w:rPr>
      </w:pPr>
    </w:p>
    <w:p w:rsidR="00C52A20" w:rsidRDefault="00C52A20" w:rsidP="008D223A">
      <w:pPr>
        <w:tabs>
          <w:tab w:val="left" w:pos="3209"/>
        </w:tabs>
        <w:rPr>
          <w:rFonts w:ascii="Calibri" w:hAnsi="Calibri" w:cs="Calibri"/>
          <w:color w:val="202124"/>
          <w:sz w:val="24"/>
          <w:szCs w:val="24"/>
          <w:shd w:val="clear" w:color="auto" w:fill="FFFFFF"/>
        </w:rPr>
      </w:pPr>
    </w:p>
    <w:p w:rsidR="00C52A20" w:rsidRDefault="00C52A20" w:rsidP="008D223A">
      <w:pPr>
        <w:tabs>
          <w:tab w:val="left" w:pos="3209"/>
        </w:tabs>
        <w:rPr>
          <w:rFonts w:ascii="Calibri" w:hAnsi="Calibri" w:cs="Calibri"/>
          <w:color w:val="202124"/>
          <w:sz w:val="24"/>
          <w:szCs w:val="24"/>
          <w:shd w:val="clear" w:color="auto" w:fill="FFFFFF"/>
        </w:rPr>
      </w:pPr>
    </w:p>
    <w:p w:rsidR="00C52A20" w:rsidRDefault="00C52A20" w:rsidP="008D223A">
      <w:pPr>
        <w:tabs>
          <w:tab w:val="left" w:pos="3209"/>
        </w:tabs>
        <w:rPr>
          <w:rFonts w:ascii="Calibri" w:hAnsi="Calibri" w:cs="Calibri"/>
          <w:color w:val="202124"/>
          <w:sz w:val="24"/>
          <w:szCs w:val="24"/>
          <w:shd w:val="clear" w:color="auto" w:fill="FFFFFF"/>
        </w:rPr>
      </w:pPr>
    </w:p>
    <w:p w:rsidR="00C52A20" w:rsidRDefault="00C52A20" w:rsidP="008D223A">
      <w:pPr>
        <w:tabs>
          <w:tab w:val="left" w:pos="3209"/>
        </w:tabs>
        <w:rPr>
          <w:rFonts w:ascii="Calibri" w:hAnsi="Calibri" w:cs="Calibri"/>
          <w:b/>
          <w:bCs/>
          <w:sz w:val="24"/>
          <w:szCs w:val="24"/>
        </w:rPr>
      </w:pPr>
      <w:r w:rsidRPr="00C52A20">
        <w:rPr>
          <w:rFonts w:ascii="Calibri" w:hAnsi="Calibri" w:cs="Calibri"/>
          <w:color w:val="202124"/>
          <w:sz w:val="24"/>
          <w:szCs w:val="24"/>
          <w:shd w:val="clear" w:color="auto" w:fill="FFFFFF"/>
        </w:rPr>
        <w:lastRenderedPageBreak/>
        <w:t>Q3. What is the meaning of the five-number summary in Statistics? Give proper example.</w:t>
      </w:r>
    </w:p>
    <w:p w:rsidR="00C52A20" w:rsidRPr="00C52A20" w:rsidRDefault="00C52A20" w:rsidP="00C52A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00000"/>
          <w:sz w:val="20"/>
        </w:rPr>
      </w:pPr>
      <w:r w:rsidRPr="00C52A20">
        <w:rPr>
          <w:rFonts w:eastAsia="Times New Roman" w:cstheme="minorHAnsi"/>
          <w:color w:val="000000"/>
          <w:sz w:val="20"/>
        </w:rPr>
        <w:t>The five-number summary is a descriptive statistics technique used to summarize the distribution of a dataset. It consists of five key values that provide insights into the central tendency, spread, and skewness of the data. The five numbers in the summary include the minimum, first quartile (Q1), median (second quartile or Q2), third quartile (Q3), and maximum of the dataset.</w:t>
      </w:r>
    </w:p>
    <w:p w:rsidR="00C52A20" w:rsidRPr="00C52A20" w:rsidRDefault="00C52A20"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00000"/>
          <w:sz w:val="20"/>
        </w:rPr>
      </w:pPr>
      <w:r w:rsidRPr="00C52A20">
        <w:rPr>
          <w:rFonts w:eastAsia="Times New Roman" w:cstheme="minorHAnsi"/>
          <w:color w:val="000000"/>
          <w:sz w:val="20"/>
        </w:rPr>
        <w:t>Here's what each of the five numbers represents:</w:t>
      </w:r>
    </w:p>
    <w:p w:rsidR="00C52A20" w:rsidRPr="00C52A20" w:rsidRDefault="00C52A20" w:rsidP="00C52A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Minimum: The smallest value in the dataset.</w:t>
      </w:r>
    </w:p>
    <w:p w:rsidR="00C52A20" w:rsidRPr="00C52A20" w:rsidRDefault="00C52A20" w:rsidP="00C52A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First Quartile (Q1): The value below which 25% of the data falls. It is also known as the 25th percentile.</w:t>
      </w:r>
    </w:p>
    <w:p w:rsidR="00C52A20" w:rsidRPr="00C52A20" w:rsidRDefault="00C52A20" w:rsidP="00C52A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Median (Q2): The middle value of the dataset when it is sorted in ascending order. It represents the value below which 50% of the data falls. If the dataset has an odd number of observations, the median is the middle value. If the dataset has an even number of observations, the median is the average of the two middle values.</w:t>
      </w:r>
    </w:p>
    <w:p w:rsidR="00C52A20" w:rsidRPr="00C52A20" w:rsidRDefault="00C52A20" w:rsidP="00C52A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Third Quartile (Q3): The value below which 75% of the data falls. It is also known as the 75th percentile.</w:t>
      </w:r>
    </w:p>
    <w:p w:rsidR="00C52A20" w:rsidRPr="00C52A20" w:rsidRDefault="00C52A20" w:rsidP="00C52A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Maximum: The largest value in the dataset.</w:t>
      </w:r>
    </w:p>
    <w:p w:rsidR="00C52A20" w:rsidRPr="00C52A20" w:rsidRDefault="00C52A20"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00000"/>
          <w:sz w:val="20"/>
        </w:rPr>
      </w:pPr>
      <w:r w:rsidRPr="00C52A20">
        <w:rPr>
          <w:rFonts w:eastAsia="Times New Roman" w:cstheme="minorHAnsi"/>
          <w:color w:val="000000"/>
          <w:sz w:val="20"/>
        </w:rPr>
        <w:t>Example: Suppose we have a dataset representing the scores of 15 students on a math test:</w:t>
      </w:r>
    </w:p>
    <w:p w:rsidR="00C52A20" w:rsidRPr="00C52A20" w:rsidRDefault="00C52A20"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00000"/>
          <w:sz w:val="20"/>
        </w:rPr>
      </w:pPr>
      <w:r w:rsidRPr="00C52A20">
        <w:rPr>
          <w:rFonts w:eastAsia="Times New Roman" w:cstheme="minorHAnsi"/>
          <w:color w:val="000000"/>
          <w:sz w:val="20"/>
        </w:rPr>
        <w:t>{75,82,68,90,88,72,85,79,81,95,73,87,84,78,91}{75,82,68,90,88,72,85,79,81,95,73,87,84,78,91}</w:t>
      </w:r>
    </w:p>
    <w:p w:rsidR="00C52A20" w:rsidRPr="00C52A20" w:rsidRDefault="00C52A20" w:rsidP="00C52A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00000"/>
          <w:sz w:val="20"/>
        </w:rPr>
      </w:pPr>
      <w:r w:rsidRPr="00C52A20">
        <w:rPr>
          <w:rFonts w:eastAsia="Times New Roman" w:cstheme="minorHAnsi"/>
          <w:color w:val="000000"/>
          <w:sz w:val="20"/>
        </w:rPr>
        <w:t>To find the five-number summary of this dataset:</w:t>
      </w:r>
    </w:p>
    <w:p w:rsidR="001D5F21" w:rsidRDefault="00C52A20" w:rsidP="00C52A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Minimum: The smallest value is 68.</w:t>
      </w:r>
    </w:p>
    <w:p w:rsidR="00C52A20" w:rsidRPr="00C52A20" w:rsidRDefault="001D5F21" w:rsidP="00C52A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1D5F21">
        <w:rPr>
          <w:rFonts w:eastAsia="Times New Roman" w:cstheme="minorHAnsi"/>
          <w:color w:val="000000"/>
          <w:sz w:val="20"/>
        </w:rPr>
        <w:t xml:space="preserve"> </w:t>
      </w:r>
      <w:r w:rsidR="00C52A20" w:rsidRPr="00C52A20">
        <w:rPr>
          <w:rFonts w:eastAsia="Times New Roman" w:cstheme="minorHAnsi"/>
          <w:color w:val="000000"/>
          <w:sz w:val="20"/>
        </w:rPr>
        <w:t xml:space="preserve">First Quartile (Q1): 25% of 15 is approximately </w:t>
      </w:r>
      <w:r>
        <w:rPr>
          <w:rFonts w:eastAsia="Times New Roman" w:cstheme="minorHAnsi"/>
          <w:color w:val="000000"/>
          <w:sz w:val="20"/>
        </w:rPr>
        <w:t>(</w:t>
      </w:r>
      <w:r w:rsidR="00C52A20" w:rsidRPr="001D5F21">
        <w:rPr>
          <w:rFonts w:eastAsia="Times New Roman" w:cstheme="minorHAnsi"/>
          <w:color w:val="000000"/>
          <w:sz w:val="20"/>
        </w:rPr>
        <w:t>15/4</w:t>
      </w:r>
      <w:r>
        <w:rPr>
          <w:rFonts w:eastAsia="Times New Roman" w:cstheme="minorHAnsi"/>
          <w:color w:val="000000"/>
          <w:sz w:val="20"/>
        </w:rPr>
        <w:t>)</w:t>
      </w:r>
      <w:r w:rsidR="00C52A20" w:rsidRPr="001D5F21">
        <w:rPr>
          <w:rFonts w:eastAsia="Times New Roman" w:cstheme="minorHAnsi"/>
          <w:color w:val="000000"/>
          <w:sz w:val="20"/>
        </w:rPr>
        <w:t>=3.75415​=3.75</w:t>
      </w:r>
      <w:r w:rsidR="00C52A20" w:rsidRPr="00C52A20">
        <w:rPr>
          <w:rFonts w:eastAsia="Times New Roman" w:cstheme="minorHAnsi"/>
          <w:color w:val="000000"/>
          <w:sz w:val="20"/>
        </w:rPr>
        <w:t>, so Q1 corresponds to the value at the 4th position in the sorted dataset. Q1 = 78.</w:t>
      </w:r>
    </w:p>
    <w:p w:rsidR="00C52A20" w:rsidRPr="00C52A20" w:rsidRDefault="00C52A20" w:rsidP="00C52A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Median (Q2): The dataset has an odd number of observations, so the median is the middle value, which is 82.</w:t>
      </w:r>
    </w:p>
    <w:p w:rsidR="00C52A20" w:rsidRPr="00C52A20" w:rsidRDefault="00C52A20" w:rsidP="00C52A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 xml:space="preserve">Third Quartile (Q3): 75% of 15 is approximately </w:t>
      </w:r>
      <w:r w:rsidR="001D5F21">
        <w:rPr>
          <w:rFonts w:eastAsia="Times New Roman" w:cstheme="minorHAnsi"/>
          <w:color w:val="000000"/>
          <w:sz w:val="20"/>
        </w:rPr>
        <w:t>(¾)</w:t>
      </w:r>
      <w:r w:rsidRPr="00C52A20">
        <w:rPr>
          <w:rFonts w:eastAsia="Times New Roman" w:cstheme="minorHAnsi"/>
          <w:color w:val="000000"/>
          <w:sz w:val="20"/>
        </w:rPr>
        <w:t>×15=11.25, so Q3 corresponds to the value at the 12th position in the sorted dataset. Q3 = 88.</w:t>
      </w:r>
    </w:p>
    <w:p w:rsidR="00C52A20" w:rsidRPr="00C52A20" w:rsidRDefault="00C52A20" w:rsidP="00C52A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20"/>
        </w:rPr>
      </w:pPr>
      <w:r w:rsidRPr="00C52A20">
        <w:rPr>
          <w:rFonts w:eastAsia="Times New Roman" w:cstheme="minorHAnsi"/>
          <w:color w:val="000000"/>
          <w:sz w:val="20"/>
        </w:rPr>
        <w:t>Maximum: The largest value is 95.</w:t>
      </w:r>
    </w:p>
    <w:p w:rsidR="00C52A20" w:rsidRPr="00C52A20" w:rsidRDefault="00C52A20" w:rsidP="001D5F2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color w:val="000000"/>
          <w:sz w:val="20"/>
        </w:rPr>
      </w:pPr>
      <w:r w:rsidRPr="00C52A20">
        <w:rPr>
          <w:rFonts w:eastAsia="Times New Roman" w:cstheme="minorHAnsi"/>
          <w:color w:val="000000"/>
          <w:sz w:val="20"/>
        </w:rPr>
        <w:t>Therefore, the five-number summary of the dataset is: {68, 78, 82, 88, 95}. This summary provides a concise overview of the dataset's distribution, including its central tendency, spread, and skewness.</w:t>
      </w:r>
    </w:p>
    <w:p w:rsidR="001D5F21" w:rsidRDefault="001D5F21" w:rsidP="008D223A">
      <w:pPr>
        <w:tabs>
          <w:tab w:val="left" w:pos="3209"/>
        </w:tabs>
        <w:rPr>
          <w:rFonts w:ascii="Calibri" w:hAnsi="Calibri" w:cs="Calibri"/>
          <w:sz w:val="24"/>
          <w:szCs w:val="24"/>
        </w:rPr>
      </w:pPr>
    </w:p>
    <w:p w:rsidR="001D5F21" w:rsidRDefault="001D5F21" w:rsidP="008D223A">
      <w:pPr>
        <w:tabs>
          <w:tab w:val="left" w:pos="3209"/>
        </w:tabs>
        <w:rPr>
          <w:rFonts w:ascii="Calibri" w:hAnsi="Calibri" w:cs="Calibri"/>
          <w:sz w:val="24"/>
          <w:szCs w:val="24"/>
        </w:rPr>
      </w:pPr>
    </w:p>
    <w:p w:rsidR="001D5F21" w:rsidRDefault="001D5F21" w:rsidP="008D223A">
      <w:pPr>
        <w:tabs>
          <w:tab w:val="left" w:pos="3209"/>
        </w:tabs>
        <w:rPr>
          <w:rFonts w:ascii="Calibri" w:hAnsi="Calibri" w:cs="Calibri"/>
          <w:sz w:val="24"/>
          <w:szCs w:val="24"/>
        </w:rPr>
      </w:pPr>
    </w:p>
    <w:p w:rsidR="001D5F21" w:rsidRDefault="001D5F21" w:rsidP="008D223A">
      <w:pPr>
        <w:tabs>
          <w:tab w:val="left" w:pos="3209"/>
        </w:tabs>
        <w:rPr>
          <w:rFonts w:ascii="Calibri" w:hAnsi="Calibri" w:cs="Calibri"/>
          <w:sz w:val="24"/>
          <w:szCs w:val="24"/>
        </w:rPr>
      </w:pPr>
    </w:p>
    <w:p w:rsidR="001D5F21" w:rsidRDefault="001D5F21" w:rsidP="008D223A">
      <w:pPr>
        <w:tabs>
          <w:tab w:val="left" w:pos="3209"/>
        </w:tabs>
        <w:rPr>
          <w:rFonts w:ascii="Calibri" w:hAnsi="Calibri" w:cs="Calibri"/>
          <w:sz w:val="24"/>
          <w:szCs w:val="24"/>
        </w:rPr>
      </w:pPr>
    </w:p>
    <w:p w:rsidR="001D5F21" w:rsidRDefault="001D5F21" w:rsidP="008D223A">
      <w:pPr>
        <w:tabs>
          <w:tab w:val="left" w:pos="3209"/>
        </w:tabs>
        <w:rPr>
          <w:rFonts w:ascii="Calibri" w:hAnsi="Calibri" w:cs="Calibri"/>
          <w:sz w:val="24"/>
          <w:szCs w:val="24"/>
        </w:rPr>
      </w:pPr>
    </w:p>
    <w:p w:rsidR="001D5F21" w:rsidRDefault="001D5F21" w:rsidP="008D223A">
      <w:pPr>
        <w:tabs>
          <w:tab w:val="left" w:pos="3209"/>
        </w:tabs>
        <w:rPr>
          <w:rFonts w:ascii="Calibri" w:hAnsi="Calibri" w:cs="Calibri"/>
          <w:sz w:val="24"/>
          <w:szCs w:val="24"/>
        </w:rPr>
      </w:pPr>
    </w:p>
    <w:p w:rsidR="008D223A" w:rsidRPr="001D5F21" w:rsidRDefault="001D5F21" w:rsidP="008D223A">
      <w:pPr>
        <w:tabs>
          <w:tab w:val="left" w:pos="3209"/>
        </w:tabs>
        <w:rPr>
          <w:rFonts w:ascii="Calibri" w:hAnsi="Calibri" w:cs="Calibri"/>
          <w:sz w:val="24"/>
          <w:szCs w:val="24"/>
        </w:rPr>
      </w:pPr>
      <w:r w:rsidRPr="001D5F21">
        <w:rPr>
          <w:rFonts w:ascii="Calibri" w:hAnsi="Calibri" w:cs="Calibri"/>
          <w:sz w:val="24"/>
          <w:szCs w:val="24"/>
        </w:rPr>
        <w:lastRenderedPageBreak/>
        <w:t>Q4 What is correlation? Give an example with a dataset &amp; graphical representation on jupyter Notebook</w:t>
      </w:r>
      <w:r w:rsidR="008D223A" w:rsidRPr="001D5F21">
        <w:rPr>
          <w:rFonts w:ascii="Calibri" w:hAnsi="Calibri" w:cs="Calibri"/>
          <w:sz w:val="24"/>
          <w:szCs w:val="24"/>
        </w:rPr>
        <w:tab/>
      </w:r>
    </w:p>
    <w:p w:rsidR="001D5F21" w:rsidRPr="001D5F21" w:rsidRDefault="001D5F21" w:rsidP="001D5F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20"/>
        </w:rPr>
      </w:pPr>
      <w:r w:rsidRPr="001D5F21">
        <w:rPr>
          <w:rFonts w:eastAsia="Times New Roman" w:cstheme="minorHAnsi"/>
          <w:color w:val="0D0D0D"/>
          <w:sz w:val="20"/>
        </w:rPr>
        <w:t>Correlation is a statistical measure that describes the strength and direction of a relationship between two variables. It quantifies the extent to which changes in one variable are associated with changes in another variable. Correlation values range between -1 and 1:</w:t>
      </w:r>
    </w:p>
    <w:p w:rsidR="001D5F21" w:rsidRPr="001D5F21" w:rsidRDefault="001D5F21" w:rsidP="001D5F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0"/>
        </w:rPr>
      </w:pPr>
      <w:r w:rsidRPr="001D5F21">
        <w:rPr>
          <w:rFonts w:eastAsia="Times New Roman" w:cstheme="minorHAnsi"/>
          <w:color w:val="0D0D0D"/>
          <w:sz w:val="20"/>
        </w:rPr>
        <w:t>A correlation coefficient of 1 indicates a perfect positive correlation, meaning that as one variable increases, the other variable also increases proportionally.</w:t>
      </w:r>
    </w:p>
    <w:p w:rsidR="001D5F21" w:rsidRPr="001D5F21" w:rsidRDefault="001D5F21" w:rsidP="001D5F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0"/>
        </w:rPr>
      </w:pPr>
      <w:r w:rsidRPr="001D5F21">
        <w:rPr>
          <w:rFonts w:eastAsia="Times New Roman" w:cstheme="minorHAnsi"/>
          <w:color w:val="0D0D0D"/>
          <w:sz w:val="20"/>
        </w:rPr>
        <w:t>A correlation coefficient of -1 indicates a perfect negative correlation, meaning that as one variable increases, the other variable decreases proportionally.</w:t>
      </w:r>
    </w:p>
    <w:p w:rsidR="001D5F21" w:rsidRPr="001D5F21" w:rsidRDefault="001D5F21" w:rsidP="001D5F2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0"/>
        </w:rPr>
      </w:pPr>
      <w:r w:rsidRPr="001D5F21">
        <w:rPr>
          <w:rFonts w:eastAsia="Times New Roman" w:cstheme="minorHAnsi"/>
          <w:color w:val="0D0D0D"/>
          <w:sz w:val="20"/>
        </w:rPr>
        <w:t>A correlation coefficient of 0 indicates no linear relationship between the variables.</w:t>
      </w:r>
    </w:p>
    <w:p w:rsidR="001D5F21" w:rsidRPr="001D5F21" w:rsidRDefault="001D5F21" w:rsidP="001D5F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20"/>
        </w:rPr>
      </w:pPr>
      <w:r w:rsidRPr="001D5F21">
        <w:rPr>
          <w:rFonts w:eastAsia="Times New Roman" w:cstheme="minorHAnsi"/>
          <w:color w:val="0D0D0D"/>
          <w:sz w:val="20"/>
        </w:rPr>
        <w:t>Here's an example with a dataset and graphical representation in a Jupyter Notebook:</w:t>
      </w:r>
    </w:p>
    <w:p w:rsidR="001D5F21" w:rsidRPr="00C52A20" w:rsidRDefault="00A148AC" w:rsidP="008D223A">
      <w:pPr>
        <w:tabs>
          <w:tab w:val="left" w:pos="3209"/>
        </w:tabs>
        <w:rPr>
          <w:rFonts w:ascii="Calibri" w:hAnsi="Calibri" w:cs="Calibri"/>
          <w:b/>
          <w:bCs/>
          <w:sz w:val="24"/>
          <w:szCs w:val="24"/>
        </w:rPr>
      </w:pPr>
      <w:r w:rsidRPr="00A148AC">
        <w:rPr>
          <w:rFonts w:ascii="Calibri" w:hAnsi="Calibri" w:cs="Calibri"/>
          <w:b/>
          <w:bCs/>
          <w:sz w:val="24"/>
          <w:szCs w:val="24"/>
        </w:rPr>
        <w:t>https://github.com/Yogesh3454/second_assessment/blob/main/Stats%20Q4.ipynb</w:t>
      </w:r>
    </w:p>
    <w:sectPr w:rsidR="001D5F21" w:rsidRPr="00C52A20" w:rsidSect="00877FB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7B6" w:rsidRDefault="00C637B6" w:rsidP="008D223A">
      <w:pPr>
        <w:spacing w:after="0" w:line="240" w:lineRule="auto"/>
      </w:pPr>
      <w:r>
        <w:separator/>
      </w:r>
    </w:p>
  </w:endnote>
  <w:endnote w:type="continuationSeparator" w:id="1">
    <w:p w:rsidR="00C637B6" w:rsidRDefault="00C637B6" w:rsidP="008D2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7B6" w:rsidRDefault="00C637B6" w:rsidP="008D223A">
      <w:pPr>
        <w:spacing w:after="0" w:line="240" w:lineRule="auto"/>
      </w:pPr>
      <w:r>
        <w:separator/>
      </w:r>
    </w:p>
  </w:footnote>
  <w:footnote w:type="continuationSeparator" w:id="1">
    <w:p w:rsidR="00C637B6" w:rsidRDefault="00C637B6" w:rsidP="008D22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6B1"/>
    <w:multiLevelType w:val="multilevel"/>
    <w:tmpl w:val="ECE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409AD"/>
    <w:multiLevelType w:val="multilevel"/>
    <w:tmpl w:val="DD8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207CCC"/>
    <w:multiLevelType w:val="multilevel"/>
    <w:tmpl w:val="FF86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85C5C"/>
    <w:multiLevelType w:val="hybridMultilevel"/>
    <w:tmpl w:val="09F69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06581"/>
    <w:multiLevelType w:val="multilevel"/>
    <w:tmpl w:val="9668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E01459"/>
    <w:multiLevelType w:val="multilevel"/>
    <w:tmpl w:val="9B3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A1563B"/>
    <w:multiLevelType w:val="multilevel"/>
    <w:tmpl w:val="9566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371737"/>
    <w:multiLevelType w:val="hybridMultilevel"/>
    <w:tmpl w:val="870EC186"/>
    <w:lvl w:ilvl="0" w:tplc="A5927128">
      <w:start w:val="1"/>
      <w:numFmt w:val="decimal"/>
      <w:lvlText w:val="%1)"/>
      <w:lvlJc w:val="left"/>
      <w:pPr>
        <w:ind w:left="720" w:hanging="360"/>
      </w:pPr>
      <w:rPr>
        <w:rFonts w:ascii="Helvetica" w:hAnsi="Helvetica" w:cs="Helvetica" w:hint="default"/>
        <w:b/>
        <w:color w:val="20212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1"/>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8D223A"/>
    <w:rsid w:val="001D5F21"/>
    <w:rsid w:val="00877FB2"/>
    <w:rsid w:val="008D223A"/>
    <w:rsid w:val="00A148AC"/>
    <w:rsid w:val="00C52A20"/>
    <w:rsid w:val="00C637B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F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3A"/>
    <w:pPr>
      <w:ind w:left="720"/>
      <w:contextualSpacing/>
    </w:pPr>
  </w:style>
  <w:style w:type="paragraph" w:styleId="NormalWeb">
    <w:name w:val="Normal (Web)"/>
    <w:basedOn w:val="Normal"/>
    <w:uiPriority w:val="99"/>
    <w:semiHidden/>
    <w:unhideWhenUsed/>
    <w:rsid w:val="008D22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D223A"/>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8D223A"/>
    <w:rPr>
      <w:rFonts w:ascii="Arial" w:eastAsia="Times New Roman" w:hAnsi="Arial" w:cs="Arial"/>
      <w:vanish/>
      <w:sz w:val="16"/>
      <w:szCs w:val="14"/>
    </w:rPr>
  </w:style>
  <w:style w:type="paragraph" w:styleId="Header">
    <w:name w:val="header"/>
    <w:basedOn w:val="Normal"/>
    <w:link w:val="HeaderChar"/>
    <w:uiPriority w:val="99"/>
    <w:semiHidden/>
    <w:unhideWhenUsed/>
    <w:rsid w:val="008D22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23A"/>
  </w:style>
  <w:style w:type="paragraph" w:styleId="Footer">
    <w:name w:val="footer"/>
    <w:basedOn w:val="Normal"/>
    <w:link w:val="FooterChar"/>
    <w:uiPriority w:val="99"/>
    <w:semiHidden/>
    <w:unhideWhenUsed/>
    <w:rsid w:val="008D22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23A"/>
  </w:style>
  <w:style w:type="character" w:customStyle="1" w:styleId="katex-mathml">
    <w:name w:val="katex-mathml"/>
    <w:basedOn w:val="DefaultParagraphFont"/>
    <w:rsid w:val="008D223A"/>
  </w:style>
  <w:style w:type="character" w:customStyle="1" w:styleId="mord">
    <w:name w:val="mord"/>
    <w:basedOn w:val="DefaultParagraphFont"/>
    <w:rsid w:val="008D223A"/>
  </w:style>
  <w:style w:type="character" w:customStyle="1" w:styleId="mopen">
    <w:name w:val="mopen"/>
    <w:basedOn w:val="DefaultParagraphFont"/>
    <w:rsid w:val="008D223A"/>
  </w:style>
  <w:style w:type="character" w:customStyle="1" w:styleId="mpunct">
    <w:name w:val="mpunct"/>
    <w:basedOn w:val="DefaultParagraphFont"/>
    <w:rsid w:val="008D223A"/>
  </w:style>
  <w:style w:type="character" w:customStyle="1" w:styleId="mclose">
    <w:name w:val="mclose"/>
    <w:basedOn w:val="DefaultParagraphFont"/>
    <w:rsid w:val="008D223A"/>
  </w:style>
  <w:style w:type="character" w:customStyle="1" w:styleId="mrel">
    <w:name w:val="mrel"/>
    <w:basedOn w:val="DefaultParagraphFont"/>
    <w:rsid w:val="008D223A"/>
  </w:style>
  <w:style w:type="character" w:customStyle="1" w:styleId="vlist-s">
    <w:name w:val="vlist-s"/>
    <w:basedOn w:val="DefaultParagraphFont"/>
    <w:rsid w:val="00C52A20"/>
  </w:style>
  <w:style w:type="character" w:customStyle="1" w:styleId="mbin">
    <w:name w:val="mbin"/>
    <w:basedOn w:val="DefaultParagraphFont"/>
    <w:rsid w:val="00C52A20"/>
  </w:style>
</w:styles>
</file>

<file path=word/webSettings.xml><?xml version="1.0" encoding="utf-8"?>
<w:webSettings xmlns:r="http://schemas.openxmlformats.org/officeDocument/2006/relationships" xmlns:w="http://schemas.openxmlformats.org/wordprocessingml/2006/main">
  <w:divs>
    <w:div w:id="1124999046">
      <w:bodyDiv w:val="1"/>
      <w:marLeft w:val="0"/>
      <w:marRight w:val="0"/>
      <w:marTop w:val="0"/>
      <w:marBottom w:val="0"/>
      <w:divBdr>
        <w:top w:val="none" w:sz="0" w:space="0" w:color="auto"/>
        <w:left w:val="none" w:sz="0" w:space="0" w:color="auto"/>
        <w:bottom w:val="none" w:sz="0" w:space="0" w:color="auto"/>
        <w:right w:val="none" w:sz="0" w:space="0" w:color="auto"/>
      </w:divBdr>
    </w:div>
    <w:div w:id="1866601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4265">
          <w:marLeft w:val="0"/>
          <w:marRight w:val="0"/>
          <w:marTop w:val="0"/>
          <w:marBottom w:val="0"/>
          <w:divBdr>
            <w:top w:val="single" w:sz="2" w:space="0" w:color="E3E3E3"/>
            <w:left w:val="single" w:sz="2" w:space="0" w:color="E3E3E3"/>
            <w:bottom w:val="single" w:sz="2" w:space="0" w:color="E3E3E3"/>
            <w:right w:val="single" w:sz="2" w:space="0" w:color="E3E3E3"/>
          </w:divBdr>
          <w:divsChild>
            <w:div w:id="838741411">
              <w:marLeft w:val="0"/>
              <w:marRight w:val="0"/>
              <w:marTop w:val="0"/>
              <w:marBottom w:val="0"/>
              <w:divBdr>
                <w:top w:val="single" w:sz="2" w:space="0" w:color="E3E3E3"/>
                <w:left w:val="single" w:sz="2" w:space="0" w:color="E3E3E3"/>
                <w:bottom w:val="single" w:sz="2" w:space="0" w:color="E3E3E3"/>
                <w:right w:val="single" w:sz="2" w:space="0" w:color="E3E3E3"/>
              </w:divBdr>
              <w:divsChild>
                <w:div w:id="357123595">
                  <w:marLeft w:val="0"/>
                  <w:marRight w:val="0"/>
                  <w:marTop w:val="0"/>
                  <w:marBottom w:val="0"/>
                  <w:divBdr>
                    <w:top w:val="single" w:sz="2" w:space="0" w:color="E3E3E3"/>
                    <w:left w:val="single" w:sz="2" w:space="0" w:color="E3E3E3"/>
                    <w:bottom w:val="single" w:sz="2" w:space="0" w:color="E3E3E3"/>
                    <w:right w:val="single" w:sz="2" w:space="0" w:color="E3E3E3"/>
                  </w:divBdr>
                  <w:divsChild>
                    <w:div w:id="1948393244">
                      <w:marLeft w:val="0"/>
                      <w:marRight w:val="0"/>
                      <w:marTop w:val="0"/>
                      <w:marBottom w:val="0"/>
                      <w:divBdr>
                        <w:top w:val="single" w:sz="2" w:space="0" w:color="E3E3E3"/>
                        <w:left w:val="single" w:sz="2" w:space="0" w:color="E3E3E3"/>
                        <w:bottom w:val="single" w:sz="2" w:space="0" w:color="E3E3E3"/>
                        <w:right w:val="single" w:sz="2" w:space="0" w:color="E3E3E3"/>
                      </w:divBdr>
                      <w:divsChild>
                        <w:div w:id="814033385">
                          <w:marLeft w:val="0"/>
                          <w:marRight w:val="0"/>
                          <w:marTop w:val="0"/>
                          <w:marBottom w:val="0"/>
                          <w:divBdr>
                            <w:top w:val="single" w:sz="2" w:space="0" w:color="E3E3E3"/>
                            <w:left w:val="single" w:sz="2" w:space="0" w:color="E3E3E3"/>
                            <w:bottom w:val="single" w:sz="2" w:space="0" w:color="E3E3E3"/>
                            <w:right w:val="single" w:sz="2" w:space="0" w:color="E3E3E3"/>
                          </w:divBdr>
                          <w:divsChild>
                            <w:div w:id="1040932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07446">
                                  <w:marLeft w:val="0"/>
                                  <w:marRight w:val="0"/>
                                  <w:marTop w:val="0"/>
                                  <w:marBottom w:val="0"/>
                                  <w:divBdr>
                                    <w:top w:val="single" w:sz="2" w:space="0" w:color="E3E3E3"/>
                                    <w:left w:val="single" w:sz="2" w:space="0" w:color="E3E3E3"/>
                                    <w:bottom w:val="single" w:sz="2" w:space="0" w:color="E3E3E3"/>
                                    <w:right w:val="single" w:sz="2" w:space="0" w:color="E3E3E3"/>
                                  </w:divBdr>
                                  <w:divsChild>
                                    <w:div w:id="2064986409">
                                      <w:marLeft w:val="0"/>
                                      <w:marRight w:val="0"/>
                                      <w:marTop w:val="0"/>
                                      <w:marBottom w:val="0"/>
                                      <w:divBdr>
                                        <w:top w:val="single" w:sz="2" w:space="0" w:color="E3E3E3"/>
                                        <w:left w:val="single" w:sz="2" w:space="0" w:color="E3E3E3"/>
                                        <w:bottom w:val="single" w:sz="2" w:space="0" w:color="E3E3E3"/>
                                        <w:right w:val="single" w:sz="2" w:space="0" w:color="E3E3E3"/>
                                      </w:divBdr>
                                      <w:divsChild>
                                        <w:div w:id="510997804">
                                          <w:marLeft w:val="0"/>
                                          <w:marRight w:val="0"/>
                                          <w:marTop w:val="0"/>
                                          <w:marBottom w:val="0"/>
                                          <w:divBdr>
                                            <w:top w:val="single" w:sz="2" w:space="0" w:color="E3E3E3"/>
                                            <w:left w:val="single" w:sz="2" w:space="0" w:color="E3E3E3"/>
                                            <w:bottom w:val="single" w:sz="2" w:space="0" w:color="E3E3E3"/>
                                            <w:right w:val="single" w:sz="2" w:space="0" w:color="E3E3E3"/>
                                          </w:divBdr>
                                          <w:divsChild>
                                            <w:div w:id="1556964683">
                                              <w:marLeft w:val="0"/>
                                              <w:marRight w:val="0"/>
                                              <w:marTop w:val="0"/>
                                              <w:marBottom w:val="0"/>
                                              <w:divBdr>
                                                <w:top w:val="single" w:sz="2" w:space="0" w:color="E3E3E3"/>
                                                <w:left w:val="single" w:sz="2" w:space="0" w:color="E3E3E3"/>
                                                <w:bottom w:val="single" w:sz="2" w:space="0" w:color="E3E3E3"/>
                                                <w:right w:val="single" w:sz="2" w:space="0" w:color="E3E3E3"/>
                                              </w:divBdr>
                                              <w:divsChild>
                                                <w:div w:id="2068333789">
                                                  <w:marLeft w:val="0"/>
                                                  <w:marRight w:val="0"/>
                                                  <w:marTop w:val="0"/>
                                                  <w:marBottom w:val="0"/>
                                                  <w:divBdr>
                                                    <w:top w:val="single" w:sz="2" w:space="0" w:color="E3E3E3"/>
                                                    <w:left w:val="single" w:sz="2" w:space="0" w:color="E3E3E3"/>
                                                    <w:bottom w:val="single" w:sz="2" w:space="0" w:color="E3E3E3"/>
                                                    <w:right w:val="single" w:sz="2" w:space="0" w:color="E3E3E3"/>
                                                  </w:divBdr>
                                                  <w:divsChild>
                                                    <w:div w:id="1461071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7030442">
          <w:marLeft w:val="0"/>
          <w:marRight w:val="0"/>
          <w:marTop w:val="0"/>
          <w:marBottom w:val="0"/>
          <w:divBdr>
            <w:top w:val="none" w:sz="0" w:space="0" w:color="auto"/>
            <w:left w:val="none" w:sz="0" w:space="0" w:color="auto"/>
            <w:bottom w:val="none" w:sz="0" w:space="0" w:color="auto"/>
            <w:right w:val="none" w:sz="0" w:space="0" w:color="auto"/>
          </w:divBdr>
        </w:div>
      </w:divsChild>
    </w:div>
    <w:div w:id="1913618128">
      <w:bodyDiv w:val="1"/>
      <w:marLeft w:val="0"/>
      <w:marRight w:val="0"/>
      <w:marTop w:val="0"/>
      <w:marBottom w:val="0"/>
      <w:divBdr>
        <w:top w:val="none" w:sz="0" w:space="0" w:color="auto"/>
        <w:left w:val="none" w:sz="0" w:space="0" w:color="auto"/>
        <w:bottom w:val="none" w:sz="0" w:space="0" w:color="auto"/>
        <w:right w:val="none" w:sz="0" w:space="0" w:color="auto"/>
      </w:divBdr>
      <w:divsChild>
        <w:div w:id="46615827">
          <w:marLeft w:val="0"/>
          <w:marRight w:val="0"/>
          <w:marTop w:val="0"/>
          <w:marBottom w:val="0"/>
          <w:divBdr>
            <w:top w:val="single" w:sz="2" w:space="0" w:color="E3E3E3"/>
            <w:left w:val="single" w:sz="2" w:space="0" w:color="E3E3E3"/>
            <w:bottom w:val="single" w:sz="2" w:space="0" w:color="E3E3E3"/>
            <w:right w:val="single" w:sz="2" w:space="0" w:color="E3E3E3"/>
          </w:divBdr>
          <w:divsChild>
            <w:div w:id="170070454">
              <w:marLeft w:val="0"/>
              <w:marRight w:val="0"/>
              <w:marTop w:val="0"/>
              <w:marBottom w:val="0"/>
              <w:divBdr>
                <w:top w:val="single" w:sz="2" w:space="0" w:color="E3E3E3"/>
                <w:left w:val="single" w:sz="2" w:space="0" w:color="E3E3E3"/>
                <w:bottom w:val="single" w:sz="2" w:space="0" w:color="E3E3E3"/>
                <w:right w:val="single" w:sz="2" w:space="0" w:color="E3E3E3"/>
              </w:divBdr>
              <w:divsChild>
                <w:div w:id="1581481169">
                  <w:marLeft w:val="0"/>
                  <w:marRight w:val="0"/>
                  <w:marTop w:val="0"/>
                  <w:marBottom w:val="0"/>
                  <w:divBdr>
                    <w:top w:val="single" w:sz="2" w:space="0" w:color="E3E3E3"/>
                    <w:left w:val="single" w:sz="2" w:space="0" w:color="E3E3E3"/>
                    <w:bottom w:val="single" w:sz="2" w:space="0" w:color="E3E3E3"/>
                    <w:right w:val="single" w:sz="2" w:space="0" w:color="E3E3E3"/>
                  </w:divBdr>
                  <w:divsChild>
                    <w:div w:id="677467898">
                      <w:marLeft w:val="0"/>
                      <w:marRight w:val="0"/>
                      <w:marTop w:val="0"/>
                      <w:marBottom w:val="0"/>
                      <w:divBdr>
                        <w:top w:val="single" w:sz="2" w:space="0" w:color="E3E3E3"/>
                        <w:left w:val="single" w:sz="2" w:space="0" w:color="E3E3E3"/>
                        <w:bottom w:val="single" w:sz="2" w:space="0" w:color="E3E3E3"/>
                        <w:right w:val="single" w:sz="2" w:space="0" w:color="E3E3E3"/>
                      </w:divBdr>
                      <w:divsChild>
                        <w:div w:id="1270354856">
                          <w:marLeft w:val="0"/>
                          <w:marRight w:val="0"/>
                          <w:marTop w:val="0"/>
                          <w:marBottom w:val="0"/>
                          <w:divBdr>
                            <w:top w:val="single" w:sz="2" w:space="0" w:color="E3E3E3"/>
                            <w:left w:val="single" w:sz="2" w:space="0" w:color="E3E3E3"/>
                            <w:bottom w:val="single" w:sz="2" w:space="0" w:color="E3E3E3"/>
                            <w:right w:val="single" w:sz="2" w:space="0" w:color="E3E3E3"/>
                          </w:divBdr>
                          <w:divsChild>
                            <w:div w:id="16009437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209385">
                                  <w:marLeft w:val="0"/>
                                  <w:marRight w:val="0"/>
                                  <w:marTop w:val="0"/>
                                  <w:marBottom w:val="0"/>
                                  <w:divBdr>
                                    <w:top w:val="single" w:sz="2" w:space="0" w:color="E3E3E3"/>
                                    <w:left w:val="single" w:sz="2" w:space="0" w:color="E3E3E3"/>
                                    <w:bottom w:val="single" w:sz="2" w:space="0" w:color="E3E3E3"/>
                                    <w:right w:val="single" w:sz="2" w:space="0" w:color="E3E3E3"/>
                                  </w:divBdr>
                                  <w:divsChild>
                                    <w:div w:id="1286162223">
                                      <w:marLeft w:val="0"/>
                                      <w:marRight w:val="0"/>
                                      <w:marTop w:val="0"/>
                                      <w:marBottom w:val="0"/>
                                      <w:divBdr>
                                        <w:top w:val="single" w:sz="2" w:space="0" w:color="E3E3E3"/>
                                        <w:left w:val="single" w:sz="2" w:space="0" w:color="E3E3E3"/>
                                        <w:bottom w:val="single" w:sz="2" w:space="0" w:color="E3E3E3"/>
                                        <w:right w:val="single" w:sz="2" w:space="0" w:color="E3E3E3"/>
                                      </w:divBdr>
                                      <w:divsChild>
                                        <w:div w:id="1824472183">
                                          <w:marLeft w:val="0"/>
                                          <w:marRight w:val="0"/>
                                          <w:marTop w:val="0"/>
                                          <w:marBottom w:val="0"/>
                                          <w:divBdr>
                                            <w:top w:val="single" w:sz="2" w:space="0" w:color="E3E3E3"/>
                                            <w:left w:val="single" w:sz="2" w:space="0" w:color="E3E3E3"/>
                                            <w:bottom w:val="single" w:sz="2" w:space="0" w:color="E3E3E3"/>
                                            <w:right w:val="single" w:sz="2" w:space="0" w:color="E3E3E3"/>
                                          </w:divBdr>
                                          <w:divsChild>
                                            <w:div w:id="340863899">
                                              <w:marLeft w:val="0"/>
                                              <w:marRight w:val="0"/>
                                              <w:marTop w:val="0"/>
                                              <w:marBottom w:val="0"/>
                                              <w:divBdr>
                                                <w:top w:val="single" w:sz="2" w:space="0" w:color="E3E3E3"/>
                                                <w:left w:val="single" w:sz="2" w:space="0" w:color="E3E3E3"/>
                                                <w:bottom w:val="single" w:sz="2" w:space="0" w:color="E3E3E3"/>
                                                <w:right w:val="single" w:sz="2" w:space="0" w:color="E3E3E3"/>
                                              </w:divBdr>
                                              <w:divsChild>
                                                <w:div w:id="1602176476">
                                                  <w:marLeft w:val="0"/>
                                                  <w:marRight w:val="0"/>
                                                  <w:marTop w:val="0"/>
                                                  <w:marBottom w:val="0"/>
                                                  <w:divBdr>
                                                    <w:top w:val="single" w:sz="2" w:space="0" w:color="E3E3E3"/>
                                                    <w:left w:val="single" w:sz="2" w:space="0" w:color="E3E3E3"/>
                                                    <w:bottom w:val="single" w:sz="2" w:space="0" w:color="E3E3E3"/>
                                                    <w:right w:val="single" w:sz="2" w:space="0" w:color="E3E3E3"/>
                                                  </w:divBdr>
                                                  <w:divsChild>
                                                    <w:div w:id="27394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3800850">
          <w:marLeft w:val="0"/>
          <w:marRight w:val="0"/>
          <w:marTop w:val="0"/>
          <w:marBottom w:val="0"/>
          <w:divBdr>
            <w:top w:val="none" w:sz="0" w:space="0" w:color="auto"/>
            <w:left w:val="none" w:sz="0" w:space="0" w:color="auto"/>
            <w:bottom w:val="none" w:sz="0" w:space="0" w:color="auto"/>
            <w:right w:val="none" w:sz="0" w:space="0" w:color="auto"/>
          </w:divBdr>
        </w:div>
      </w:divsChild>
    </w:div>
    <w:div w:id="205654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cp:revision>
  <dcterms:created xsi:type="dcterms:W3CDTF">2024-03-10T05:47:00Z</dcterms:created>
  <dcterms:modified xsi:type="dcterms:W3CDTF">2024-03-10T06:21:00Z</dcterms:modified>
</cp:coreProperties>
</file>