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9AC" w:rsidRDefault="00F61D7B">
      <w:pPr>
        <w:rPr>
          <w:lang w:val="en-GB"/>
        </w:rPr>
      </w:pPr>
      <w:r>
        <w:rPr>
          <w:lang w:val="en-GB"/>
        </w:rPr>
        <w:t xml:space="preserve">This is the demo page for git </w:t>
      </w:r>
    </w:p>
    <w:p w:rsidR="00F84803" w:rsidRDefault="00F84803">
      <w:pPr>
        <w:rPr>
          <w:lang w:val="en-GB"/>
        </w:rPr>
      </w:pPr>
      <w:r>
        <w:rPr>
          <w:lang w:val="en-GB"/>
        </w:rPr>
        <w:t xml:space="preserve">This is the second line to check if it is correct or not </w:t>
      </w:r>
    </w:p>
    <w:p w:rsidR="00F61D7B" w:rsidRDefault="00F84803">
      <w:pPr>
        <w:rPr>
          <w:lang w:val="en-GB"/>
        </w:rPr>
      </w:pPr>
      <w:r>
        <w:rPr>
          <w:lang w:val="en-GB"/>
        </w:rPr>
        <w:t xml:space="preserve"> </w:t>
      </w:r>
    </w:p>
    <w:p w:rsidR="006A6C98" w:rsidRDefault="006A6C98">
      <w:pPr>
        <w:rPr>
          <w:lang w:val="en-GB"/>
        </w:rPr>
      </w:pPr>
    </w:p>
    <w:p w:rsidR="006A6C98" w:rsidRPr="00F61D7B" w:rsidRDefault="006A6C98">
      <w:pPr>
        <w:rPr>
          <w:lang w:val="en-GB"/>
        </w:rPr>
      </w:pPr>
      <w:r>
        <w:rPr>
          <w:lang w:val="en-GB"/>
        </w:rPr>
        <w:t xml:space="preserve">I can add the third commit as well. </w:t>
      </w:r>
      <w:bookmarkStart w:id="0" w:name="_GoBack"/>
      <w:bookmarkEnd w:id="0"/>
    </w:p>
    <w:sectPr w:rsidR="006A6C98" w:rsidRPr="00F61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9AC"/>
    <w:rsid w:val="006A6C98"/>
    <w:rsid w:val="00D869AC"/>
    <w:rsid w:val="00F61D7B"/>
    <w:rsid w:val="00F8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3629E"/>
  <w15:chartTrackingRefBased/>
  <w15:docId w15:val="{D9BA95A8-AECF-4BDE-A15D-706820E8B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5</cp:revision>
  <dcterms:created xsi:type="dcterms:W3CDTF">2025-02-14T19:48:00Z</dcterms:created>
  <dcterms:modified xsi:type="dcterms:W3CDTF">2025-02-14T20:18:00Z</dcterms:modified>
</cp:coreProperties>
</file>