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742C" w14:textId="77777777" w:rsidR="000D2B4A" w:rsidRPr="001A5562" w:rsidRDefault="000D2B4A" w:rsidP="001A5562">
      <w:pPr>
        <w:pStyle w:val="BodyText"/>
        <w:spacing w:after="60"/>
        <w:rPr>
          <w:color w:val="001F60"/>
        </w:rPr>
      </w:pPr>
    </w:p>
    <w:p w14:paraId="6D929678" w14:textId="77777777" w:rsidR="00562764" w:rsidRPr="001A5562" w:rsidRDefault="00562764" w:rsidP="001A5562">
      <w:pPr>
        <w:pStyle w:val="BodyText"/>
        <w:spacing w:after="60"/>
        <w:rPr>
          <w:color w:val="001F60"/>
        </w:rPr>
      </w:pPr>
    </w:p>
    <w:p w14:paraId="1CED9B76" w14:textId="77777777" w:rsidR="00657D6D" w:rsidRPr="001A5562" w:rsidRDefault="00657D6D" w:rsidP="001A5562">
      <w:pPr>
        <w:pStyle w:val="BodyText"/>
        <w:spacing w:after="60"/>
        <w:rPr>
          <w:color w:val="001F60"/>
        </w:rPr>
      </w:pPr>
    </w:p>
    <w:tbl>
      <w:tblPr>
        <w:tblW w:w="100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0" w:type="dxa"/>
          <w:left w:w="100" w:type="dxa"/>
          <w:bottom w:w="60" w:type="dxa"/>
          <w:right w:w="100" w:type="dxa"/>
        </w:tblCellMar>
        <w:tblLook w:val="00A0" w:firstRow="1" w:lastRow="0" w:firstColumn="1" w:lastColumn="0" w:noHBand="0" w:noVBand="0"/>
      </w:tblPr>
      <w:tblGrid>
        <w:gridCol w:w="1600"/>
        <w:gridCol w:w="4100"/>
        <w:gridCol w:w="1600"/>
        <w:gridCol w:w="2700"/>
      </w:tblGrid>
      <w:tr w:rsidR="00657D6D" w:rsidRPr="002B0F13" w14:paraId="0114A731" w14:textId="77777777" w:rsidTr="002B0F13">
        <w:tc>
          <w:tcPr>
            <w:tcW w:w="1600" w:type="dxa"/>
            <w:hideMark/>
          </w:tcPr>
          <w:p w14:paraId="33168151" w14:textId="7EFE6B48" w:rsidR="00657D6D" w:rsidRPr="002B0F13" w:rsidRDefault="00E0452A" w:rsidP="002B0F13">
            <w:pPr>
              <w:spacing w:line="220" w:lineRule="auto"/>
              <w:rPr>
                <w:rFonts w:cs="Arial"/>
                <w:color w:val="001F5F"/>
                <w:sz w:val="18"/>
              </w:rPr>
            </w:pPr>
            <w:r w:rsidRPr="002B0F13">
              <w:rPr>
                <w:rFonts w:cs="Arial"/>
                <w:color w:val="001F5F"/>
                <w:sz w:val="18"/>
              </w:rPr>
              <w:t>Author</w:t>
            </w:r>
          </w:p>
        </w:tc>
        <w:tc>
          <w:tcPr>
            <w:tcW w:w="4100" w:type="dxa"/>
            <w:hideMark/>
          </w:tcPr>
          <w:p w14:paraId="016BD912" w14:textId="77777777" w:rsidR="00657D6D" w:rsidRPr="002B0F13" w:rsidRDefault="00657D6D" w:rsidP="002B0F13">
            <w:pPr>
              <w:spacing w:line="220" w:lineRule="auto"/>
              <w:rPr>
                <w:rFonts w:cs="Arial"/>
                <w:color w:val="001F5F"/>
                <w:sz w:val="18"/>
              </w:rPr>
            </w:pPr>
            <w:r w:rsidRPr="002B0F13">
              <w:rPr>
                <w:rFonts w:cs="Arial"/>
                <w:color w:val="001F5F"/>
                <w:sz w:val="18"/>
              </w:rPr>
              <w:t>________________________________</w:t>
            </w:r>
          </w:p>
        </w:tc>
        <w:tc>
          <w:tcPr>
            <w:tcW w:w="1600" w:type="dxa"/>
            <w:hideMark/>
          </w:tcPr>
          <w:p w14:paraId="21733672" w14:textId="77777777" w:rsidR="00657D6D" w:rsidRPr="002B0F13" w:rsidRDefault="00657D6D" w:rsidP="002B0F13">
            <w:pPr>
              <w:spacing w:line="220" w:lineRule="auto"/>
              <w:rPr>
                <w:rFonts w:cs="Arial"/>
                <w:color w:val="001F5F"/>
                <w:sz w:val="18"/>
              </w:rPr>
            </w:pPr>
            <w:r w:rsidRPr="002B0F13">
              <w:rPr>
                <w:rFonts w:cs="Arial"/>
                <w:color w:val="001F5F"/>
                <w:sz w:val="18"/>
              </w:rPr>
              <w:t>Date</w:t>
            </w:r>
          </w:p>
        </w:tc>
        <w:tc>
          <w:tcPr>
            <w:tcW w:w="2700" w:type="dxa"/>
            <w:hideMark/>
          </w:tcPr>
          <w:p w14:paraId="5BFC8203" w14:textId="77777777" w:rsidR="00657D6D" w:rsidRPr="002B0F13" w:rsidRDefault="00657D6D" w:rsidP="002B0F13">
            <w:pPr>
              <w:spacing w:line="220" w:lineRule="auto"/>
              <w:rPr>
                <w:rFonts w:cs="Arial"/>
                <w:color w:val="001F5F"/>
                <w:sz w:val="18"/>
              </w:rPr>
            </w:pPr>
            <w:r w:rsidRPr="002B0F13">
              <w:rPr>
                <w:rFonts w:cs="Arial"/>
                <w:color w:val="001F5F"/>
                <w:sz w:val="18"/>
              </w:rPr>
              <w:t>____________</w:t>
            </w:r>
          </w:p>
        </w:tc>
      </w:tr>
      <w:tr w:rsidR="00657D6D" w:rsidRPr="002B0F13" w14:paraId="70173D21" w14:textId="77777777" w:rsidTr="002B0F13">
        <w:tc>
          <w:tcPr>
            <w:tcW w:w="1600" w:type="dxa"/>
          </w:tcPr>
          <w:p w14:paraId="105EA26C" w14:textId="77777777" w:rsidR="00657D6D" w:rsidRPr="002B0F13" w:rsidRDefault="00657D6D" w:rsidP="002B0F13">
            <w:pPr>
              <w:spacing w:line="220" w:lineRule="auto"/>
              <w:rPr>
                <w:rFonts w:cs="Arial"/>
                <w:color w:val="001F5F"/>
                <w:sz w:val="18"/>
              </w:rPr>
            </w:pPr>
          </w:p>
        </w:tc>
        <w:tc>
          <w:tcPr>
            <w:tcW w:w="4100" w:type="dxa"/>
            <w:hideMark/>
          </w:tcPr>
          <w:p w14:paraId="1989D5BD" w14:textId="0B596AF3" w:rsidR="00657D6D" w:rsidRPr="002B0F13" w:rsidRDefault="00657D6D" w:rsidP="002B0F13">
            <w:pPr>
              <w:spacing w:line="220" w:lineRule="auto"/>
              <w:rPr>
                <w:rFonts w:cs="Arial"/>
                <w:color w:val="001F5F"/>
                <w:sz w:val="18"/>
              </w:rPr>
            </w:pPr>
            <w:r w:rsidRPr="002B0F13">
              <w:rPr>
                <w:rFonts w:cs="Arial"/>
                <w:color w:val="001F5F"/>
                <w:sz w:val="18"/>
              </w:rPr>
              <w:t>Business Analyst</w:t>
            </w:r>
          </w:p>
        </w:tc>
        <w:tc>
          <w:tcPr>
            <w:tcW w:w="1600" w:type="dxa"/>
          </w:tcPr>
          <w:p w14:paraId="57D98418" w14:textId="77777777" w:rsidR="00657D6D" w:rsidRPr="002B0F13" w:rsidRDefault="00657D6D" w:rsidP="002B0F13">
            <w:pPr>
              <w:spacing w:line="220" w:lineRule="auto"/>
              <w:rPr>
                <w:rFonts w:cs="Arial"/>
                <w:color w:val="001F5F"/>
                <w:sz w:val="18"/>
              </w:rPr>
            </w:pPr>
          </w:p>
        </w:tc>
        <w:tc>
          <w:tcPr>
            <w:tcW w:w="2700" w:type="dxa"/>
          </w:tcPr>
          <w:p w14:paraId="4EAD7967" w14:textId="77777777" w:rsidR="00657D6D" w:rsidRPr="002B0F13" w:rsidRDefault="00657D6D" w:rsidP="002B0F13">
            <w:pPr>
              <w:spacing w:line="220" w:lineRule="auto"/>
              <w:rPr>
                <w:rFonts w:cs="Arial"/>
                <w:color w:val="001F5F"/>
                <w:sz w:val="18"/>
              </w:rPr>
            </w:pPr>
          </w:p>
        </w:tc>
      </w:tr>
      <w:tr w:rsidR="00657D6D" w:rsidRPr="002B0F13" w14:paraId="2EFE1FDD" w14:textId="77777777" w:rsidTr="002B0F13">
        <w:tc>
          <w:tcPr>
            <w:tcW w:w="1600" w:type="dxa"/>
          </w:tcPr>
          <w:p w14:paraId="04B9D8E3" w14:textId="77777777" w:rsidR="00657D6D" w:rsidRPr="002B0F13" w:rsidRDefault="00657D6D" w:rsidP="002B0F13">
            <w:pPr>
              <w:spacing w:line="220" w:lineRule="auto"/>
              <w:rPr>
                <w:rFonts w:cs="Arial"/>
                <w:color w:val="001F5F"/>
                <w:sz w:val="18"/>
              </w:rPr>
            </w:pPr>
          </w:p>
        </w:tc>
        <w:tc>
          <w:tcPr>
            <w:tcW w:w="4100" w:type="dxa"/>
            <w:hideMark/>
          </w:tcPr>
          <w:p w14:paraId="68C22EAA" w14:textId="77777777" w:rsidR="00657D6D" w:rsidRPr="002B0F13" w:rsidRDefault="00657D6D" w:rsidP="002B0F13">
            <w:pPr>
              <w:spacing w:line="220" w:lineRule="auto"/>
              <w:rPr>
                <w:rFonts w:cs="Arial"/>
                <w:color w:val="001F5F"/>
                <w:sz w:val="18"/>
              </w:rPr>
            </w:pPr>
            <w:r w:rsidRPr="002B0F13">
              <w:rPr>
                <w:rFonts w:cs="Arial"/>
                <w:color w:val="001F5F"/>
                <w:sz w:val="18"/>
              </w:rPr>
              <w:t>PLPI Batch Record / Paperless Process Improvement</w:t>
            </w:r>
          </w:p>
        </w:tc>
        <w:tc>
          <w:tcPr>
            <w:tcW w:w="1600" w:type="dxa"/>
          </w:tcPr>
          <w:p w14:paraId="7C85246B" w14:textId="77777777" w:rsidR="00657D6D" w:rsidRPr="002B0F13" w:rsidRDefault="00657D6D" w:rsidP="002B0F13">
            <w:pPr>
              <w:spacing w:line="220" w:lineRule="auto"/>
              <w:rPr>
                <w:rFonts w:cs="Arial"/>
                <w:color w:val="001F5F"/>
                <w:sz w:val="18"/>
              </w:rPr>
            </w:pPr>
          </w:p>
        </w:tc>
        <w:tc>
          <w:tcPr>
            <w:tcW w:w="2700" w:type="dxa"/>
          </w:tcPr>
          <w:p w14:paraId="1AD315F5" w14:textId="77777777" w:rsidR="00657D6D" w:rsidRPr="002B0F13" w:rsidRDefault="00657D6D" w:rsidP="002B0F13">
            <w:pPr>
              <w:spacing w:line="220" w:lineRule="auto"/>
              <w:rPr>
                <w:rFonts w:cs="Arial"/>
                <w:color w:val="001F5F"/>
                <w:sz w:val="18"/>
              </w:rPr>
            </w:pPr>
          </w:p>
        </w:tc>
      </w:tr>
    </w:tbl>
    <w:p w14:paraId="376DB0E9" w14:textId="77777777" w:rsidR="00562764" w:rsidRPr="001A5562" w:rsidRDefault="00562764" w:rsidP="001A5562">
      <w:pPr>
        <w:pStyle w:val="BodyText"/>
        <w:spacing w:after="60"/>
        <w:rPr>
          <w:color w:val="001F60"/>
        </w:rPr>
      </w:pPr>
    </w:p>
    <w:p w14:paraId="637E20C2" w14:textId="77777777" w:rsidR="00562764" w:rsidRPr="001A5562" w:rsidRDefault="00562764" w:rsidP="001A5562">
      <w:pPr>
        <w:pStyle w:val="BodyText"/>
        <w:spacing w:after="60"/>
        <w:rPr>
          <w:color w:val="001F60"/>
        </w:rPr>
      </w:pPr>
    </w:p>
    <w:tbl>
      <w:tblPr>
        <w:tblW w:w="10000" w:type="dxa"/>
        <w:tblInd w:w="-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0" w:type="dxa"/>
          <w:left w:w="100" w:type="dxa"/>
          <w:bottom w:w="60" w:type="dxa"/>
          <w:right w:w="100" w:type="dxa"/>
        </w:tblCellMar>
        <w:tblLook w:val="00A0" w:firstRow="1" w:lastRow="0" w:firstColumn="1" w:lastColumn="0" w:noHBand="0" w:noVBand="0"/>
      </w:tblPr>
      <w:tblGrid>
        <w:gridCol w:w="8"/>
        <w:gridCol w:w="1853"/>
        <w:gridCol w:w="17"/>
        <w:gridCol w:w="4938"/>
        <w:gridCol w:w="88"/>
        <w:gridCol w:w="678"/>
        <w:gridCol w:w="96"/>
        <w:gridCol w:w="2196"/>
        <w:gridCol w:w="126"/>
      </w:tblGrid>
      <w:tr w:rsidR="00562764" w:rsidRPr="002B0F13" w14:paraId="597C747B" w14:textId="77777777" w:rsidTr="002B0F13">
        <w:trPr>
          <w:gridBefore w:val="1"/>
          <w:gridAfter w:val="1"/>
          <w:wBefore w:w="8" w:type="dxa"/>
          <w:wAfter w:w="126" w:type="dxa"/>
        </w:trPr>
        <w:tc>
          <w:tcPr>
            <w:tcW w:w="1853" w:type="dxa"/>
            <w:hideMark/>
          </w:tcPr>
          <w:p w14:paraId="40AF188C" w14:textId="7EE0D9C4" w:rsidR="00562764" w:rsidRPr="002B0F13" w:rsidRDefault="00D112D2" w:rsidP="002B0F13">
            <w:pPr>
              <w:spacing w:line="220" w:lineRule="auto"/>
              <w:rPr>
                <w:rFonts w:eastAsia="Times New Roman" w:cs="Arial"/>
                <w:color w:val="001F5F"/>
                <w:sz w:val="18"/>
                <w:lang w:bidi="ar-SA"/>
              </w:rPr>
            </w:pPr>
            <w:r w:rsidRPr="002B0F13">
              <w:rPr>
                <w:rFonts w:cs="Arial"/>
                <w:color w:val="001F5F"/>
                <w:sz w:val="18"/>
              </w:rPr>
              <w:t>Reviewer</w:t>
            </w:r>
          </w:p>
        </w:tc>
        <w:tc>
          <w:tcPr>
            <w:tcW w:w="4955" w:type="dxa"/>
            <w:gridSpan w:val="2"/>
            <w:hideMark/>
          </w:tcPr>
          <w:p w14:paraId="184D9312" w14:textId="77777777" w:rsidR="00562764" w:rsidRPr="002B0F13" w:rsidRDefault="00562764" w:rsidP="002B0F13">
            <w:pPr>
              <w:spacing w:line="220" w:lineRule="auto"/>
              <w:rPr>
                <w:rFonts w:cs="Arial"/>
                <w:color w:val="001F5F"/>
                <w:sz w:val="18"/>
              </w:rPr>
            </w:pPr>
            <w:r w:rsidRPr="002B0F13">
              <w:rPr>
                <w:rFonts w:cs="Arial"/>
                <w:color w:val="001F5F"/>
                <w:sz w:val="18"/>
              </w:rPr>
              <w:t>________________________________</w:t>
            </w:r>
          </w:p>
        </w:tc>
        <w:tc>
          <w:tcPr>
            <w:tcW w:w="766" w:type="dxa"/>
            <w:gridSpan w:val="2"/>
            <w:hideMark/>
          </w:tcPr>
          <w:p w14:paraId="730FD5B4" w14:textId="77777777" w:rsidR="00562764" w:rsidRPr="002B0F13" w:rsidRDefault="00562764" w:rsidP="002B0F13">
            <w:pPr>
              <w:spacing w:line="220" w:lineRule="auto"/>
              <w:rPr>
                <w:rFonts w:cs="Arial"/>
                <w:color w:val="001F5F"/>
                <w:sz w:val="18"/>
              </w:rPr>
            </w:pPr>
            <w:r w:rsidRPr="002B0F13">
              <w:rPr>
                <w:rFonts w:cs="Arial"/>
                <w:color w:val="001F5F"/>
                <w:sz w:val="18"/>
              </w:rPr>
              <w:t>Date</w:t>
            </w:r>
          </w:p>
        </w:tc>
        <w:tc>
          <w:tcPr>
            <w:tcW w:w="2292" w:type="dxa"/>
            <w:gridSpan w:val="2"/>
            <w:hideMark/>
          </w:tcPr>
          <w:p w14:paraId="41865520" w14:textId="77777777" w:rsidR="00562764" w:rsidRPr="002B0F13" w:rsidRDefault="00562764" w:rsidP="002B0F13">
            <w:pPr>
              <w:spacing w:line="220" w:lineRule="auto"/>
              <w:rPr>
                <w:rFonts w:cs="Arial"/>
                <w:color w:val="001F5F"/>
                <w:sz w:val="18"/>
              </w:rPr>
            </w:pPr>
            <w:r w:rsidRPr="002B0F13">
              <w:rPr>
                <w:rFonts w:cs="Arial"/>
                <w:color w:val="001F5F"/>
                <w:sz w:val="18"/>
              </w:rPr>
              <w:t>____________</w:t>
            </w:r>
          </w:p>
        </w:tc>
      </w:tr>
      <w:tr w:rsidR="00562764" w:rsidRPr="002B0F13" w14:paraId="64671BA0" w14:textId="77777777" w:rsidTr="002B0F13">
        <w:trPr>
          <w:gridBefore w:val="1"/>
          <w:gridAfter w:val="1"/>
          <w:wBefore w:w="8" w:type="dxa"/>
          <w:wAfter w:w="126" w:type="dxa"/>
        </w:trPr>
        <w:tc>
          <w:tcPr>
            <w:tcW w:w="1853" w:type="dxa"/>
          </w:tcPr>
          <w:p w14:paraId="168D73F2" w14:textId="77777777" w:rsidR="00562764" w:rsidRPr="002B0F13" w:rsidRDefault="00562764" w:rsidP="002B0F13">
            <w:pPr>
              <w:spacing w:line="220" w:lineRule="auto"/>
              <w:rPr>
                <w:rFonts w:cs="Arial"/>
                <w:color w:val="001F5F"/>
                <w:sz w:val="18"/>
              </w:rPr>
            </w:pPr>
          </w:p>
        </w:tc>
        <w:tc>
          <w:tcPr>
            <w:tcW w:w="4955" w:type="dxa"/>
            <w:gridSpan w:val="2"/>
            <w:hideMark/>
          </w:tcPr>
          <w:p w14:paraId="4BA5B58C" w14:textId="3CD3EFD0" w:rsidR="00562764" w:rsidRPr="002B0F13" w:rsidRDefault="00E0452A" w:rsidP="002B0F13">
            <w:pPr>
              <w:spacing w:line="220" w:lineRule="auto"/>
              <w:rPr>
                <w:rFonts w:cs="Arial"/>
                <w:color w:val="001F5F"/>
                <w:sz w:val="18"/>
              </w:rPr>
            </w:pPr>
            <w:r w:rsidRPr="002B0F13">
              <w:rPr>
                <w:rFonts w:cs="Arial"/>
                <w:color w:val="001F5F"/>
                <w:sz w:val="18"/>
              </w:rPr>
              <w:t>Operations Representative</w:t>
            </w:r>
          </w:p>
        </w:tc>
        <w:tc>
          <w:tcPr>
            <w:tcW w:w="766" w:type="dxa"/>
            <w:gridSpan w:val="2"/>
          </w:tcPr>
          <w:p w14:paraId="2F32A343" w14:textId="77777777" w:rsidR="00562764" w:rsidRPr="002B0F13" w:rsidRDefault="00562764" w:rsidP="002B0F13">
            <w:pPr>
              <w:spacing w:line="220" w:lineRule="auto"/>
              <w:rPr>
                <w:rFonts w:cs="Arial"/>
                <w:color w:val="001F5F"/>
                <w:sz w:val="18"/>
              </w:rPr>
            </w:pPr>
          </w:p>
        </w:tc>
        <w:tc>
          <w:tcPr>
            <w:tcW w:w="2292" w:type="dxa"/>
            <w:gridSpan w:val="2"/>
          </w:tcPr>
          <w:p w14:paraId="44AE0E4B" w14:textId="77777777" w:rsidR="00562764" w:rsidRPr="002B0F13" w:rsidRDefault="00562764" w:rsidP="002B0F13">
            <w:pPr>
              <w:spacing w:line="220" w:lineRule="auto"/>
              <w:rPr>
                <w:rFonts w:cs="Arial"/>
                <w:color w:val="001F5F"/>
                <w:sz w:val="18"/>
              </w:rPr>
            </w:pPr>
          </w:p>
        </w:tc>
      </w:tr>
      <w:tr w:rsidR="00562764" w:rsidRPr="002B0F13" w14:paraId="643C0080" w14:textId="77777777" w:rsidTr="002B0F13">
        <w:trPr>
          <w:gridBefore w:val="1"/>
          <w:gridAfter w:val="1"/>
          <w:wBefore w:w="8" w:type="dxa"/>
          <w:wAfter w:w="126" w:type="dxa"/>
        </w:trPr>
        <w:tc>
          <w:tcPr>
            <w:tcW w:w="1853" w:type="dxa"/>
          </w:tcPr>
          <w:p w14:paraId="66191C2D" w14:textId="77777777" w:rsidR="00562764" w:rsidRPr="002B0F13" w:rsidRDefault="00562764" w:rsidP="002B0F13">
            <w:pPr>
              <w:spacing w:line="220" w:lineRule="auto"/>
              <w:rPr>
                <w:rFonts w:cs="Arial"/>
                <w:color w:val="001F5F"/>
                <w:sz w:val="18"/>
              </w:rPr>
            </w:pPr>
          </w:p>
        </w:tc>
        <w:tc>
          <w:tcPr>
            <w:tcW w:w="4955" w:type="dxa"/>
            <w:gridSpan w:val="2"/>
            <w:hideMark/>
          </w:tcPr>
          <w:p w14:paraId="6C5AE1B5" w14:textId="77777777" w:rsidR="00562764" w:rsidRPr="002B0F13" w:rsidRDefault="00E0452A" w:rsidP="002B0F13">
            <w:pPr>
              <w:spacing w:line="220" w:lineRule="auto"/>
              <w:rPr>
                <w:rFonts w:cs="Arial"/>
                <w:color w:val="001F5F"/>
                <w:sz w:val="18"/>
              </w:rPr>
            </w:pPr>
            <w:r w:rsidRPr="002B0F13">
              <w:rPr>
                <w:rFonts w:cs="Arial"/>
                <w:color w:val="001F5F"/>
                <w:sz w:val="18"/>
              </w:rPr>
              <w:t>Goods-In / Warehouse Operations</w:t>
            </w:r>
          </w:p>
        </w:tc>
        <w:tc>
          <w:tcPr>
            <w:tcW w:w="766" w:type="dxa"/>
            <w:gridSpan w:val="2"/>
          </w:tcPr>
          <w:p w14:paraId="7591C427" w14:textId="77777777" w:rsidR="00562764" w:rsidRPr="002B0F13" w:rsidRDefault="00562764" w:rsidP="002B0F13">
            <w:pPr>
              <w:spacing w:line="220" w:lineRule="auto"/>
              <w:rPr>
                <w:rFonts w:cs="Arial"/>
                <w:color w:val="001F5F"/>
                <w:sz w:val="18"/>
              </w:rPr>
            </w:pPr>
          </w:p>
        </w:tc>
        <w:tc>
          <w:tcPr>
            <w:tcW w:w="2292" w:type="dxa"/>
            <w:gridSpan w:val="2"/>
          </w:tcPr>
          <w:p w14:paraId="741EFF7B" w14:textId="77777777" w:rsidR="00562764" w:rsidRPr="002B0F13" w:rsidRDefault="00562764" w:rsidP="002B0F13">
            <w:pPr>
              <w:spacing w:line="220" w:lineRule="auto"/>
              <w:rPr>
                <w:rFonts w:cs="Arial"/>
                <w:color w:val="001F5F"/>
                <w:sz w:val="18"/>
              </w:rPr>
            </w:pPr>
          </w:p>
        </w:tc>
      </w:tr>
      <w:tr w:rsidR="00562764" w:rsidRPr="002B0F13" w14:paraId="57E64103" w14:textId="77777777" w:rsidTr="002B0F13">
        <w:trPr>
          <w:gridBefore w:val="1"/>
          <w:gridAfter w:val="1"/>
          <w:wBefore w:w="8" w:type="dxa"/>
          <w:wAfter w:w="126" w:type="dxa"/>
        </w:trPr>
        <w:tc>
          <w:tcPr>
            <w:tcW w:w="1853" w:type="dxa"/>
          </w:tcPr>
          <w:p w14:paraId="6CEC2136" w14:textId="77777777" w:rsidR="00562764" w:rsidRPr="002B0F13" w:rsidRDefault="00562764" w:rsidP="002B0F13">
            <w:pPr>
              <w:spacing w:line="220" w:lineRule="auto"/>
              <w:rPr>
                <w:rFonts w:cs="Arial"/>
                <w:color w:val="001F5F"/>
                <w:sz w:val="18"/>
              </w:rPr>
            </w:pPr>
          </w:p>
        </w:tc>
        <w:tc>
          <w:tcPr>
            <w:tcW w:w="4955" w:type="dxa"/>
            <w:gridSpan w:val="2"/>
            <w:hideMark/>
          </w:tcPr>
          <w:p w14:paraId="39C31858" w14:textId="77777777" w:rsidR="00562764" w:rsidRPr="002B0F13" w:rsidRDefault="00562764" w:rsidP="002B0F13">
            <w:pPr>
              <w:spacing w:line="220" w:lineRule="auto"/>
              <w:rPr>
                <w:rFonts w:cs="Arial"/>
                <w:color w:val="001F5F"/>
                <w:sz w:val="18"/>
              </w:rPr>
            </w:pPr>
          </w:p>
        </w:tc>
        <w:tc>
          <w:tcPr>
            <w:tcW w:w="766" w:type="dxa"/>
            <w:gridSpan w:val="2"/>
          </w:tcPr>
          <w:p w14:paraId="0C89A809" w14:textId="77777777" w:rsidR="00562764" w:rsidRPr="002B0F13" w:rsidRDefault="00562764" w:rsidP="002B0F13">
            <w:pPr>
              <w:spacing w:line="220" w:lineRule="auto"/>
              <w:rPr>
                <w:rFonts w:cs="Arial"/>
                <w:color w:val="001F5F"/>
                <w:sz w:val="18"/>
              </w:rPr>
            </w:pPr>
          </w:p>
        </w:tc>
        <w:tc>
          <w:tcPr>
            <w:tcW w:w="2292" w:type="dxa"/>
            <w:gridSpan w:val="2"/>
          </w:tcPr>
          <w:p w14:paraId="1800205D" w14:textId="77777777" w:rsidR="00562764" w:rsidRPr="002B0F13" w:rsidRDefault="00562764" w:rsidP="002B0F13">
            <w:pPr>
              <w:spacing w:line="220" w:lineRule="auto"/>
              <w:rPr>
                <w:rFonts w:cs="Arial"/>
                <w:color w:val="001F5F"/>
                <w:sz w:val="18"/>
              </w:rPr>
            </w:pPr>
          </w:p>
        </w:tc>
      </w:tr>
      <w:tr w:rsidR="00562764" w:rsidRPr="002B0F13" w14:paraId="15815695" w14:textId="77777777" w:rsidTr="002B0F13">
        <w:trPr>
          <w:gridBefore w:val="1"/>
          <w:gridAfter w:val="1"/>
          <w:wBefore w:w="8" w:type="dxa"/>
          <w:wAfter w:w="126" w:type="dxa"/>
        </w:trPr>
        <w:tc>
          <w:tcPr>
            <w:tcW w:w="1853" w:type="dxa"/>
          </w:tcPr>
          <w:p w14:paraId="3758F6E4" w14:textId="77777777" w:rsidR="00562764" w:rsidRPr="002B0F13" w:rsidRDefault="00562764" w:rsidP="002B0F13">
            <w:pPr>
              <w:spacing w:line="220" w:lineRule="auto"/>
              <w:rPr>
                <w:rFonts w:cs="Arial"/>
                <w:color w:val="001F5F"/>
                <w:sz w:val="18"/>
              </w:rPr>
            </w:pPr>
          </w:p>
        </w:tc>
        <w:tc>
          <w:tcPr>
            <w:tcW w:w="4955" w:type="dxa"/>
            <w:gridSpan w:val="2"/>
            <w:hideMark/>
          </w:tcPr>
          <w:p w14:paraId="6B046AC2" w14:textId="77777777" w:rsidR="00562764" w:rsidRPr="002B0F13" w:rsidRDefault="00562764" w:rsidP="002B0F13">
            <w:pPr>
              <w:spacing w:line="220" w:lineRule="auto"/>
              <w:rPr>
                <w:rFonts w:cs="Arial"/>
                <w:color w:val="001F5F"/>
                <w:sz w:val="18"/>
              </w:rPr>
            </w:pPr>
          </w:p>
        </w:tc>
        <w:tc>
          <w:tcPr>
            <w:tcW w:w="766" w:type="dxa"/>
            <w:gridSpan w:val="2"/>
          </w:tcPr>
          <w:p w14:paraId="23807DD4" w14:textId="77777777" w:rsidR="00562764" w:rsidRPr="002B0F13" w:rsidRDefault="00562764" w:rsidP="002B0F13">
            <w:pPr>
              <w:spacing w:line="220" w:lineRule="auto"/>
              <w:rPr>
                <w:rFonts w:cs="Arial"/>
                <w:color w:val="001F5F"/>
                <w:sz w:val="18"/>
              </w:rPr>
            </w:pPr>
          </w:p>
        </w:tc>
        <w:tc>
          <w:tcPr>
            <w:tcW w:w="2292" w:type="dxa"/>
            <w:gridSpan w:val="2"/>
          </w:tcPr>
          <w:p w14:paraId="1367F07B" w14:textId="77777777" w:rsidR="00562764" w:rsidRPr="002B0F13" w:rsidRDefault="00562764" w:rsidP="002B0F13">
            <w:pPr>
              <w:spacing w:line="220" w:lineRule="auto"/>
              <w:rPr>
                <w:rFonts w:cs="Arial"/>
                <w:color w:val="001F5F"/>
                <w:sz w:val="18"/>
              </w:rPr>
            </w:pPr>
          </w:p>
        </w:tc>
      </w:tr>
      <w:tr w:rsidR="00562764" w:rsidRPr="002B0F13" w14:paraId="2EDA8C71" w14:textId="77777777" w:rsidTr="002B0F13">
        <w:trPr>
          <w:gridBefore w:val="1"/>
          <w:gridAfter w:val="1"/>
          <w:wBefore w:w="8" w:type="dxa"/>
          <w:wAfter w:w="126" w:type="dxa"/>
        </w:trPr>
        <w:tc>
          <w:tcPr>
            <w:tcW w:w="1853" w:type="dxa"/>
          </w:tcPr>
          <w:p w14:paraId="1DE358F0" w14:textId="77777777" w:rsidR="00562764" w:rsidRPr="002B0F13" w:rsidRDefault="00562764" w:rsidP="002B0F13">
            <w:pPr>
              <w:spacing w:line="220" w:lineRule="auto"/>
              <w:rPr>
                <w:rFonts w:cs="Arial"/>
                <w:color w:val="001F5F"/>
                <w:sz w:val="18"/>
              </w:rPr>
            </w:pPr>
          </w:p>
        </w:tc>
        <w:tc>
          <w:tcPr>
            <w:tcW w:w="4955" w:type="dxa"/>
            <w:gridSpan w:val="2"/>
            <w:hideMark/>
          </w:tcPr>
          <w:p w14:paraId="35D7BB9E" w14:textId="77777777" w:rsidR="00562764" w:rsidRPr="002B0F13" w:rsidRDefault="00E0452A" w:rsidP="002B0F13">
            <w:pPr>
              <w:spacing w:line="220" w:lineRule="auto"/>
              <w:rPr>
                <w:rFonts w:cs="Arial"/>
                <w:color w:val="001F5F"/>
                <w:sz w:val="18"/>
              </w:rPr>
            </w:pPr>
            <w:r w:rsidRPr="002B0F13">
              <w:rPr>
                <w:rFonts w:cs="Arial"/>
                <w:color w:val="001F5F"/>
                <w:sz w:val="18"/>
              </w:rPr>
              <w:t>________________________________</w:t>
            </w:r>
          </w:p>
        </w:tc>
        <w:tc>
          <w:tcPr>
            <w:tcW w:w="766" w:type="dxa"/>
            <w:gridSpan w:val="2"/>
          </w:tcPr>
          <w:p w14:paraId="30455A5E" w14:textId="77777777" w:rsidR="00562764" w:rsidRPr="002B0F13" w:rsidRDefault="00562764" w:rsidP="002B0F13">
            <w:pPr>
              <w:spacing w:line="220" w:lineRule="auto"/>
              <w:rPr>
                <w:rFonts w:cs="Arial"/>
                <w:color w:val="001F5F"/>
                <w:sz w:val="18"/>
              </w:rPr>
            </w:pPr>
          </w:p>
        </w:tc>
        <w:tc>
          <w:tcPr>
            <w:tcW w:w="2292" w:type="dxa"/>
            <w:gridSpan w:val="2"/>
          </w:tcPr>
          <w:p w14:paraId="6FA883F0" w14:textId="77777777" w:rsidR="00562764" w:rsidRPr="002B0F13" w:rsidRDefault="00562764" w:rsidP="002B0F13">
            <w:pPr>
              <w:spacing w:line="220" w:lineRule="auto"/>
              <w:rPr>
                <w:rFonts w:cs="Arial"/>
                <w:color w:val="001F5F"/>
                <w:sz w:val="18"/>
              </w:rPr>
            </w:pPr>
          </w:p>
        </w:tc>
      </w:tr>
      <w:tr w:rsidR="00562764" w:rsidRPr="002B0F13" w14:paraId="167C2342" w14:textId="77777777" w:rsidTr="002B0F13">
        <w:trPr>
          <w:gridBefore w:val="1"/>
          <w:gridAfter w:val="1"/>
          <w:wBefore w:w="8" w:type="dxa"/>
          <w:wAfter w:w="126" w:type="dxa"/>
        </w:trPr>
        <w:tc>
          <w:tcPr>
            <w:tcW w:w="1853" w:type="dxa"/>
          </w:tcPr>
          <w:p w14:paraId="114AA771" w14:textId="77777777" w:rsidR="00562764" w:rsidRPr="002B0F13" w:rsidRDefault="00562764" w:rsidP="002B0F13">
            <w:pPr>
              <w:spacing w:line="220" w:lineRule="auto"/>
              <w:rPr>
                <w:rFonts w:cs="Arial"/>
                <w:color w:val="001F5F"/>
                <w:sz w:val="18"/>
              </w:rPr>
            </w:pPr>
          </w:p>
        </w:tc>
        <w:tc>
          <w:tcPr>
            <w:tcW w:w="4955" w:type="dxa"/>
            <w:gridSpan w:val="2"/>
            <w:hideMark/>
          </w:tcPr>
          <w:p w14:paraId="78064C1A" w14:textId="77777777" w:rsidR="00562764" w:rsidRPr="002B0F13" w:rsidRDefault="00E0452A" w:rsidP="002B0F13">
            <w:pPr>
              <w:spacing w:line="220" w:lineRule="auto"/>
              <w:rPr>
                <w:rFonts w:cs="Arial"/>
                <w:color w:val="001F5F"/>
                <w:sz w:val="18"/>
              </w:rPr>
            </w:pPr>
            <w:r w:rsidRPr="002B0F13">
              <w:rPr>
                <w:rFonts w:cs="Arial"/>
                <w:color w:val="001F5F"/>
                <w:sz w:val="18"/>
              </w:rPr>
              <w:t>IT Representative</w:t>
            </w:r>
          </w:p>
        </w:tc>
        <w:tc>
          <w:tcPr>
            <w:tcW w:w="766" w:type="dxa"/>
            <w:gridSpan w:val="2"/>
          </w:tcPr>
          <w:p w14:paraId="24A2682D" w14:textId="77777777" w:rsidR="00562764" w:rsidRPr="002B0F13" w:rsidRDefault="00562764" w:rsidP="002B0F13">
            <w:pPr>
              <w:spacing w:line="220" w:lineRule="auto"/>
              <w:rPr>
                <w:rFonts w:cs="Arial"/>
                <w:color w:val="001F5F"/>
                <w:sz w:val="18"/>
              </w:rPr>
            </w:pPr>
          </w:p>
        </w:tc>
        <w:tc>
          <w:tcPr>
            <w:tcW w:w="2292" w:type="dxa"/>
            <w:gridSpan w:val="2"/>
          </w:tcPr>
          <w:p w14:paraId="05833B07" w14:textId="77777777" w:rsidR="00562764" w:rsidRPr="002B0F13" w:rsidRDefault="00562764" w:rsidP="002B0F13">
            <w:pPr>
              <w:spacing w:line="220" w:lineRule="auto"/>
              <w:rPr>
                <w:rFonts w:cs="Arial"/>
                <w:color w:val="001F5F"/>
                <w:sz w:val="18"/>
              </w:rPr>
            </w:pPr>
          </w:p>
        </w:tc>
      </w:tr>
      <w:tr w:rsidR="00562764" w:rsidRPr="002B0F13" w14:paraId="348A2053" w14:textId="77777777" w:rsidTr="002B0F13">
        <w:trPr>
          <w:gridBefore w:val="1"/>
          <w:gridAfter w:val="1"/>
          <w:wBefore w:w="8" w:type="dxa"/>
          <w:wAfter w:w="126" w:type="dxa"/>
        </w:trPr>
        <w:tc>
          <w:tcPr>
            <w:tcW w:w="1853" w:type="dxa"/>
          </w:tcPr>
          <w:p w14:paraId="336158CB" w14:textId="77777777" w:rsidR="00562764" w:rsidRPr="002B0F13" w:rsidRDefault="00562764" w:rsidP="002B0F13">
            <w:pPr>
              <w:spacing w:line="220" w:lineRule="auto"/>
              <w:rPr>
                <w:rFonts w:cs="Arial"/>
                <w:color w:val="001F5F"/>
                <w:sz w:val="18"/>
              </w:rPr>
            </w:pPr>
          </w:p>
        </w:tc>
        <w:tc>
          <w:tcPr>
            <w:tcW w:w="4955" w:type="dxa"/>
            <w:gridSpan w:val="2"/>
            <w:hideMark/>
          </w:tcPr>
          <w:p w14:paraId="389837F7" w14:textId="77777777" w:rsidR="00562764" w:rsidRPr="002B0F13" w:rsidRDefault="00E0452A" w:rsidP="002B0F13">
            <w:pPr>
              <w:spacing w:line="220" w:lineRule="auto"/>
              <w:rPr>
                <w:rFonts w:cs="Arial"/>
                <w:color w:val="001F5F"/>
                <w:sz w:val="18"/>
              </w:rPr>
            </w:pPr>
            <w:r w:rsidRPr="002B0F13">
              <w:rPr>
                <w:rFonts w:cs="Arial"/>
                <w:color w:val="001F5F"/>
                <w:sz w:val="18"/>
              </w:rPr>
              <w:t>PLPI System / Business Analyst</w:t>
            </w:r>
          </w:p>
        </w:tc>
        <w:tc>
          <w:tcPr>
            <w:tcW w:w="766" w:type="dxa"/>
            <w:gridSpan w:val="2"/>
          </w:tcPr>
          <w:p w14:paraId="42A7DEDD" w14:textId="77777777" w:rsidR="00562764" w:rsidRPr="002B0F13" w:rsidRDefault="00562764" w:rsidP="002B0F13">
            <w:pPr>
              <w:spacing w:line="220" w:lineRule="auto"/>
              <w:rPr>
                <w:rFonts w:cs="Arial"/>
                <w:color w:val="001F5F"/>
                <w:sz w:val="18"/>
              </w:rPr>
            </w:pPr>
          </w:p>
        </w:tc>
        <w:tc>
          <w:tcPr>
            <w:tcW w:w="2292" w:type="dxa"/>
            <w:gridSpan w:val="2"/>
          </w:tcPr>
          <w:p w14:paraId="3D1D9FD9" w14:textId="77777777" w:rsidR="00562764" w:rsidRPr="002B0F13" w:rsidRDefault="00562764" w:rsidP="002B0F13">
            <w:pPr>
              <w:spacing w:line="220" w:lineRule="auto"/>
              <w:rPr>
                <w:rFonts w:cs="Arial"/>
                <w:color w:val="001F5F"/>
                <w:sz w:val="18"/>
              </w:rPr>
            </w:pPr>
          </w:p>
        </w:tc>
      </w:tr>
      <w:tr w:rsidR="00562764" w:rsidRPr="002B0F13" w14:paraId="6E36D011" w14:textId="77777777" w:rsidTr="002B0F13">
        <w:tc>
          <w:tcPr>
            <w:tcW w:w="1878" w:type="dxa"/>
            <w:gridSpan w:val="3"/>
            <w:hideMark/>
          </w:tcPr>
          <w:p w14:paraId="3467E02D" w14:textId="60ACEC45" w:rsidR="00562764" w:rsidRPr="002B0F13" w:rsidRDefault="00562764" w:rsidP="002B0F13">
            <w:pPr>
              <w:spacing w:line="220" w:lineRule="auto"/>
              <w:rPr>
                <w:rFonts w:cs="Arial"/>
                <w:color w:val="001F5F"/>
                <w:sz w:val="18"/>
              </w:rPr>
            </w:pPr>
            <w:r w:rsidRPr="002B0F13">
              <w:rPr>
                <w:rFonts w:cs="Arial"/>
                <w:color w:val="001F5F"/>
                <w:sz w:val="18"/>
              </w:rPr>
              <w:t>Reviewer</w:t>
            </w:r>
          </w:p>
        </w:tc>
        <w:tc>
          <w:tcPr>
            <w:tcW w:w="5026" w:type="dxa"/>
            <w:gridSpan w:val="2"/>
            <w:hideMark/>
          </w:tcPr>
          <w:p w14:paraId="100FFF6C" w14:textId="77777777" w:rsidR="00562764" w:rsidRPr="002B0F13" w:rsidRDefault="00562764" w:rsidP="002B0F13">
            <w:pPr>
              <w:spacing w:line="220" w:lineRule="auto"/>
              <w:rPr>
                <w:rFonts w:cs="Arial"/>
                <w:color w:val="001F5F"/>
                <w:sz w:val="18"/>
              </w:rPr>
            </w:pPr>
            <w:r w:rsidRPr="002B0F13">
              <w:rPr>
                <w:rFonts w:cs="Arial"/>
                <w:color w:val="001F5F"/>
                <w:sz w:val="18"/>
              </w:rPr>
              <w:t>________________________________</w:t>
            </w:r>
          </w:p>
        </w:tc>
        <w:tc>
          <w:tcPr>
            <w:tcW w:w="774" w:type="dxa"/>
            <w:gridSpan w:val="2"/>
            <w:hideMark/>
          </w:tcPr>
          <w:p w14:paraId="50C67EA1" w14:textId="77777777" w:rsidR="00562764" w:rsidRPr="002B0F13" w:rsidRDefault="00562764" w:rsidP="002B0F13">
            <w:pPr>
              <w:spacing w:line="220" w:lineRule="auto"/>
              <w:rPr>
                <w:rFonts w:cs="Arial"/>
                <w:color w:val="001F5F"/>
                <w:sz w:val="18"/>
              </w:rPr>
            </w:pPr>
            <w:r w:rsidRPr="002B0F13">
              <w:rPr>
                <w:rFonts w:cs="Arial"/>
                <w:color w:val="001F5F"/>
                <w:sz w:val="18"/>
              </w:rPr>
              <w:t>Date</w:t>
            </w:r>
          </w:p>
        </w:tc>
        <w:tc>
          <w:tcPr>
            <w:tcW w:w="2322" w:type="dxa"/>
            <w:gridSpan w:val="2"/>
            <w:hideMark/>
          </w:tcPr>
          <w:p w14:paraId="69F4C502" w14:textId="77777777" w:rsidR="00562764" w:rsidRPr="002B0F13" w:rsidRDefault="00562764" w:rsidP="002B0F13">
            <w:pPr>
              <w:spacing w:line="220" w:lineRule="auto"/>
              <w:rPr>
                <w:rFonts w:cs="Arial"/>
                <w:color w:val="001F5F"/>
                <w:sz w:val="18"/>
              </w:rPr>
            </w:pPr>
            <w:r w:rsidRPr="002B0F13">
              <w:rPr>
                <w:rFonts w:cs="Arial"/>
                <w:color w:val="001F5F"/>
                <w:sz w:val="18"/>
              </w:rPr>
              <w:t>____________</w:t>
            </w:r>
          </w:p>
        </w:tc>
      </w:tr>
      <w:tr w:rsidR="00562764" w:rsidRPr="002B0F13" w14:paraId="284C28DB" w14:textId="77777777" w:rsidTr="002B0F13">
        <w:tc>
          <w:tcPr>
            <w:tcW w:w="1878" w:type="dxa"/>
            <w:gridSpan w:val="3"/>
          </w:tcPr>
          <w:p w14:paraId="47D8FD0F" w14:textId="77777777" w:rsidR="00562764" w:rsidRPr="002B0F13" w:rsidRDefault="00562764" w:rsidP="002B0F13">
            <w:pPr>
              <w:spacing w:line="220" w:lineRule="auto"/>
              <w:rPr>
                <w:rFonts w:cs="Arial"/>
                <w:color w:val="001F5F"/>
                <w:sz w:val="18"/>
              </w:rPr>
            </w:pPr>
          </w:p>
        </w:tc>
        <w:tc>
          <w:tcPr>
            <w:tcW w:w="5026" w:type="dxa"/>
            <w:gridSpan w:val="2"/>
            <w:hideMark/>
          </w:tcPr>
          <w:p w14:paraId="6A70FD0A" w14:textId="2DA7DB2F" w:rsidR="00562764" w:rsidRPr="002B0F13" w:rsidRDefault="00562764" w:rsidP="002B0F13">
            <w:pPr>
              <w:spacing w:line="220" w:lineRule="auto"/>
              <w:rPr>
                <w:rFonts w:cs="Arial"/>
                <w:color w:val="001F5F"/>
                <w:sz w:val="18"/>
              </w:rPr>
            </w:pPr>
            <w:r w:rsidRPr="002B0F13">
              <w:rPr>
                <w:rFonts w:cs="Arial"/>
                <w:color w:val="001F5F"/>
                <w:sz w:val="18"/>
              </w:rPr>
              <w:t>QA / RP Representative</w:t>
            </w:r>
          </w:p>
        </w:tc>
        <w:tc>
          <w:tcPr>
            <w:tcW w:w="774" w:type="dxa"/>
            <w:gridSpan w:val="2"/>
          </w:tcPr>
          <w:p w14:paraId="0BA86B9C" w14:textId="77777777" w:rsidR="00562764" w:rsidRPr="002B0F13" w:rsidRDefault="00562764" w:rsidP="002B0F13">
            <w:pPr>
              <w:spacing w:line="220" w:lineRule="auto"/>
              <w:rPr>
                <w:rFonts w:cs="Arial"/>
                <w:color w:val="001F5F"/>
                <w:sz w:val="18"/>
              </w:rPr>
            </w:pPr>
          </w:p>
        </w:tc>
        <w:tc>
          <w:tcPr>
            <w:tcW w:w="2322" w:type="dxa"/>
            <w:gridSpan w:val="2"/>
          </w:tcPr>
          <w:p w14:paraId="573506A1" w14:textId="77777777" w:rsidR="00562764" w:rsidRPr="002B0F13" w:rsidRDefault="00562764" w:rsidP="002B0F13">
            <w:pPr>
              <w:spacing w:line="220" w:lineRule="auto"/>
              <w:rPr>
                <w:rFonts w:cs="Arial"/>
                <w:color w:val="001F5F"/>
                <w:sz w:val="18"/>
              </w:rPr>
            </w:pPr>
          </w:p>
        </w:tc>
      </w:tr>
      <w:tr w:rsidR="00562764" w:rsidRPr="002B0F13" w14:paraId="69AEBCEC" w14:textId="77777777" w:rsidTr="002B0F13">
        <w:tc>
          <w:tcPr>
            <w:tcW w:w="1878" w:type="dxa"/>
            <w:gridSpan w:val="3"/>
          </w:tcPr>
          <w:p w14:paraId="3206D77C" w14:textId="77777777" w:rsidR="00562764" w:rsidRPr="002B0F13" w:rsidRDefault="00562764" w:rsidP="002B0F13">
            <w:pPr>
              <w:spacing w:line="220" w:lineRule="auto"/>
              <w:rPr>
                <w:rFonts w:cs="Arial"/>
                <w:color w:val="001F5F"/>
                <w:sz w:val="18"/>
              </w:rPr>
            </w:pPr>
          </w:p>
        </w:tc>
        <w:tc>
          <w:tcPr>
            <w:tcW w:w="5026" w:type="dxa"/>
            <w:gridSpan w:val="2"/>
            <w:hideMark/>
          </w:tcPr>
          <w:p w14:paraId="4B8586E3" w14:textId="77777777" w:rsidR="00562764" w:rsidRPr="002B0F13" w:rsidRDefault="00562764" w:rsidP="002B0F13">
            <w:pPr>
              <w:spacing w:line="220" w:lineRule="auto"/>
              <w:rPr>
                <w:rFonts w:cs="Arial"/>
                <w:color w:val="001F5F"/>
                <w:sz w:val="18"/>
              </w:rPr>
            </w:pPr>
            <w:r w:rsidRPr="002B0F13">
              <w:rPr>
                <w:rFonts w:cs="Arial"/>
                <w:color w:val="001F5F"/>
                <w:sz w:val="18"/>
              </w:rPr>
              <w:t>Responsible Person / Quality Review</w:t>
            </w:r>
          </w:p>
        </w:tc>
        <w:tc>
          <w:tcPr>
            <w:tcW w:w="774" w:type="dxa"/>
            <w:gridSpan w:val="2"/>
          </w:tcPr>
          <w:p w14:paraId="5C94A04F" w14:textId="77777777" w:rsidR="00562764" w:rsidRPr="002B0F13" w:rsidRDefault="00562764" w:rsidP="002B0F13">
            <w:pPr>
              <w:spacing w:line="220" w:lineRule="auto"/>
              <w:rPr>
                <w:rFonts w:cs="Arial"/>
                <w:color w:val="001F5F"/>
                <w:sz w:val="18"/>
              </w:rPr>
            </w:pPr>
          </w:p>
        </w:tc>
        <w:tc>
          <w:tcPr>
            <w:tcW w:w="2322" w:type="dxa"/>
            <w:gridSpan w:val="2"/>
          </w:tcPr>
          <w:p w14:paraId="4CD6DB7A" w14:textId="77777777" w:rsidR="00562764" w:rsidRPr="002B0F13" w:rsidRDefault="00562764" w:rsidP="002B0F13">
            <w:pPr>
              <w:spacing w:line="220" w:lineRule="auto"/>
              <w:rPr>
                <w:rFonts w:cs="Arial"/>
                <w:color w:val="001F5F"/>
                <w:sz w:val="18"/>
              </w:rPr>
            </w:pPr>
          </w:p>
        </w:tc>
      </w:tr>
    </w:tbl>
    <w:p w14:paraId="158F6864" w14:textId="77777777" w:rsidR="00562764" w:rsidRPr="001A5562" w:rsidRDefault="00562764" w:rsidP="001A5562">
      <w:pPr>
        <w:spacing w:after="60"/>
        <w:rPr>
          <w:color w:val="001F60"/>
          <w:sz w:val="20"/>
        </w:rPr>
      </w:pPr>
    </w:p>
    <w:tbl>
      <w:tblPr>
        <w:tblW w:w="100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0" w:type="dxa"/>
          <w:left w:w="100" w:type="dxa"/>
          <w:bottom w:w="60" w:type="dxa"/>
          <w:right w:w="100" w:type="dxa"/>
        </w:tblCellMar>
        <w:tblLook w:val="00A0" w:firstRow="1" w:lastRow="0" w:firstColumn="1" w:lastColumn="0" w:noHBand="0" w:noVBand="0"/>
      </w:tblPr>
      <w:tblGrid>
        <w:gridCol w:w="1877"/>
        <w:gridCol w:w="5026"/>
        <w:gridCol w:w="774"/>
        <w:gridCol w:w="2323"/>
      </w:tblGrid>
      <w:tr w:rsidR="00562764" w:rsidRPr="002B0F13" w14:paraId="0F6501C4" w14:textId="77777777" w:rsidTr="002B0F13">
        <w:trPr>
          <w:trHeight w:val="425"/>
        </w:trPr>
        <w:tc>
          <w:tcPr>
            <w:tcW w:w="1877" w:type="dxa"/>
            <w:hideMark/>
          </w:tcPr>
          <w:p w14:paraId="2619AB71" w14:textId="57BD9EBF" w:rsidR="00562764" w:rsidRPr="002B0F13" w:rsidRDefault="00562764" w:rsidP="002B0F13">
            <w:pPr>
              <w:spacing w:line="220" w:lineRule="auto"/>
              <w:rPr>
                <w:rFonts w:cs="Arial"/>
                <w:color w:val="001F5F"/>
                <w:sz w:val="18"/>
              </w:rPr>
            </w:pPr>
            <w:r w:rsidRPr="002B0F13">
              <w:rPr>
                <w:rFonts w:cs="Arial"/>
                <w:color w:val="001F5F"/>
                <w:sz w:val="18"/>
              </w:rPr>
              <w:t>Approver</w:t>
            </w:r>
          </w:p>
        </w:tc>
        <w:tc>
          <w:tcPr>
            <w:tcW w:w="5026" w:type="dxa"/>
            <w:hideMark/>
          </w:tcPr>
          <w:p w14:paraId="41D2CFC3" w14:textId="77777777" w:rsidR="00562764" w:rsidRPr="002B0F13" w:rsidRDefault="00562764" w:rsidP="002B0F13">
            <w:pPr>
              <w:spacing w:line="220" w:lineRule="auto"/>
              <w:rPr>
                <w:rFonts w:cs="Arial"/>
                <w:color w:val="001F5F"/>
                <w:sz w:val="18"/>
              </w:rPr>
            </w:pPr>
            <w:r w:rsidRPr="002B0F13">
              <w:rPr>
                <w:rFonts w:cs="Arial"/>
                <w:color w:val="001F5F"/>
                <w:sz w:val="18"/>
              </w:rPr>
              <w:t>________________________________</w:t>
            </w:r>
          </w:p>
        </w:tc>
        <w:tc>
          <w:tcPr>
            <w:tcW w:w="774" w:type="dxa"/>
            <w:hideMark/>
          </w:tcPr>
          <w:p w14:paraId="4F795124" w14:textId="77777777" w:rsidR="00562764" w:rsidRPr="002B0F13" w:rsidRDefault="00562764" w:rsidP="002B0F13">
            <w:pPr>
              <w:spacing w:line="220" w:lineRule="auto"/>
              <w:rPr>
                <w:rFonts w:cs="Arial"/>
                <w:color w:val="001F5F"/>
                <w:sz w:val="18"/>
              </w:rPr>
            </w:pPr>
            <w:r w:rsidRPr="002B0F13">
              <w:rPr>
                <w:rFonts w:cs="Arial"/>
                <w:color w:val="001F5F"/>
                <w:sz w:val="18"/>
              </w:rPr>
              <w:t>Date</w:t>
            </w:r>
          </w:p>
        </w:tc>
        <w:tc>
          <w:tcPr>
            <w:tcW w:w="2323" w:type="dxa"/>
            <w:hideMark/>
          </w:tcPr>
          <w:p w14:paraId="7C2AC218" w14:textId="77777777" w:rsidR="00562764" w:rsidRPr="002B0F13" w:rsidRDefault="00562764" w:rsidP="002B0F13">
            <w:pPr>
              <w:spacing w:line="220" w:lineRule="auto"/>
              <w:rPr>
                <w:rFonts w:cs="Arial"/>
                <w:color w:val="001F5F"/>
                <w:sz w:val="18"/>
              </w:rPr>
            </w:pPr>
            <w:r w:rsidRPr="002B0F13">
              <w:rPr>
                <w:rFonts w:cs="Arial"/>
                <w:color w:val="001F5F"/>
                <w:sz w:val="18"/>
              </w:rPr>
              <w:t>____________</w:t>
            </w:r>
          </w:p>
        </w:tc>
      </w:tr>
      <w:tr w:rsidR="00562764" w:rsidRPr="002B0F13" w14:paraId="6A039EA6" w14:textId="77777777" w:rsidTr="002B0F13">
        <w:trPr>
          <w:trHeight w:val="312"/>
        </w:trPr>
        <w:tc>
          <w:tcPr>
            <w:tcW w:w="1877" w:type="dxa"/>
          </w:tcPr>
          <w:p w14:paraId="3101772C" w14:textId="77777777" w:rsidR="00562764" w:rsidRPr="002B0F13" w:rsidRDefault="00562764" w:rsidP="002B0F13">
            <w:pPr>
              <w:spacing w:line="220" w:lineRule="auto"/>
              <w:rPr>
                <w:rFonts w:cs="Arial"/>
                <w:color w:val="001F5F"/>
                <w:sz w:val="18"/>
              </w:rPr>
            </w:pPr>
          </w:p>
        </w:tc>
        <w:tc>
          <w:tcPr>
            <w:tcW w:w="5026" w:type="dxa"/>
            <w:hideMark/>
          </w:tcPr>
          <w:p w14:paraId="2045AAF4" w14:textId="11726625" w:rsidR="00562764" w:rsidRPr="002B0F13" w:rsidRDefault="00562764" w:rsidP="002B0F13">
            <w:pPr>
              <w:spacing w:line="220" w:lineRule="auto"/>
              <w:rPr>
                <w:rFonts w:cs="Arial"/>
                <w:color w:val="001F5F"/>
                <w:sz w:val="18"/>
              </w:rPr>
            </w:pPr>
            <w:r w:rsidRPr="002B0F13">
              <w:rPr>
                <w:rFonts w:cs="Arial"/>
                <w:color w:val="001F5F"/>
                <w:sz w:val="18"/>
              </w:rPr>
              <w:t>Project Sponsor / Quality Approver</w:t>
            </w:r>
          </w:p>
        </w:tc>
        <w:tc>
          <w:tcPr>
            <w:tcW w:w="774" w:type="dxa"/>
          </w:tcPr>
          <w:p w14:paraId="2BBC0F8F" w14:textId="77777777" w:rsidR="00562764" w:rsidRPr="002B0F13" w:rsidRDefault="00562764" w:rsidP="002B0F13">
            <w:pPr>
              <w:spacing w:line="220" w:lineRule="auto"/>
              <w:rPr>
                <w:rFonts w:cs="Arial"/>
                <w:color w:val="001F5F"/>
                <w:sz w:val="18"/>
              </w:rPr>
            </w:pPr>
          </w:p>
        </w:tc>
        <w:tc>
          <w:tcPr>
            <w:tcW w:w="2323" w:type="dxa"/>
          </w:tcPr>
          <w:p w14:paraId="68ADAE46" w14:textId="77777777" w:rsidR="00562764" w:rsidRPr="002B0F13" w:rsidRDefault="00562764" w:rsidP="002B0F13">
            <w:pPr>
              <w:spacing w:line="220" w:lineRule="auto"/>
              <w:rPr>
                <w:rFonts w:cs="Arial"/>
                <w:color w:val="001F5F"/>
                <w:sz w:val="18"/>
              </w:rPr>
            </w:pPr>
          </w:p>
        </w:tc>
      </w:tr>
      <w:tr w:rsidR="00562764" w:rsidRPr="002B0F13" w14:paraId="1451F00F" w14:textId="77777777" w:rsidTr="002B0F13">
        <w:trPr>
          <w:trHeight w:val="312"/>
        </w:trPr>
        <w:tc>
          <w:tcPr>
            <w:tcW w:w="1877" w:type="dxa"/>
          </w:tcPr>
          <w:p w14:paraId="6F928F42" w14:textId="77777777" w:rsidR="00562764" w:rsidRPr="002B0F13" w:rsidRDefault="00562764" w:rsidP="002B0F13">
            <w:pPr>
              <w:spacing w:line="220" w:lineRule="auto"/>
              <w:rPr>
                <w:rFonts w:cs="Arial"/>
                <w:color w:val="001F5F"/>
                <w:sz w:val="18"/>
              </w:rPr>
            </w:pPr>
          </w:p>
        </w:tc>
        <w:tc>
          <w:tcPr>
            <w:tcW w:w="5026" w:type="dxa"/>
            <w:hideMark/>
          </w:tcPr>
          <w:p w14:paraId="648EDBE6" w14:textId="77777777" w:rsidR="00562764" w:rsidRPr="002B0F13" w:rsidRDefault="00562764" w:rsidP="002B0F13">
            <w:pPr>
              <w:spacing w:line="220" w:lineRule="auto"/>
              <w:rPr>
                <w:rFonts w:cs="Arial"/>
                <w:color w:val="001F5F"/>
                <w:sz w:val="18"/>
              </w:rPr>
            </w:pPr>
            <w:r w:rsidRPr="002B0F13">
              <w:rPr>
                <w:rFonts w:cs="Arial"/>
                <w:color w:val="001F5F"/>
                <w:sz w:val="18"/>
              </w:rPr>
              <w:t>Phase 1 Implementation Approval</w:t>
            </w:r>
          </w:p>
        </w:tc>
        <w:tc>
          <w:tcPr>
            <w:tcW w:w="774" w:type="dxa"/>
          </w:tcPr>
          <w:p w14:paraId="5796E962" w14:textId="77777777" w:rsidR="00562764" w:rsidRPr="002B0F13" w:rsidRDefault="00562764" w:rsidP="002B0F13">
            <w:pPr>
              <w:spacing w:line="220" w:lineRule="auto"/>
              <w:rPr>
                <w:rFonts w:cs="Arial"/>
                <w:color w:val="001F5F"/>
                <w:sz w:val="18"/>
              </w:rPr>
            </w:pPr>
          </w:p>
        </w:tc>
        <w:tc>
          <w:tcPr>
            <w:tcW w:w="2323" w:type="dxa"/>
          </w:tcPr>
          <w:p w14:paraId="538444D8" w14:textId="77777777" w:rsidR="00562764" w:rsidRPr="002B0F13" w:rsidRDefault="00562764" w:rsidP="002B0F13">
            <w:pPr>
              <w:spacing w:line="220" w:lineRule="auto"/>
              <w:rPr>
                <w:rFonts w:cs="Arial"/>
                <w:color w:val="001F5F"/>
                <w:sz w:val="18"/>
              </w:rPr>
            </w:pPr>
          </w:p>
        </w:tc>
      </w:tr>
    </w:tbl>
    <w:p w14:paraId="7569CD72" w14:textId="76FB7F41" w:rsidR="00562764" w:rsidRPr="001A5562" w:rsidRDefault="00562764" w:rsidP="001A5562">
      <w:pPr>
        <w:spacing w:after="60"/>
        <w:rPr>
          <w:color w:val="001F60"/>
          <w:sz w:val="20"/>
        </w:rPr>
      </w:pPr>
      <w:r w:rsidRPr="001A5562">
        <w:rPr>
          <w:color w:val="001F60"/>
          <w:sz w:val="20"/>
        </w:rPr>
        <w:br w:type="page"/>
      </w:r>
    </w:p>
    <w:p w14:paraId="5221C1A2" w14:textId="77777777" w:rsidR="00562764" w:rsidRPr="001A5562" w:rsidRDefault="00562764" w:rsidP="001A5562">
      <w:pPr>
        <w:spacing w:after="60"/>
        <w:rPr>
          <w:color w:val="001F60"/>
          <w:sz w:val="20"/>
        </w:rPr>
      </w:pPr>
    </w:p>
    <w:p w14:paraId="387C968C" w14:textId="77777777" w:rsidR="00562764" w:rsidRPr="001A5562" w:rsidRDefault="00562764" w:rsidP="001A5562">
      <w:pPr>
        <w:spacing w:after="60"/>
        <w:rPr>
          <w:color w:val="001F60"/>
          <w:sz w:val="20"/>
        </w:rPr>
      </w:pPr>
    </w:p>
    <w:p w14:paraId="31D94999" w14:textId="77777777" w:rsidR="000D2B4A" w:rsidRPr="001A5562" w:rsidRDefault="00055E56" w:rsidP="001A5562">
      <w:pPr>
        <w:pStyle w:val="Heading1"/>
        <w:keepNext/>
        <w:spacing w:before="120" w:after="60"/>
        <w:ind w:left="972"/>
        <w:rPr>
          <w:color w:val="001F60"/>
          <w:szCs w:val="24"/>
        </w:rPr>
      </w:pPr>
      <w:bookmarkStart w:id="0" w:name="_TOC_250006"/>
      <w:bookmarkEnd w:id="0"/>
      <w:r w:rsidRPr="001A5562">
        <w:rPr>
          <w:color w:val="001F60"/>
          <w:w w:val="105"/>
          <w:szCs w:val="24"/>
        </w:rPr>
        <w:t>Revision History</w:t>
      </w:r>
    </w:p>
    <w:p w14:paraId="77E951AA" w14:textId="77777777" w:rsidR="000D2B4A" w:rsidRPr="001A5562" w:rsidRDefault="000D2B4A" w:rsidP="001A5562">
      <w:pPr>
        <w:pStyle w:val="BodyText"/>
        <w:spacing w:after="60"/>
        <w:rPr>
          <w:color w:val="001F60"/>
        </w:rPr>
      </w:pPr>
    </w:p>
    <w:tbl>
      <w:tblPr>
        <w:tblW w:w="10000" w:type="dxa"/>
        <w:tblInd w:w="57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0" w:type="dxa"/>
          <w:left w:w="100" w:type="dxa"/>
          <w:bottom w:w="60" w:type="dxa"/>
          <w:right w:w="100" w:type="dxa"/>
        </w:tblCellMar>
        <w:tblLook w:val="01E0" w:firstRow="1" w:lastRow="1" w:firstColumn="1" w:lastColumn="1" w:noHBand="0" w:noVBand="0"/>
      </w:tblPr>
      <w:tblGrid>
        <w:gridCol w:w="1600"/>
        <w:gridCol w:w="4100"/>
        <w:gridCol w:w="1600"/>
        <w:gridCol w:w="2700"/>
      </w:tblGrid>
      <w:tr w:rsidR="000D2B4A" w:rsidRPr="002B0F13" w14:paraId="5DD55BE7" w14:textId="77777777" w:rsidTr="002B0F13">
        <w:tc>
          <w:tcPr>
            <w:tcW w:w="1600" w:type="dxa"/>
            <w:shd w:val="clear" w:color="auto" w:fill="001F5E"/>
          </w:tcPr>
          <w:p w14:paraId="4CEED3DA" w14:textId="77777777" w:rsidR="000D2B4A" w:rsidRPr="002B0F13" w:rsidRDefault="00055E56" w:rsidP="002B0F13">
            <w:pPr>
              <w:pStyle w:val="TableParagraph"/>
              <w:spacing w:line="220" w:lineRule="auto"/>
              <w:ind w:left="347" w:right="330"/>
              <w:rPr>
                <w:color w:val="001F5F"/>
                <w:sz w:val="18"/>
              </w:rPr>
            </w:pPr>
            <w:r w:rsidRPr="002B0F13">
              <w:rPr>
                <w:color w:val="001F5F"/>
                <w:w w:val="105"/>
                <w:sz w:val="18"/>
              </w:rPr>
              <w:t>Version</w:t>
            </w:r>
          </w:p>
        </w:tc>
        <w:tc>
          <w:tcPr>
            <w:tcW w:w="4100" w:type="dxa"/>
            <w:shd w:val="clear" w:color="auto" w:fill="001F5E"/>
          </w:tcPr>
          <w:p w14:paraId="01423E05" w14:textId="77777777" w:rsidR="000D2B4A" w:rsidRPr="002B0F13" w:rsidRDefault="00055E56" w:rsidP="002B0F13">
            <w:pPr>
              <w:pStyle w:val="TableParagraph"/>
              <w:spacing w:line="220" w:lineRule="auto"/>
              <w:ind w:left="571" w:hanging="77"/>
              <w:rPr>
                <w:color w:val="001F5F"/>
                <w:sz w:val="18"/>
              </w:rPr>
            </w:pPr>
            <w:r w:rsidRPr="002B0F13">
              <w:rPr>
                <w:color w:val="001F5F"/>
                <w:sz w:val="18"/>
              </w:rPr>
              <w:t>Previous version</w:t>
            </w:r>
          </w:p>
        </w:tc>
        <w:tc>
          <w:tcPr>
            <w:tcW w:w="1600" w:type="dxa"/>
            <w:shd w:val="clear" w:color="auto" w:fill="001F5E"/>
          </w:tcPr>
          <w:p w14:paraId="655207E7" w14:textId="77777777" w:rsidR="000D2B4A" w:rsidRPr="002B0F13" w:rsidRDefault="00055E56" w:rsidP="002B0F13">
            <w:pPr>
              <w:pStyle w:val="TableParagraph"/>
              <w:spacing w:line="220" w:lineRule="auto"/>
              <w:ind w:left="867"/>
              <w:rPr>
                <w:color w:val="001F5F"/>
                <w:sz w:val="18"/>
              </w:rPr>
            </w:pPr>
            <w:r w:rsidRPr="002B0F13">
              <w:rPr>
                <w:color w:val="001F5F"/>
                <w:w w:val="105"/>
                <w:sz w:val="18"/>
              </w:rPr>
              <w:t>Reason for revision</w:t>
            </w:r>
          </w:p>
        </w:tc>
        <w:tc>
          <w:tcPr>
            <w:tcW w:w="2700" w:type="dxa"/>
            <w:shd w:val="clear" w:color="auto" w:fill="001F5E"/>
          </w:tcPr>
          <w:p w14:paraId="17060AB4" w14:textId="77777777" w:rsidR="000D2B4A" w:rsidRPr="002B0F13" w:rsidRDefault="00055E56" w:rsidP="002B0F13">
            <w:pPr>
              <w:pStyle w:val="TableParagraph"/>
              <w:spacing w:line="220" w:lineRule="auto"/>
              <w:ind w:left="550" w:right="522"/>
              <w:rPr>
                <w:color w:val="001F5F"/>
                <w:sz w:val="18"/>
              </w:rPr>
            </w:pPr>
            <w:r w:rsidRPr="002B0F13">
              <w:rPr>
                <w:color w:val="001F5F"/>
                <w:w w:val="105"/>
                <w:sz w:val="18"/>
              </w:rPr>
              <w:t>Issued</w:t>
            </w:r>
          </w:p>
        </w:tc>
      </w:tr>
      <w:tr w:rsidR="000D2B4A" w:rsidRPr="002B0F13" w14:paraId="10267A54" w14:textId="77777777" w:rsidTr="002B0F13">
        <w:tc>
          <w:tcPr>
            <w:tcW w:w="1600" w:type="dxa"/>
          </w:tcPr>
          <w:p w14:paraId="5D3395D1" w14:textId="77777777" w:rsidR="000D2B4A" w:rsidRPr="002B0F13" w:rsidRDefault="00055E56" w:rsidP="002B0F13">
            <w:pPr>
              <w:pStyle w:val="TableParagraph"/>
              <w:spacing w:line="220" w:lineRule="auto"/>
              <w:ind w:left="16"/>
              <w:rPr>
                <w:color w:val="001F5F"/>
                <w:sz w:val="18"/>
              </w:rPr>
            </w:pPr>
            <w:r w:rsidRPr="002B0F13">
              <w:rPr>
                <w:color w:val="001F5F"/>
                <w:w w:val="103"/>
                <w:sz w:val="18"/>
              </w:rPr>
              <w:t>1</w:t>
            </w:r>
          </w:p>
        </w:tc>
        <w:tc>
          <w:tcPr>
            <w:tcW w:w="4100" w:type="dxa"/>
          </w:tcPr>
          <w:p w14:paraId="1F075828" w14:textId="77777777" w:rsidR="000D2B4A" w:rsidRPr="002B0F13" w:rsidRDefault="00055E56" w:rsidP="002B0F13">
            <w:pPr>
              <w:pStyle w:val="TableParagraph"/>
              <w:spacing w:line="220" w:lineRule="auto"/>
              <w:ind w:left="827" w:right="817"/>
              <w:rPr>
                <w:color w:val="001F5F"/>
                <w:sz w:val="18"/>
              </w:rPr>
            </w:pPr>
            <w:r w:rsidRPr="002B0F13">
              <w:rPr>
                <w:color w:val="001F5F"/>
                <w:w w:val="105"/>
                <w:sz w:val="18"/>
              </w:rPr>
              <w:t>NA</w:t>
            </w:r>
          </w:p>
        </w:tc>
        <w:tc>
          <w:tcPr>
            <w:tcW w:w="1600" w:type="dxa"/>
          </w:tcPr>
          <w:p w14:paraId="77CDB937" w14:textId="77777777" w:rsidR="000D2B4A" w:rsidRPr="002B0F13" w:rsidRDefault="00055E56" w:rsidP="002B0F13">
            <w:pPr>
              <w:pStyle w:val="TableParagraph"/>
              <w:spacing w:line="220" w:lineRule="auto"/>
              <w:ind w:left="221"/>
              <w:rPr>
                <w:color w:val="001F5F"/>
                <w:sz w:val="18"/>
              </w:rPr>
            </w:pPr>
            <w:r w:rsidRPr="002B0F13">
              <w:rPr>
                <w:color w:val="001F5F"/>
                <w:w w:val="105"/>
                <w:sz w:val="18"/>
              </w:rPr>
              <w:t>New URS prepared for PLPI Batch Record / Paperless Process Improvement Phase 1.</w:t>
            </w:r>
          </w:p>
        </w:tc>
        <w:tc>
          <w:tcPr>
            <w:tcW w:w="2700" w:type="dxa"/>
          </w:tcPr>
          <w:p w14:paraId="2A476626" w14:textId="77777777" w:rsidR="000D2B4A" w:rsidRPr="002B0F13" w:rsidRDefault="00055E56" w:rsidP="002B0F13">
            <w:pPr>
              <w:pStyle w:val="TableParagraph"/>
              <w:spacing w:line="220" w:lineRule="auto"/>
              <w:ind w:left="546" w:right="525"/>
              <w:rPr>
                <w:color w:val="001F5F"/>
                <w:sz w:val="18"/>
              </w:rPr>
            </w:pPr>
            <w:r w:rsidRPr="002B0F13">
              <w:rPr>
                <w:color w:val="001F5F"/>
                <w:w w:val="105"/>
                <w:sz w:val="18"/>
              </w:rPr>
              <w:t>Jul 2026</w:t>
            </w:r>
          </w:p>
        </w:tc>
      </w:tr>
    </w:tbl>
    <w:p w14:paraId="170B07A9" w14:textId="77777777" w:rsidR="000D2B4A" w:rsidRPr="001A5562" w:rsidRDefault="000D2B4A" w:rsidP="001A5562">
      <w:pPr>
        <w:spacing w:after="60"/>
        <w:rPr>
          <w:color w:val="001F60"/>
          <w:sz w:val="20"/>
        </w:rPr>
        <w:sectPr w:rsidR="000D2B4A" w:rsidRPr="001A5562" w:rsidSect="00565824">
          <w:headerReference w:type="even" r:id="rId7"/>
          <w:headerReference w:type="default" r:id="rId8"/>
          <w:footerReference w:type="even" r:id="rId9"/>
          <w:footerReference w:type="default" r:id="rId10"/>
          <w:headerReference w:type="first" r:id="rId11"/>
          <w:footerReference w:type="first" r:id="rId12"/>
          <w:pgSz w:w="12240" w:h="15840"/>
          <w:pgMar w:top="2140" w:right="1040" w:bottom="1100" w:left="780" w:header="182" w:footer="912" w:gutter="0"/>
          <w:cols w:space="720"/>
          <w:docGrid w:linePitch="299"/>
        </w:sectPr>
      </w:pPr>
    </w:p>
    <w:p w14:paraId="1210F0E7" w14:textId="77777777" w:rsidR="000D2B4A" w:rsidRPr="001A5562" w:rsidRDefault="000D2B4A" w:rsidP="001A5562">
      <w:pPr>
        <w:pStyle w:val="BodyText"/>
        <w:spacing w:after="60"/>
        <w:rPr>
          <w:color w:val="001F60"/>
        </w:rPr>
      </w:pPr>
    </w:p>
    <w:p w14:paraId="2EF681B2" w14:textId="77777777" w:rsidR="000D2B4A" w:rsidRPr="001A5562" w:rsidRDefault="00055E56" w:rsidP="001A5562">
      <w:pPr>
        <w:spacing w:after="60"/>
        <w:ind w:left="1092"/>
        <w:rPr>
          <w:color w:val="001F60"/>
          <w:sz w:val="20"/>
        </w:rPr>
      </w:pPr>
      <w:r w:rsidRPr="001A5562">
        <w:rPr>
          <w:color w:val="001F60"/>
          <w:sz w:val="20"/>
        </w:rPr>
        <w:t>Contents</w:t>
      </w:r>
    </w:p>
    <w:sdt>
      <w:sdtPr>
        <w:rPr>
          <w:b w:val="0"/>
          <w:color w:val="001F60"/>
        </w:rPr>
        <w:id w:val="1798716742"/>
        <w:docPartObj>
          <w:docPartGallery w:val="Table of Contents"/>
          <w:docPartUnique/>
        </w:docPartObj>
      </w:sdtPr>
      <w:sdtEndPr/>
      <w:sdtContent>
        <w:p w14:paraId="41DA50D9" w14:textId="517075A5" w:rsidR="000D2B4A" w:rsidRPr="001A5562" w:rsidRDefault="00055E56" w:rsidP="001A5562">
          <w:pPr>
            <w:pStyle w:val="TOC1"/>
            <w:tabs>
              <w:tab w:val="right" w:leader="dot" w:pos="9561"/>
            </w:tabs>
            <w:spacing w:before="0" w:after="60"/>
            <w:ind w:left="1092" w:firstLine="0"/>
            <w:rPr>
              <w:b w:val="0"/>
              <w:color w:val="001F60"/>
            </w:rPr>
          </w:pPr>
          <w:hyperlink w:anchor="_TOC_250006" w:history="1">
            <w:r w:rsidRPr="001A5562">
              <w:rPr>
                <w:b w:val="0"/>
                <w:color w:val="001F60"/>
                <w:w w:val="105"/>
              </w:rPr>
              <w:t>Revision History2</w:t>
            </w:r>
            <w:r w:rsidRPr="001A5562">
              <w:rPr>
                <w:b w:val="0"/>
                <w:color w:val="001F60"/>
                <w:w w:val="105"/>
              </w:rPr>
              <w:tab/>
            </w:r>
          </w:hyperlink>
        </w:p>
        <w:p w14:paraId="6F5C5DBC" w14:textId="51F3646D" w:rsidR="000D2B4A" w:rsidRPr="001A5562" w:rsidRDefault="00D52C84" w:rsidP="001A5562">
          <w:pPr>
            <w:pStyle w:val="TOC1"/>
            <w:numPr>
              <w:ilvl w:val="0"/>
              <w:numId w:val="2"/>
            </w:numPr>
            <w:tabs>
              <w:tab w:val="left" w:pos="1385"/>
              <w:tab w:val="right" w:leader="dot" w:pos="9561"/>
            </w:tabs>
            <w:spacing w:before="0" w:after="60"/>
            <w:rPr>
              <w:b w:val="0"/>
              <w:color w:val="001F60"/>
            </w:rPr>
          </w:pPr>
          <w:r w:rsidRPr="001A5562">
            <w:rPr>
              <w:b w:val="0"/>
              <w:color w:val="001F60"/>
            </w:rPr>
            <w:t>Introduction4</w:t>
          </w:r>
          <w:hyperlink w:anchor="_TOC_250005" w:history="1">
            <w:r w:rsidR="00055E56" w:rsidRPr="001A5562">
              <w:rPr>
                <w:b w:val="0"/>
                <w:color w:val="001F60"/>
                <w:w w:val="105"/>
              </w:rPr>
              <w:tab/>
            </w:r>
          </w:hyperlink>
        </w:p>
        <w:p w14:paraId="4584EB62" w14:textId="6FAD6533" w:rsidR="000D2B4A" w:rsidRPr="001A5562" w:rsidRDefault="00D52C84" w:rsidP="001A5562">
          <w:pPr>
            <w:pStyle w:val="TOC1"/>
            <w:numPr>
              <w:ilvl w:val="0"/>
              <w:numId w:val="2"/>
            </w:numPr>
            <w:tabs>
              <w:tab w:val="left" w:pos="1385"/>
              <w:tab w:val="right" w:leader="dot" w:pos="9562"/>
            </w:tabs>
            <w:spacing w:before="0" w:after="60"/>
            <w:rPr>
              <w:b w:val="0"/>
              <w:color w:val="001F60"/>
            </w:rPr>
          </w:pPr>
          <w:r w:rsidRPr="001A5562">
            <w:rPr>
              <w:b w:val="0"/>
              <w:color w:val="001F60"/>
            </w:rPr>
            <w:t>Scope4</w:t>
          </w:r>
          <w:hyperlink w:anchor="_TOC_250004" w:history="1">
            <w:r w:rsidR="00055E56" w:rsidRPr="001A5562">
              <w:rPr>
                <w:b w:val="0"/>
                <w:color w:val="001F60"/>
                <w:w w:val="105"/>
              </w:rPr>
              <w:tab/>
            </w:r>
          </w:hyperlink>
        </w:p>
        <w:p w14:paraId="1746F2A2" w14:textId="3EC6E3B5" w:rsidR="000D2B4A" w:rsidRPr="001A5562" w:rsidRDefault="00D52C84" w:rsidP="001A5562">
          <w:pPr>
            <w:pStyle w:val="TOC1"/>
            <w:numPr>
              <w:ilvl w:val="0"/>
              <w:numId w:val="2"/>
            </w:numPr>
            <w:tabs>
              <w:tab w:val="left" w:pos="1385"/>
              <w:tab w:val="right" w:leader="dot" w:pos="9561"/>
            </w:tabs>
            <w:spacing w:before="0" w:after="60"/>
            <w:rPr>
              <w:b w:val="0"/>
              <w:color w:val="001F60"/>
            </w:rPr>
          </w:pPr>
          <w:r w:rsidRPr="001A5562">
            <w:rPr>
              <w:b w:val="0"/>
              <w:color w:val="001F60"/>
              <w:w w:val="105"/>
            </w:rPr>
            <w:t>Abbreviations4</w:t>
          </w:r>
          <w:r w:rsidR="00055E56" w:rsidRPr="001A5562">
            <w:rPr>
              <w:b w:val="0"/>
              <w:color w:val="001F60"/>
              <w:w w:val="105"/>
            </w:rPr>
            <w:tab/>
          </w:r>
        </w:p>
        <w:p w14:paraId="17D6F723" w14:textId="6EB07610" w:rsidR="000D2B4A" w:rsidRPr="001A5562" w:rsidRDefault="00D52C84" w:rsidP="001A5562">
          <w:pPr>
            <w:pStyle w:val="TOC1"/>
            <w:numPr>
              <w:ilvl w:val="0"/>
              <w:numId w:val="2"/>
            </w:numPr>
            <w:tabs>
              <w:tab w:val="left" w:pos="1385"/>
              <w:tab w:val="right" w:leader="dot" w:pos="9563"/>
            </w:tabs>
            <w:spacing w:before="0" w:after="60"/>
            <w:rPr>
              <w:b w:val="0"/>
              <w:color w:val="001F60"/>
            </w:rPr>
          </w:pPr>
          <w:r w:rsidRPr="001A5562">
            <w:rPr>
              <w:b w:val="0"/>
              <w:color w:val="001F60"/>
              <w:w w:val="105"/>
            </w:rPr>
            <w:t xml:space="preserve">  </w:t>
          </w:r>
          <w:r w:rsidR="00055E56" w:rsidRPr="001A5562">
            <w:rPr>
              <w:b w:val="0"/>
              <w:color w:val="001F60"/>
              <w:w w:val="105"/>
            </w:rPr>
            <w:t>User</w:t>
          </w:r>
          <w:r w:rsidR="00055E56" w:rsidRPr="001A5562">
            <w:rPr>
              <w:b w:val="0"/>
              <w:color w:val="001F60"/>
              <w:spacing w:val="-3"/>
              <w:w w:val="105"/>
            </w:rPr>
            <w:t xml:space="preserve"> </w:t>
          </w:r>
          <w:r w:rsidR="00055E56" w:rsidRPr="001A5562">
            <w:rPr>
              <w:b w:val="0"/>
              <w:color w:val="001F60"/>
              <w:w w:val="105"/>
            </w:rPr>
            <w:t>Requirements</w:t>
          </w:r>
          <w:r w:rsidR="00055E56" w:rsidRPr="001A5562">
            <w:rPr>
              <w:b w:val="0"/>
              <w:color w:val="001F60"/>
              <w:spacing w:val="-3"/>
              <w:w w:val="105"/>
            </w:rPr>
            <w:t xml:space="preserve"> </w:t>
          </w:r>
          <w:r w:rsidR="00055E56" w:rsidRPr="001A5562">
            <w:rPr>
              <w:b w:val="0"/>
              <w:color w:val="001F60"/>
              <w:w w:val="105"/>
            </w:rPr>
            <w:t>Specification</w:t>
          </w:r>
          <w:r w:rsidR="00055E56" w:rsidRPr="001A5562">
            <w:rPr>
              <w:b w:val="0"/>
              <w:color w:val="001F60"/>
              <w:w w:val="105"/>
            </w:rPr>
            <w:tab/>
          </w:r>
          <w:r w:rsidRPr="001A5562">
            <w:rPr>
              <w:b w:val="0"/>
              <w:color w:val="001F60"/>
              <w:w w:val="105"/>
            </w:rPr>
            <w:t>5</w:t>
          </w:r>
        </w:p>
        <w:p w14:paraId="3B82A843" w14:textId="1B361579" w:rsidR="00D52C84" w:rsidRPr="001A5562" w:rsidRDefault="00D52C84" w:rsidP="001A5562">
          <w:pPr>
            <w:pStyle w:val="TOC1"/>
            <w:keepNext/>
            <w:tabs>
              <w:tab w:val="left" w:pos="1385"/>
              <w:tab w:val="right" w:leader="dot" w:pos="9563"/>
            </w:tabs>
            <w:spacing w:before="200" w:after="80"/>
            <w:ind w:left="1449" w:firstLine="0"/>
            <w:rPr>
              <w:b w:val="0"/>
              <w:color w:val="001F60"/>
              <w:w w:val="105"/>
            </w:rPr>
          </w:pPr>
          <w:r w:rsidRPr="001A5562">
            <w:rPr>
              <w:b w:val="0"/>
              <w:color w:val="001F60"/>
              <w:w w:val="105"/>
            </w:rPr>
            <w:t>4.1 Goods-In / Packing List and digital Goods-In checklist.</w:t>
          </w:r>
        </w:p>
        <w:p w14:paraId="404B4846" w14:textId="0BE7372A" w:rsidR="00D52C84" w:rsidRPr="001A5562" w:rsidRDefault="00D52C84" w:rsidP="001A5562">
          <w:pPr>
            <w:pStyle w:val="TOC1"/>
            <w:keepNext/>
            <w:tabs>
              <w:tab w:val="left" w:pos="1385"/>
              <w:tab w:val="right" w:leader="dot" w:pos="9563"/>
            </w:tabs>
            <w:spacing w:before="200" w:after="80"/>
            <w:ind w:left="1449" w:firstLine="0"/>
            <w:rPr>
              <w:b w:val="0"/>
              <w:color w:val="001F60"/>
              <w:w w:val="105"/>
            </w:rPr>
          </w:pPr>
          <w:r w:rsidRPr="001A5562">
            <w:rPr>
              <w:b w:val="0"/>
              <w:color w:val="001F60"/>
              <w:w w:val="105"/>
            </w:rPr>
            <w:t>4.2 RP/RPi pack review and approval.</w:t>
          </w:r>
        </w:p>
        <w:p w14:paraId="1E1EDA3A" w14:textId="0FFCD420" w:rsidR="00D52C84" w:rsidRPr="001A5562" w:rsidRDefault="00D52C84" w:rsidP="001A5562">
          <w:pPr>
            <w:pStyle w:val="TOC1"/>
            <w:keepNext/>
            <w:tabs>
              <w:tab w:val="left" w:pos="1385"/>
              <w:tab w:val="right" w:leader="dot" w:pos="9563"/>
            </w:tabs>
            <w:spacing w:before="200" w:after="80"/>
            <w:ind w:left="1449" w:firstLine="0"/>
            <w:rPr>
              <w:b w:val="0"/>
              <w:color w:val="001F60"/>
              <w:w w:val="105"/>
            </w:rPr>
          </w:pPr>
          <w:r w:rsidRPr="001A5562">
            <w:rPr>
              <w:b w:val="0"/>
              <w:color w:val="001F60"/>
              <w:w w:val="105"/>
            </w:rPr>
            <w:t>4.3 Batch Checker / Product Check Log and line clearance.</w:t>
          </w:r>
        </w:p>
        <w:p w14:paraId="7D61F472" w14:textId="720C9F3D" w:rsidR="00D52C84" w:rsidRPr="001A5562" w:rsidRDefault="00D52C84" w:rsidP="001A5562">
          <w:pPr>
            <w:pStyle w:val="TOC1"/>
            <w:keepNext/>
            <w:tabs>
              <w:tab w:val="left" w:pos="1385"/>
              <w:tab w:val="right" w:leader="dot" w:pos="9563"/>
            </w:tabs>
            <w:spacing w:before="200" w:after="80"/>
            <w:ind w:left="1449" w:firstLine="0"/>
            <w:rPr>
              <w:b w:val="0"/>
              <w:color w:val="001F60"/>
              <w:w w:val="105"/>
            </w:rPr>
          </w:pPr>
          <w:r w:rsidRPr="001A5562">
            <w:rPr>
              <w:b w:val="0"/>
              <w:color w:val="001F60"/>
              <w:w w:val="105"/>
            </w:rPr>
            <w:t>4.4 Workflow status, audit trail and record retention.</w:t>
          </w:r>
        </w:p>
        <w:p w14:paraId="30B3CEC4" w14:textId="75A99AE9" w:rsidR="00D52C84" w:rsidRPr="001A5562" w:rsidRDefault="00D52C84" w:rsidP="001A5562">
          <w:pPr>
            <w:pStyle w:val="TOC1"/>
            <w:tabs>
              <w:tab w:val="left" w:pos="1385"/>
              <w:tab w:val="right" w:leader="dot" w:pos="9563"/>
            </w:tabs>
            <w:spacing w:before="0" w:after="60"/>
            <w:ind w:left="1449" w:firstLine="0"/>
            <w:rPr>
              <w:b w:val="0"/>
              <w:color w:val="001F60"/>
              <w:w w:val="105"/>
            </w:rPr>
          </w:pPr>
        </w:p>
        <w:p w14:paraId="2CD3BBBA" w14:textId="0F14CB77" w:rsidR="000D2B4A" w:rsidRPr="001A5562" w:rsidRDefault="00D52C84" w:rsidP="001A5562">
          <w:pPr>
            <w:pStyle w:val="TOC1"/>
            <w:keepNext/>
            <w:numPr>
              <w:ilvl w:val="0"/>
              <w:numId w:val="2"/>
            </w:numPr>
            <w:tabs>
              <w:tab w:val="left" w:pos="1388"/>
              <w:tab w:val="right" w:leader="dot" w:pos="9561"/>
            </w:tabs>
            <w:spacing w:before="200" w:after="80"/>
            <w:ind w:left="1387" w:hanging="296"/>
            <w:rPr>
              <w:b w:val="0"/>
              <w:color w:val="001F60"/>
            </w:rPr>
          </w:pPr>
          <w:r w:rsidRPr="001A5562">
            <w:rPr>
              <w:b w:val="0"/>
              <w:color w:val="001F60"/>
            </w:rPr>
            <w:t xml:space="preserve">  </w:t>
          </w:r>
          <w:hyperlink w:anchor="_TOC_250003" w:history="1">
            <w:r w:rsidR="00055E56" w:rsidRPr="001A5562">
              <w:rPr>
                <w:b w:val="0"/>
                <w:color w:val="001F60"/>
                <w:w w:val="105"/>
              </w:rPr>
              <w:t>User</w:t>
            </w:r>
            <w:r w:rsidR="00055E56" w:rsidRPr="001A5562">
              <w:rPr>
                <w:b w:val="0"/>
                <w:color w:val="001F60"/>
                <w:spacing w:val="-2"/>
                <w:w w:val="105"/>
              </w:rPr>
              <w:t xml:space="preserve"> </w:t>
            </w:r>
            <w:r w:rsidR="00055E56" w:rsidRPr="001A5562">
              <w:rPr>
                <w:b w:val="0"/>
                <w:color w:val="001F60"/>
                <w:w w:val="105"/>
              </w:rPr>
              <w:t>Access</w:t>
            </w:r>
            <w:r w:rsidR="00055E56" w:rsidRPr="001A5562">
              <w:rPr>
                <w:b w:val="0"/>
                <w:color w:val="001F60"/>
                <w:w w:val="105"/>
              </w:rPr>
              <w:tab/>
              <w:t>6</w:t>
            </w:r>
          </w:hyperlink>
        </w:p>
        <w:p w14:paraId="51D5A962" w14:textId="248A91F4" w:rsidR="000D2B4A" w:rsidRPr="001A5562" w:rsidRDefault="00D52C84" w:rsidP="001A5562">
          <w:pPr>
            <w:pStyle w:val="TOC1"/>
            <w:keepNext/>
            <w:numPr>
              <w:ilvl w:val="0"/>
              <w:numId w:val="2"/>
            </w:numPr>
            <w:tabs>
              <w:tab w:val="left" w:pos="1388"/>
              <w:tab w:val="right" w:leader="dot" w:pos="9561"/>
            </w:tabs>
            <w:spacing w:before="200" w:after="80"/>
            <w:ind w:left="1387" w:hanging="296"/>
            <w:rPr>
              <w:b w:val="0"/>
              <w:color w:val="001F60"/>
            </w:rPr>
          </w:pPr>
          <w:r w:rsidRPr="001A5562">
            <w:rPr>
              <w:b w:val="0"/>
              <w:color w:val="001F60"/>
            </w:rPr>
            <w:t>Testing6</w:t>
          </w:r>
          <w:hyperlink w:anchor="_TOC_250002" w:history="1">
            <w:r w:rsidR="00055E56" w:rsidRPr="001A5562">
              <w:rPr>
                <w:b w:val="0"/>
                <w:color w:val="001F60"/>
                <w:w w:val="105"/>
              </w:rPr>
              <w:tab/>
            </w:r>
          </w:hyperlink>
        </w:p>
        <w:p w14:paraId="0CCFF423" w14:textId="7A8E6A8E" w:rsidR="000D2B4A" w:rsidRPr="001A5562" w:rsidRDefault="00D52C84" w:rsidP="001A5562">
          <w:pPr>
            <w:pStyle w:val="TOC1"/>
            <w:keepNext/>
            <w:numPr>
              <w:ilvl w:val="0"/>
              <w:numId w:val="2"/>
            </w:numPr>
            <w:tabs>
              <w:tab w:val="left" w:pos="1388"/>
              <w:tab w:val="right" w:leader="dot" w:pos="9561"/>
            </w:tabs>
            <w:spacing w:before="200" w:after="80"/>
            <w:ind w:left="1387" w:hanging="296"/>
            <w:rPr>
              <w:b w:val="0"/>
              <w:color w:val="001F60"/>
            </w:rPr>
          </w:pPr>
          <w:r w:rsidRPr="001A5562">
            <w:rPr>
              <w:b w:val="0"/>
              <w:color w:val="001F60"/>
            </w:rPr>
            <w:t>Documents6</w:t>
          </w:r>
          <w:hyperlink w:anchor="_TOC_250001" w:history="1">
            <w:r w:rsidR="00055E56" w:rsidRPr="001A5562">
              <w:rPr>
                <w:b w:val="0"/>
                <w:color w:val="001F60"/>
                <w:w w:val="105"/>
              </w:rPr>
              <w:tab/>
            </w:r>
          </w:hyperlink>
        </w:p>
        <w:p w14:paraId="20D5ACE5" w14:textId="02614EF1" w:rsidR="000D2B4A" w:rsidRPr="001A5562" w:rsidRDefault="00D52C84" w:rsidP="001A5562">
          <w:pPr>
            <w:pStyle w:val="TOC1"/>
            <w:keepNext/>
            <w:numPr>
              <w:ilvl w:val="0"/>
              <w:numId w:val="2"/>
            </w:numPr>
            <w:tabs>
              <w:tab w:val="left" w:pos="1388"/>
              <w:tab w:val="right" w:leader="dot" w:pos="9616"/>
            </w:tabs>
            <w:spacing w:before="200" w:after="80"/>
            <w:ind w:left="1387" w:hanging="296"/>
            <w:rPr>
              <w:b w:val="0"/>
              <w:color w:val="001F60"/>
            </w:rPr>
          </w:pPr>
          <w:r w:rsidRPr="001A5562">
            <w:rPr>
              <w:b w:val="0"/>
              <w:color w:val="001F60"/>
            </w:rPr>
            <w:t>Support6</w:t>
          </w:r>
          <w:hyperlink w:anchor="_TOC_250000" w:history="1">
            <w:r w:rsidR="00055E56" w:rsidRPr="001A5562">
              <w:rPr>
                <w:b w:val="0"/>
                <w:color w:val="001F60"/>
                <w:w w:val="105"/>
              </w:rPr>
              <w:tab/>
            </w:r>
          </w:hyperlink>
        </w:p>
      </w:sdtContent>
    </w:sdt>
    <w:p w14:paraId="4056A04A" w14:textId="77777777" w:rsidR="000D2B4A" w:rsidRPr="001A5562" w:rsidRDefault="000D2B4A" w:rsidP="001A5562">
      <w:pPr>
        <w:spacing w:after="60"/>
        <w:rPr>
          <w:color w:val="001F60"/>
          <w:sz w:val="20"/>
        </w:rPr>
        <w:sectPr w:rsidR="000D2B4A" w:rsidRPr="001A5562" w:rsidSect="00565824">
          <w:footerReference w:type="even" r:id="rId13"/>
          <w:footerReference w:type="default" r:id="rId14"/>
          <w:footerReference w:type="first" r:id="rId15"/>
          <w:pgSz w:w="12240" w:h="15840"/>
          <w:pgMar w:top="2140" w:right="1040" w:bottom="1100" w:left="780" w:header="182" w:footer="912" w:gutter="0"/>
          <w:cols w:space="720"/>
          <w:docGrid w:linePitch="299"/>
        </w:sectPr>
      </w:pPr>
    </w:p>
    <w:p w14:paraId="564FFB37" w14:textId="77777777" w:rsidR="000D2B4A" w:rsidRPr="001A5562" w:rsidRDefault="000D2B4A" w:rsidP="001A5562">
      <w:pPr>
        <w:pStyle w:val="BodyText"/>
        <w:spacing w:after="60"/>
        <w:rPr>
          <w:color w:val="001F60"/>
        </w:rPr>
      </w:pPr>
    </w:p>
    <w:p w14:paraId="55655FFF" w14:textId="77777777" w:rsidR="000D2B4A" w:rsidRPr="001A5562" w:rsidRDefault="00055E56" w:rsidP="001A5562">
      <w:pPr>
        <w:pStyle w:val="Heading1"/>
        <w:keepNext/>
        <w:numPr>
          <w:ilvl w:val="0"/>
          <w:numId w:val="1"/>
        </w:numPr>
        <w:tabs>
          <w:tab w:val="left" w:pos="1311"/>
        </w:tabs>
        <w:spacing w:before="120" w:after="60"/>
        <w:rPr>
          <w:color w:val="001F60"/>
        </w:rPr>
      </w:pPr>
      <w:bookmarkStart w:id="1" w:name="_TOC_250005"/>
      <w:bookmarkEnd w:id="1"/>
      <w:r w:rsidRPr="001A5562">
        <w:rPr>
          <w:color w:val="001F60"/>
          <w:w w:val="105"/>
        </w:rPr>
        <w:t>Introduction</w:t>
      </w:r>
    </w:p>
    <w:p w14:paraId="2D208C82" w14:textId="77777777" w:rsidR="000D2B4A" w:rsidRPr="001A5562" w:rsidRDefault="000D2B4A" w:rsidP="001A5562">
      <w:pPr>
        <w:pStyle w:val="BodyText"/>
        <w:spacing w:after="60"/>
        <w:rPr>
          <w:color w:val="001F60"/>
        </w:rPr>
      </w:pPr>
    </w:p>
    <w:p w14:paraId="47800AC9" w14:textId="77777777" w:rsidR="0000266C" w:rsidRPr="001A5562" w:rsidRDefault="0000266C" w:rsidP="001A5562">
      <w:pPr>
        <w:pStyle w:val="BodyText"/>
        <w:spacing w:after="60"/>
        <w:ind w:left="1272" w:right="688"/>
        <w:rPr>
          <w:color w:val="001F60"/>
          <w:w w:val="105"/>
          <w:szCs w:val="22"/>
        </w:rPr>
      </w:pPr>
      <w:r w:rsidRPr="001A5562">
        <w:rPr>
          <w:color w:val="001F60"/>
          <w:w w:val="105"/>
          <w:szCs w:val="22"/>
        </w:rPr>
        <w:t>The PLPI Batch Record / Paperless Process Improvement project is a phased digital improvement initiative for reducing reliance on printed paper records within the early PLPI batch workflow. The project will move key operational confirmations, document checks, evidence capture, line clearance activities and user sign-offs into PLPI while retaining the existing GMP control intent.</w:t>
      </w:r>
    </w:p>
    <w:p w14:paraId="162A9445" w14:textId="77777777" w:rsidR="0000266C" w:rsidRPr="001A5562" w:rsidRDefault="0000266C" w:rsidP="001A5562">
      <w:pPr>
        <w:pStyle w:val="BodyText"/>
        <w:spacing w:after="60"/>
        <w:ind w:left="1272" w:right="688"/>
        <w:rPr>
          <w:color w:val="001F60"/>
          <w:w w:val="105"/>
          <w:szCs w:val="22"/>
        </w:rPr>
      </w:pPr>
    </w:p>
    <w:p w14:paraId="7A86C6F9" w14:textId="77777777" w:rsidR="0000266C" w:rsidRPr="001A5562" w:rsidRDefault="0000266C" w:rsidP="001A5562">
      <w:pPr>
        <w:pStyle w:val="BodyText"/>
        <w:spacing w:after="60"/>
        <w:ind w:left="1272" w:right="688"/>
        <w:rPr>
          <w:color w:val="001F60"/>
          <w:w w:val="105"/>
          <w:szCs w:val="22"/>
        </w:rPr>
      </w:pPr>
      <w:r w:rsidRPr="001A5562">
        <w:rPr>
          <w:color w:val="001F60"/>
          <w:w w:val="105"/>
          <w:szCs w:val="22"/>
        </w:rPr>
        <w:t>Phase 1 is focused on the first three workflow stages only:</w:t>
      </w:r>
    </w:p>
    <w:p w14:paraId="1F8C293B" w14:textId="77777777" w:rsidR="0000266C" w:rsidRPr="001A5562" w:rsidRDefault="0000266C" w:rsidP="001A5562">
      <w:pPr>
        <w:pStyle w:val="BodyText"/>
        <w:spacing w:after="60"/>
        <w:ind w:left="1272" w:right="688"/>
        <w:rPr>
          <w:color w:val="001F60"/>
          <w:w w:val="105"/>
          <w:szCs w:val="22"/>
        </w:rPr>
      </w:pPr>
    </w:p>
    <w:p w14:paraId="5F169020" w14:textId="77777777" w:rsidR="0000266C" w:rsidRPr="001A5562" w:rsidRDefault="0000266C" w:rsidP="001A5562">
      <w:pPr>
        <w:pStyle w:val="BodyText"/>
        <w:numPr>
          <w:ilvl w:val="0"/>
          <w:numId w:val="5"/>
        </w:numPr>
        <w:spacing w:after="60"/>
        <w:ind w:right="688"/>
        <w:rPr>
          <w:color w:val="001F60"/>
          <w:w w:val="105"/>
          <w:szCs w:val="22"/>
        </w:rPr>
      </w:pPr>
      <w:r w:rsidRPr="001A5562">
        <w:rPr>
          <w:color w:val="001F60"/>
          <w:w w:val="105"/>
          <w:szCs w:val="22"/>
        </w:rPr>
        <w:t>Goods-In / Packing List, including PO selection, document upload, Goods-In checklist completion, box and quantity verification and digital sign-off.</w:t>
      </w:r>
    </w:p>
    <w:p w14:paraId="7FA417B4" w14:textId="77777777" w:rsidR="0000266C" w:rsidRPr="001A5562" w:rsidRDefault="0000266C" w:rsidP="001A5562">
      <w:pPr>
        <w:pStyle w:val="BodyText"/>
        <w:numPr>
          <w:ilvl w:val="0"/>
          <w:numId w:val="5"/>
        </w:numPr>
        <w:spacing w:after="60"/>
        <w:ind w:right="688"/>
        <w:rPr>
          <w:color w:val="001F60"/>
          <w:w w:val="105"/>
          <w:szCs w:val="22"/>
        </w:rPr>
      </w:pPr>
      <w:r w:rsidRPr="001A5562">
        <w:rPr>
          <w:color w:val="001F60"/>
          <w:w w:val="105"/>
          <w:szCs w:val="22"/>
        </w:rPr>
        <w:t>RP/RPi Pack Review, including digital review of the Goods-In pack, completeness checks, approval or rejection and controlled sign-off.</w:t>
      </w:r>
    </w:p>
    <w:p w14:paraId="552E4CCD" w14:textId="77777777" w:rsidR="0000266C" w:rsidRPr="001A5562" w:rsidRDefault="0000266C" w:rsidP="001A5562">
      <w:pPr>
        <w:pStyle w:val="BodyText"/>
        <w:numPr>
          <w:ilvl w:val="0"/>
          <w:numId w:val="5"/>
        </w:numPr>
        <w:spacing w:after="60"/>
        <w:ind w:right="688"/>
        <w:rPr>
          <w:color w:val="001F60"/>
          <w:w w:val="105"/>
          <w:szCs w:val="22"/>
        </w:rPr>
      </w:pPr>
      <w:r w:rsidRPr="001A5562">
        <w:rPr>
          <w:color w:val="001F60"/>
          <w:w w:val="105"/>
          <w:szCs w:val="22"/>
        </w:rPr>
        <w:t>Batch Checker / Product Check Log, including accepted stock review, product and batch verification, line clearance and PCL generation.</w:t>
      </w:r>
    </w:p>
    <w:p w14:paraId="6C452A6A" w14:textId="77777777" w:rsidR="0000266C" w:rsidRPr="001A5562" w:rsidRDefault="0000266C" w:rsidP="001A5562">
      <w:pPr>
        <w:pStyle w:val="BodyText"/>
        <w:numPr>
          <w:ilvl w:val="0"/>
          <w:numId w:val="5"/>
        </w:numPr>
        <w:spacing w:after="60"/>
        <w:ind w:right="688"/>
        <w:rPr>
          <w:color w:val="001F60"/>
          <w:w w:val="105"/>
          <w:szCs w:val="22"/>
        </w:rPr>
      </w:pPr>
      <w:r w:rsidRPr="001A5562">
        <w:rPr>
          <w:color w:val="001F60"/>
          <w:w w:val="105"/>
          <w:szCs w:val="22"/>
        </w:rPr>
        <w:t>BAR Creation and all downstream production, printing, assembly, Pre-QP and QP release stages are outside the current implementation scope and will be reviewed in later phases.</w:t>
      </w:r>
    </w:p>
    <w:p w14:paraId="7DA0F8F3" w14:textId="77777777" w:rsidR="000D2B4A" w:rsidRPr="001A5562" w:rsidRDefault="000D2B4A" w:rsidP="001A5562">
      <w:pPr>
        <w:pStyle w:val="BodyText"/>
        <w:spacing w:after="60"/>
        <w:rPr>
          <w:color w:val="001F60"/>
        </w:rPr>
      </w:pPr>
    </w:p>
    <w:p w14:paraId="237B7F09" w14:textId="77777777" w:rsidR="000D2B4A" w:rsidRPr="001A5562" w:rsidRDefault="000D2B4A" w:rsidP="001A5562">
      <w:pPr>
        <w:pStyle w:val="BodyText"/>
        <w:spacing w:after="60"/>
        <w:rPr>
          <w:color w:val="001F60"/>
        </w:rPr>
      </w:pPr>
    </w:p>
    <w:p w14:paraId="53C54061" w14:textId="77777777" w:rsidR="000D2B4A" w:rsidRPr="001A5562" w:rsidRDefault="00055E56" w:rsidP="001A5562">
      <w:pPr>
        <w:pStyle w:val="Heading1"/>
        <w:keepNext/>
        <w:numPr>
          <w:ilvl w:val="0"/>
          <w:numId w:val="1"/>
        </w:numPr>
        <w:tabs>
          <w:tab w:val="left" w:pos="1311"/>
        </w:tabs>
        <w:spacing w:before="120" w:after="60"/>
        <w:rPr>
          <w:color w:val="001F60"/>
        </w:rPr>
      </w:pPr>
      <w:bookmarkStart w:id="2" w:name="_TOC_250004"/>
      <w:bookmarkEnd w:id="2"/>
      <w:r w:rsidRPr="001A5562">
        <w:rPr>
          <w:color w:val="001F60"/>
          <w:w w:val="105"/>
        </w:rPr>
        <w:t>Scope</w:t>
      </w:r>
    </w:p>
    <w:p w14:paraId="5143A759" w14:textId="77777777" w:rsidR="000D2B4A" w:rsidRPr="001A5562" w:rsidRDefault="000D2B4A" w:rsidP="001A5562">
      <w:pPr>
        <w:pStyle w:val="BodyText"/>
        <w:spacing w:after="60"/>
        <w:rPr>
          <w:color w:val="001F60"/>
        </w:rPr>
      </w:pPr>
    </w:p>
    <w:p w14:paraId="55D078DD" w14:textId="77777777" w:rsidR="0000266C" w:rsidRPr="001A5562" w:rsidRDefault="0000266C" w:rsidP="001A5562">
      <w:pPr>
        <w:pStyle w:val="BodyText"/>
        <w:spacing w:after="60"/>
        <w:ind w:left="1272" w:right="688"/>
        <w:rPr>
          <w:color w:val="001F60"/>
          <w:w w:val="105"/>
          <w:szCs w:val="22"/>
        </w:rPr>
      </w:pPr>
      <w:r w:rsidRPr="001A5562">
        <w:rPr>
          <w:color w:val="001F60"/>
          <w:w w:val="105"/>
          <w:szCs w:val="22"/>
        </w:rPr>
        <w:t xml:space="preserve">The scope of this project is limited to Phase 1 of the PLPI paperless improvement </w:t>
      </w:r>
      <w:proofErr w:type="spellStart"/>
      <w:r w:rsidRPr="001A5562">
        <w:rPr>
          <w:color w:val="001F60"/>
          <w:w w:val="105"/>
          <w:szCs w:val="22"/>
        </w:rPr>
        <w:t>programme</w:t>
      </w:r>
      <w:proofErr w:type="spellEnd"/>
      <w:r w:rsidRPr="001A5562">
        <w:rPr>
          <w:color w:val="001F60"/>
          <w:w w:val="105"/>
          <w:szCs w:val="22"/>
        </w:rPr>
        <w:t>. It covers the digital completion, review and approval of Goods-In / Packing List, RP/RPi Pack Review and Batch Checker / Product Check Log activities. The scope includes mandatory document and evidence checks, user/date/time capture, digital sign-off, line clearance, workflow status visibility and audit trail. BAR Creation, label printing, leaflet printing, carton/braille, leaflet folding, assembly, Post-Assembly QC, Pre-QP and QP Approval are excluded from this phase.</w:t>
      </w:r>
    </w:p>
    <w:p w14:paraId="30EEEF59" w14:textId="77777777" w:rsidR="000D2B4A" w:rsidRPr="001A5562" w:rsidRDefault="000D2B4A" w:rsidP="001A5562">
      <w:pPr>
        <w:pStyle w:val="BodyText"/>
        <w:spacing w:after="60"/>
        <w:ind w:left="1272" w:right="688"/>
        <w:rPr>
          <w:color w:val="001F60"/>
          <w:w w:val="105"/>
          <w:szCs w:val="22"/>
        </w:rPr>
      </w:pPr>
    </w:p>
    <w:p w14:paraId="5960E68C" w14:textId="77777777" w:rsidR="000D2B4A" w:rsidRPr="001A5562" w:rsidRDefault="00055E56" w:rsidP="001A5562">
      <w:pPr>
        <w:pStyle w:val="ListParagraph"/>
        <w:numPr>
          <w:ilvl w:val="0"/>
          <w:numId w:val="1"/>
        </w:numPr>
        <w:tabs>
          <w:tab w:val="left" w:pos="1311"/>
        </w:tabs>
        <w:spacing w:after="60"/>
        <w:rPr>
          <w:color w:val="001F60"/>
          <w:sz w:val="20"/>
        </w:rPr>
      </w:pPr>
      <w:r w:rsidRPr="001A5562">
        <w:rPr>
          <w:color w:val="001F60"/>
          <w:w w:val="105"/>
          <w:sz w:val="20"/>
        </w:rPr>
        <w:t>Abbreviation</w:t>
      </w:r>
    </w:p>
    <w:p w14:paraId="7579720E" w14:textId="77777777" w:rsidR="000D2B4A" w:rsidRPr="001A5562" w:rsidRDefault="000D2B4A" w:rsidP="001A5562">
      <w:pPr>
        <w:pStyle w:val="BodyText"/>
        <w:spacing w:after="60"/>
        <w:rPr>
          <w:color w:val="001F60"/>
        </w:rPr>
      </w:pPr>
    </w:p>
    <w:tbl>
      <w:tblPr>
        <w:tblW w:w="10000" w:type="dxa"/>
        <w:tblInd w:w="139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0" w:type="dxa"/>
          <w:left w:w="100" w:type="dxa"/>
          <w:bottom w:w="60" w:type="dxa"/>
          <w:right w:w="100" w:type="dxa"/>
        </w:tblCellMar>
        <w:tblLook w:val="01E0" w:firstRow="1" w:lastRow="1" w:firstColumn="1" w:lastColumn="1" w:noHBand="0" w:noVBand="0"/>
      </w:tblPr>
      <w:tblGrid>
        <w:gridCol w:w="1640"/>
        <w:gridCol w:w="8360"/>
      </w:tblGrid>
      <w:tr w:rsidR="0000266C" w:rsidRPr="002B0F13" w14:paraId="4AB43AC4" w14:textId="77777777" w:rsidTr="002B0F13">
        <w:tc>
          <w:tcPr>
            <w:tcW w:w="1640" w:type="dxa"/>
            <w:shd w:val="clear" w:color="auto" w:fill="001F5F"/>
          </w:tcPr>
          <w:p w14:paraId="733D79EC" w14:textId="77777777" w:rsidR="0000266C" w:rsidRPr="002B0F13" w:rsidRDefault="0000266C" w:rsidP="002B0F13">
            <w:pPr>
              <w:pStyle w:val="TableParagraph"/>
              <w:spacing w:line="220" w:lineRule="auto"/>
              <w:ind w:left="98"/>
              <w:rPr>
                <w:b/>
                <w:color w:val="FFFFFF"/>
                <w:sz w:val="18"/>
              </w:rPr>
            </w:pPr>
            <w:r w:rsidRPr="002B0F13">
              <w:rPr>
                <w:b/>
                <w:bCs/>
                <w:color w:val="FFFFFF"/>
                <w:sz w:val="18"/>
              </w:rPr>
              <w:t>RP / RPi</w:t>
            </w:r>
          </w:p>
        </w:tc>
        <w:tc>
          <w:tcPr>
            <w:tcW w:w="8360" w:type="dxa"/>
            <w:shd w:val="clear" w:color="auto" w:fill="001F5F"/>
          </w:tcPr>
          <w:p w14:paraId="187B3BDD" w14:textId="77777777" w:rsidR="0000266C" w:rsidRPr="002B0F13" w:rsidRDefault="0000266C" w:rsidP="002B0F13">
            <w:pPr>
              <w:pStyle w:val="TableParagraph"/>
              <w:spacing w:line="220" w:lineRule="auto"/>
              <w:ind w:left="100"/>
              <w:rPr>
                <w:b/>
                <w:color w:val="FFFFFF"/>
                <w:sz w:val="18"/>
              </w:rPr>
            </w:pPr>
            <w:r w:rsidRPr="002B0F13">
              <w:rPr>
                <w:rFonts w:cs="Times New Roman"/>
                <w:b/>
                <w:color w:val="FFFFFF"/>
                <w:sz w:val="18"/>
              </w:rPr>
              <w:t>Responsible Person / Responsible Person import</w:t>
            </w:r>
          </w:p>
        </w:tc>
      </w:tr>
      <w:tr w:rsidR="0000266C" w:rsidRPr="002B0F13" w14:paraId="1B2AC744" w14:textId="77777777" w:rsidTr="002B0F13">
        <w:tc>
          <w:tcPr>
            <w:tcW w:w="1640" w:type="dxa"/>
          </w:tcPr>
          <w:p w14:paraId="7F3F54DB" w14:textId="77777777" w:rsidR="0000266C" w:rsidRPr="002B0F13" w:rsidRDefault="0000266C" w:rsidP="002B0F13">
            <w:pPr>
              <w:pStyle w:val="TableParagraph"/>
              <w:spacing w:line="220" w:lineRule="auto"/>
              <w:ind w:left="98"/>
              <w:rPr>
                <w:color w:val="001F5F"/>
                <w:sz w:val="18"/>
              </w:rPr>
            </w:pPr>
            <w:r w:rsidRPr="002B0F13">
              <w:rPr>
                <w:bCs/>
                <w:color w:val="001F5F"/>
                <w:sz w:val="18"/>
              </w:rPr>
              <w:t>PCL</w:t>
            </w:r>
          </w:p>
        </w:tc>
        <w:tc>
          <w:tcPr>
            <w:tcW w:w="8360" w:type="dxa"/>
          </w:tcPr>
          <w:p w14:paraId="3BA745BA" w14:textId="77777777" w:rsidR="0000266C" w:rsidRPr="002B0F13" w:rsidRDefault="0000266C" w:rsidP="002B0F13">
            <w:pPr>
              <w:pStyle w:val="TableParagraph"/>
              <w:spacing w:line="220" w:lineRule="auto"/>
              <w:ind w:left="100"/>
              <w:rPr>
                <w:color w:val="001F5F"/>
                <w:sz w:val="18"/>
              </w:rPr>
            </w:pPr>
            <w:r w:rsidRPr="002B0F13">
              <w:rPr>
                <w:rFonts w:cs="Times New Roman"/>
                <w:color w:val="001F5F"/>
                <w:sz w:val="18"/>
              </w:rPr>
              <w:t>Product Check Log</w:t>
            </w:r>
          </w:p>
        </w:tc>
      </w:tr>
      <w:tr w:rsidR="0000266C" w:rsidRPr="002B0F13" w14:paraId="022B0F24" w14:textId="77777777" w:rsidTr="002B0F13">
        <w:tc>
          <w:tcPr>
            <w:tcW w:w="1640" w:type="dxa"/>
          </w:tcPr>
          <w:p w14:paraId="532B353F" w14:textId="77777777" w:rsidR="0000266C" w:rsidRPr="002B0F13" w:rsidRDefault="0000266C" w:rsidP="002B0F13">
            <w:pPr>
              <w:pStyle w:val="TableParagraph"/>
              <w:spacing w:line="220" w:lineRule="auto"/>
              <w:ind w:left="98"/>
              <w:rPr>
                <w:color w:val="001F5F"/>
                <w:sz w:val="18"/>
              </w:rPr>
            </w:pPr>
            <w:r w:rsidRPr="002B0F13">
              <w:rPr>
                <w:bCs/>
                <w:color w:val="001F5F"/>
                <w:sz w:val="18"/>
              </w:rPr>
              <w:t>PO</w:t>
            </w:r>
          </w:p>
        </w:tc>
        <w:tc>
          <w:tcPr>
            <w:tcW w:w="8360" w:type="dxa"/>
          </w:tcPr>
          <w:p w14:paraId="3BA69EE8" w14:textId="77777777" w:rsidR="0000266C" w:rsidRPr="002B0F13" w:rsidRDefault="0000266C" w:rsidP="002B0F13">
            <w:pPr>
              <w:pStyle w:val="TableParagraph"/>
              <w:spacing w:line="220" w:lineRule="auto"/>
              <w:ind w:left="100"/>
              <w:rPr>
                <w:color w:val="001F5F"/>
                <w:sz w:val="18"/>
              </w:rPr>
            </w:pPr>
            <w:r w:rsidRPr="002B0F13">
              <w:rPr>
                <w:rFonts w:cs="Times New Roman"/>
                <w:color w:val="001F5F"/>
                <w:sz w:val="18"/>
              </w:rPr>
              <w:t>Purchase Order</w:t>
            </w:r>
          </w:p>
        </w:tc>
      </w:tr>
      <w:tr w:rsidR="0000266C" w:rsidRPr="002B0F13" w14:paraId="3A9BAD04" w14:textId="77777777" w:rsidTr="002B0F13">
        <w:tc>
          <w:tcPr>
            <w:tcW w:w="1640" w:type="dxa"/>
          </w:tcPr>
          <w:p w14:paraId="48F077EC" w14:textId="77777777" w:rsidR="0000266C" w:rsidRPr="002B0F13" w:rsidRDefault="0000266C" w:rsidP="002B0F13">
            <w:pPr>
              <w:pStyle w:val="TableParagraph"/>
              <w:spacing w:line="220" w:lineRule="auto"/>
              <w:ind w:left="98"/>
              <w:rPr>
                <w:color w:val="001F5F"/>
                <w:sz w:val="18"/>
              </w:rPr>
            </w:pPr>
            <w:r w:rsidRPr="002B0F13">
              <w:rPr>
                <w:bCs/>
                <w:color w:val="001F5F"/>
                <w:sz w:val="18"/>
              </w:rPr>
              <w:t>BAR</w:t>
            </w:r>
          </w:p>
        </w:tc>
        <w:tc>
          <w:tcPr>
            <w:tcW w:w="8360" w:type="dxa"/>
          </w:tcPr>
          <w:p w14:paraId="4C357A25" w14:textId="77777777" w:rsidR="0000266C" w:rsidRPr="002B0F13" w:rsidRDefault="0000266C" w:rsidP="002B0F13">
            <w:pPr>
              <w:pStyle w:val="TableParagraph"/>
              <w:spacing w:line="220" w:lineRule="auto"/>
              <w:ind w:left="100"/>
              <w:rPr>
                <w:color w:val="001F5F"/>
                <w:sz w:val="18"/>
              </w:rPr>
            </w:pPr>
            <w:r w:rsidRPr="002B0F13">
              <w:rPr>
                <w:rFonts w:cs="Times New Roman"/>
                <w:color w:val="001F5F"/>
                <w:sz w:val="18"/>
              </w:rPr>
              <w:t>Batch Assembly Record</w:t>
            </w:r>
          </w:p>
        </w:tc>
      </w:tr>
      <w:tr w:rsidR="0000266C" w:rsidRPr="002B0F13" w14:paraId="4EE9243A" w14:textId="77777777" w:rsidTr="002B0F13">
        <w:tc>
          <w:tcPr>
            <w:tcW w:w="1640" w:type="dxa"/>
          </w:tcPr>
          <w:p w14:paraId="0149488D" w14:textId="77777777" w:rsidR="0000266C" w:rsidRPr="002B0F13" w:rsidRDefault="0000266C" w:rsidP="002B0F13">
            <w:pPr>
              <w:pStyle w:val="TableParagraph"/>
              <w:spacing w:line="220" w:lineRule="auto"/>
              <w:ind w:left="98"/>
              <w:rPr>
                <w:color w:val="001F5F"/>
                <w:sz w:val="18"/>
              </w:rPr>
            </w:pPr>
            <w:r w:rsidRPr="002B0F13">
              <w:rPr>
                <w:bCs/>
                <w:color w:val="001F5F"/>
                <w:sz w:val="18"/>
              </w:rPr>
              <w:t>GMP</w:t>
            </w:r>
          </w:p>
        </w:tc>
        <w:tc>
          <w:tcPr>
            <w:tcW w:w="8360" w:type="dxa"/>
          </w:tcPr>
          <w:p w14:paraId="7370F162" w14:textId="77777777" w:rsidR="0000266C" w:rsidRPr="002B0F13" w:rsidRDefault="0000266C" w:rsidP="002B0F13">
            <w:pPr>
              <w:pStyle w:val="TableParagraph"/>
              <w:spacing w:line="220" w:lineRule="auto"/>
              <w:ind w:left="100"/>
              <w:rPr>
                <w:color w:val="001F5F"/>
                <w:sz w:val="18"/>
              </w:rPr>
            </w:pPr>
            <w:r w:rsidRPr="002B0F13">
              <w:rPr>
                <w:rFonts w:cs="Times New Roman"/>
                <w:color w:val="001F5F"/>
                <w:sz w:val="18"/>
              </w:rPr>
              <w:t>Good Manufacturing Practice</w:t>
            </w:r>
          </w:p>
        </w:tc>
      </w:tr>
      <w:tr w:rsidR="0000266C" w:rsidRPr="002B0F13" w14:paraId="68E1B62B" w14:textId="77777777" w:rsidTr="002B0F13">
        <w:tc>
          <w:tcPr>
            <w:tcW w:w="1640" w:type="dxa"/>
          </w:tcPr>
          <w:p w14:paraId="611FB28A" w14:textId="77777777" w:rsidR="0000266C" w:rsidRPr="002B0F13" w:rsidRDefault="0000266C" w:rsidP="002B0F13">
            <w:pPr>
              <w:pStyle w:val="TableParagraph"/>
              <w:spacing w:line="220" w:lineRule="auto"/>
              <w:ind w:left="98"/>
              <w:rPr>
                <w:color w:val="001F5F"/>
                <w:sz w:val="18"/>
              </w:rPr>
            </w:pPr>
            <w:r w:rsidRPr="002B0F13">
              <w:rPr>
                <w:bCs/>
                <w:color w:val="001F5F"/>
                <w:sz w:val="18"/>
              </w:rPr>
              <w:t>QP</w:t>
            </w:r>
          </w:p>
        </w:tc>
        <w:tc>
          <w:tcPr>
            <w:tcW w:w="8360" w:type="dxa"/>
          </w:tcPr>
          <w:p w14:paraId="18114070" w14:textId="77777777" w:rsidR="0000266C" w:rsidRPr="002B0F13" w:rsidRDefault="0000266C" w:rsidP="002B0F13">
            <w:pPr>
              <w:pStyle w:val="TableParagraph"/>
              <w:spacing w:line="220" w:lineRule="auto"/>
              <w:ind w:left="100"/>
              <w:rPr>
                <w:color w:val="001F5F"/>
                <w:sz w:val="18"/>
              </w:rPr>
            </w:pPr>
            <w:r w:rsidRPr="002B0F13">
              <w:rPr>
                <w:rFonts w:cs="Times New Roman"/>
                <w:color w:val="001F5F"/>
                <w:sz w:val="18"/>
              </w:rPr>
              <w:t>Qualified Person</w:t>
            </w:r>
          </w:p>
        </w:tc>
      </w:tr>
    </w:tbl>
    <w:p w14:paraId="5ACE3F3B" w14:textId="77777777" w:rsidR="000D2B4A" w:rsidRPr="001A5562" w:rsidRDefault="000D2B4A" w:rsidP="001A5562">
      <w:pPr>
        <w:pStyle w:val="BodyText"/>
        <w:spacing w:after="60"/>
        <w:rPr>
          <w:color w:val="001F60"/>
        </w:rPr>
      </w:pPr>
    </w:p>
    <w:p w14:paraId="3535376F" w14:textId="77777777" w:rsidR="00D52C84" w:rsidRPr="001A5562" w:rsidRDefault="00D52C84" w:rsidP="001A5562">
      <w:pPr>
        <w:pStyle w:val="BodyText"/>
        <w:spacing w:after="60"/>
        <w:rPr>
          <w:color w:val="001F60"/>
        </w:rPr>
      </w:pPr>
    </w:p>
    <w:p w14:paraId="6E1B9D5C" w14:textId="77777777" w:rsidR="00D52C84" w:rsidRPr="001A5562" w:rsidRDefault="00D52C84" w:rsidP="001A5562">
      <w:pPr>
        <w:pStyle w:val="BodyText"/>
        <w:spacing w:after="60"/>
        <w:rPr>
          <w:color w:val="001F60"/>
        </w:rPr>
      </w:pPr>
    </w:p>
    <w:p w14:paraId="646D36FA" w14:textId="77777777" w:rsidR="00D52C84" w:rsidRPr="001A5562" w:rsidRDefault="00D52C84" w:rsidP="001A5562">
      <w:pPr>
        <w:pStyle w:val="BodyText"/>
        <w:spacing w:after="60"/>
        <w:rPr>
          <w:color w:val="001F60"/>
        </w:rPr>
      </w:pPr>
    </w:p>
    <w:p w14:paraId="3CC48EB5" w14:textId="77777777" w:rsidR="00D52C84" w:rsidRPr="001A5562" w:rsidRDefault="00D52C84" w:rsidP="001A5562">
      <w:pPr>
        <w:pStyle w:val="BodyText"/>
        <w:spacing w:after="60"/>
        <w:rPr>
          <w:color w:val="001F60"/>
        </w:rPr>
      </w:pPr>
    </w:p>
    <w:p w14:paraId="2D9A6274" w14:textId="77777777" w:rsidR="00D52C84" w:rsidRPr="001A5562" w:rsidRDefault="00D52C84" w:rsidP="001A5562">
      <w:pPr>
        <w:pStyle w:val="BodyText"/>
        <w:spacing w:after="60"/>
        <w:rPr>
          <w:color w:val="001F60"/>
        </w:rPr>
      </w:pPr>
    </w:p>
    <w:p w14:paraId="5398A85F" w14:textId="77777777" w:rsidR="00D52C84" w:rsidRPr="001A5562" w:rsidRDefault="00D52C84" w:rsidP="001A5562">
      <w:pPr>
        <w:pStyle w:val="BodyText"/>
        <w:spacing w:after="60"/>
        <w:rPr>
          <w:color w:val="001F60"/>
        </w:rPr>
      </w:pPr>
    </w:p>
    <w:p w14:paraId="27B498E5" w14:textId="77777777" w:rsidR="00D52C84" w:rsidRPr="001A5562" w:rsidRDefault="00D52C84" w:rsidP="001A5562">
      <w:pPr>
        <w:pStyle w:val="BodyText"/>
        <w:spacing w:after="60"/>
        <w:rPr>
          <w:color w:val="001F60"/>
        </w:rPr>
      </w:pPr>
    </w:p>
    <w:p w14:paraId="63232C42" w14:textId="77777777" w:rsidR="00D52C84" w:rsidRPr="001A5562" w:rsidRDefault="00D52C84" w:rsidP="001A5562">
      <w:pPr>
        <w:pStyle w:val="BodyText"/>
        <w:spacing w:after="60"/>
        <w:rPr>
          <w:color w:val="001F60"/>
        </w:rPr>
      </w:pPr>
    </w:p>
    <w:p w14:paraId="79730099" w14:textId="77777777" w:rsidR="00D52C84" w:rsidRPr="001A5562" w:rsidRDefault="00D52C84" w:rsidP="001A5562">
      <w:pPr>
        <w:pStyle w:val="BodyText"/>
        <w:spacing w:after="60"/>
        <w:rPr>
          <w:color w:val="001F60"/>
        </w:rPr>
      </w:pPr>
    </w:p>
    <w:p w14:paraId="5E8F8C11" w14:textId="77777777" w:rsidR="00D52C84" w:rsidRPr="001A5562" w:rsidRDefault="00D52C84" w:rsidP="001A5562">
      <w:pPr>
        <w:pStyle w:val="BodyText"/>
        <w:spacing w:after="60"/>
        <w:rPr>
          <w:color w:val="001F60"/>
        </w:rPr>
      </w:pPr>
    </w:p>
    <w:p w14:paraId="0BABCCA2" w14:textId="77777777" w:rsidR="00D52C84" w:rsidRPr="001A5562" w:rsidRDefault="00D52C84" w:rsidP="001A5562">
      <w:pPr>
        <w:pStyle w:val="BodyText"/>
        <w:spacing w:after="60"/>
        <w:rPr>
          <w:color w:val="001F60"/>
        </w:rPr>
      </w:pPr>
    </w:p>
    <w:p w14:paraId="299075C4" w14:textId="77777777" w:rsidR="00D52C84" w:rsidRPr="001A5562" w:rsidRDefault="00D52C84" w:rsidP="001A5562">
      <w:pPr>
        <w:pStyle w:val="BodyText"/>
        <w:spacing w:after="60"/>
        <w:rPr>
          <w:color w:val="001F60"/>
        </w:rPr>
      </w:pPr>
    </w:p>
    <w:p w14:paraId="4DE514FE" w14:textId="77777777" w:rsidR="00D52C84" w:rsidRPr="001A5562" w:rsidRDefault="00D52C84" w:rsidP="001A5562">
      <w:pPr>
        <w:pStyle w:val="BodyText"/>
        <w:spacing w:after="60"/>
        <w:rPr>
          <w:color w:val="001F60"/>
        </w:rPr>
      </w:pPr>
    </w:p>
    <w:p w14:paraId="3FC781E3" w14:textId="77777777" w:rsidR="00D52C84" w:rsidRPr="001A5562" w:rsidRDefault="00D52C84" w:rsidP="001A5562">
      <w:pPr>
        <w:pStyle w:val="BodyText"/>
        <w:spacing w:after="60"/>
        <w:rPr>
          <w:color w:val="001F60"/>
        </w:rPr>
      </w:pPr>
    </w:p>
    <w:p w14:paraId="0F2AB789" w14:textId="77777777" w:rsidR="00D52C84" w:rsidRPr="001A5562" w:rsidRDefault="00D52C84" w:rsidP="001A5562">
      <w:pPr>
        <w:pStyle w:val="BodyText"/>
        <w:spacing w:after="60"/>
        <w:rPr>
          <w:color w:val="001F60"/>
        </w:rPr>
      </w:pPr>
    </w:p>
    <w:p w14:paraId="355CA3B5" w14:textId="77777777" w:rsidR="000D2B4A" w:rsidRPr="001A5562" w:rsidRDefault="00055E56" w:rsidP="001A5562">
      <w:pPr>
        <w:pStyle w:val="ListParagraph"/>
        <w:numPr>
          <w:ilvl w:val="0"/>
          <w:numId w:val="1"/>
        </w:numPr>
        <w:tabs>
          <w:tab w:val="left" w:pos="1311"/>
        </w:tabs>
        <w:spacing w:after="60"/>
        <w:rPr>
          <w:color w:val="001F60"/>
          <w:sz w:val="20"/>
        </w:rPr>
      </w:pPr>
      <w:r w:rsidRPr="001A5562">
        <w:rPr>
          <w:color w:val="001F60"/>
          <w:w w:val="105"/>
          <w:sz w:val="20"/>
        </w:rPr>
        <w:t>User Requirement and</w:t>
      </w:r>
      <w:r w:rsidRPr="001A5562">
        <w:rPr>
          <w:color w:val="001F60"/>
          <w:spacing w:val="-8"/>
          <w:w w:val="105"/>
          <w:sz w:val="20"/>
        </w:rPr>
        <w:t xml:space="preserve"> </w:t>
      </w:r>
      <w:r w:rsidRPr="001A5562">
        <w:rPr>
          <w:color w:val="001F60"/>
          <w:w w:val="105"/>
          <w:sz w:val="20"/>
        </w:rPr>
        <w:t>Specification</w:t>
      </w:r>
    </w:p>
    <w:p w14:paraId="3E013876" w14:textId="77777777" w:rsidR="000D2B4A" w:rsidRPr="001A5562" w:rsidRDefault="000D2B4A" w:rsidP="001A5562">
      <w:pPr>
        <w:pStyle w:val="BodyText"/>
        <w:spacing w:after="60"/>
        <w:rPr>
          <w:color w:val="001F60"/>
        </w:rPr>
      </w:pPr>
    </w:p>
    <w:p w14:paraId="4FDFDB50" w14:textId="20DD61D0" w:rsidR="000D2B4A" w:rsidRPr="001A5562" w:rsidRDefault="00055E56" w:rsidP="001A5562">
      <w:pPr>
        <w:pStyle w:val="BodyText"/>
        <w:spacing w:after="60"/>
        <w:ind w:left="1272" w:right="688"/>
        <w:rPr>
          <w:color w:val="001F60"/>
          <w:w w:val="105"/>
          <w:szCs w:val="22"/>
        </w:rPr>
      </w:pPr>
      <w:r w:rsidRPr="001A5562">
        <w:rPr>
          <w:color w:val="001F60"/>
          <w:w w:val="105"/>
          <w:szCs w:val="22"/>
        </w:rPr>
        <w:t>The following user requirements have been identified to allow the successful implementation of the changes required for PLPI</w:t>
      </w:r>
      <w:r w:rsidR="00D52C84" w:rsidRPr="001A5562">
        <w:rPr>
          <w:color w:val="001F60"/>
          <w:w w:val="105"/>
          <w:szCs w:val="22"/>
        </w:rPr>
        <w:t xml:space="preserve"> </w:t>
      </w:r>
      <w:r w:rsidRPr="001A5562">
        <w:rPr>
          <w:color w:val="001F60"/>
          <w:w w:val="105"/>
          <w:szCs w:val="22"/>
        </w:rPr>
        <w:t>Software.</w:t>
      </w:r>
    </w:p>
    <w:p w14:paraId="01BED3DD" w14:textId="77777777" w:rsidR="000D2B4A" w:rsidRPr="001A5562" w:rsidRDefault="000D2B4A" w:rsidP="001A5562">
      <w:pPr>
        <w:pStyle w:val="BodyText"/>
        <w:spacing w:after="60"/>
        <w:rPr>
          <w:color w:val="001F60"/>
        </w:rPr>
      </w:pPr>
    </w:p>
    <w:p w14:paraId="25F01557" w14:textId="0FE100F3" w:rsidR="0000266C" w:rsidRPr="001A5562" w:rsidRDefault="0000266C" w:rsidP="001A5562">
      <w:pPr>
        <w:pStyle w:val="Heading2"/>
        <w:spacing w:before="120" w:after="60"/>
        <w:rPr>
          <w:rFonts w:ascii="Verdana" w:hAnsi="Verdana"/>
          <w:b/>
          <w:color w:val="001F60"/>
          <w:sz w:val="20"/>
        </w:rPr>
      </w:pPr>
      <w:bookmarkStart w:id="3" w:name="_Toc148100977"/>
      <w:r w:rsidRPr="001A5562">
        <w:rPr>
          <w:rFonts w:ascii="Verdana" w:eastAsia="Verdana" w:hAnsi="Verdana" w:cs="Verdana"/>
          <w:b/>
          <w:color w:val="001F60"/>
          <w:w w:val="105"/>
          <w:sz w:val="20"/>
          <w:szCs w:val="22"/>
        </w:rPr>
        <w:t>4.1 Goods-In / Packing List and digital Goods-In checklist.</w:t>
      </w:r>
      <w:bookmarkEnd w:id="3"/>
    </w:p>
    <w:tbl>
      <w:tblPr>
        <w:tblStyle w:val="TableGrid"/>
        <w:tblW w:w="100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0" w:type="dxa"/>
          <w:left w:w="100" w:type="dxa"/>
          <w:bottom w:w="60" w:type="dxa"/>
          <w:right w:w="100" w:type="dxa"/>
        </w:tblCellMar>
        <w:tblLook w:val="04A0" w:firstRow="1" w:lastRow="0" w:firstColumn="1" w:lastColumn="0" w:noHBand="0" w:noVBand="1"/>
      </w:tblPr>
      <w:tblGrid>
        <w:gridCol w:w="1640"/>
        <w:gridCol w:w="8360"/>
      </w:tblGrid>
      <w:tr w:rsidR="0000266C" w:rsidRPr="002B0F13" w14:paraId="76BDCCDB" w14:textId="77777777" w:rsidTr="002B0F13">
        <w:tc>
          <w:tcPr>
            <w:tcW w:w="1640" w:type="dxa"/>
            <w:shd w:val="clear" w:color="auto" w:fill="001F5F"/>
          </w:tcPr>
          <w:p w14:paraId="066F77C9" w14:textId="77777777" w:rsidR="0000266C" w:rsidRPr="002B0F13" w:rsidRDefault="0000266C" w:rsidP="002B0F13">
            <w:pPr>
              <w:spacing w:line="220" w:lineRule="auto"/>
              <w:rPr>
                <w:b/>
                <w:bCs/>
                <w:color w:val="FFFFFF"/>
                <w:sz w:val="18"/>
                <w:lang w:val="en-IN"/>
              </w:rPr>
            </w:pPr>
            <w:bookmarkStart w:id="4" w:name="_Toc18582812"/>
            <w:bookmarkStart w:id="5" w:name="_Toc19111064"/>
            <w:bookmarkStart w:id="6" w:name="_Toc19111106"/>
            <w:bookmarkStart w:id="7" w:name="_Toc19111182"/>
            <w:r w:rsidRPr="002B0F13">
              <w:rPr>
                <w:b/>
                <w:bCs/>
                <w:color w:val="FFFFFF"/>
                <w:sz w:val="18"/>
                <w:lang w:val="en-IN"/>
              </w:rPr>
              <w:t>URS ID</w:t>
            </w:r>
            <w:bookmarkEnd w:id="4"/>
            <w:bookmarkEnd w:id="5"/>
            <w:bookmarkEnd w:id="6"/>
            <w:bookmarkEnd w:id="7"/>
          </w:p>
        </w:tc>
        <w:tc>
          <w:tcPr>
            <w:tcW w:w="8360" w:type="dxa"/>
            <w:shd w:val="clear" w:color="auto" w:fill="001F5F"/>
          </w:tcPr>
          <w:p w14:paraId="7D5310F0" w14:textId="77777777" w:rsidR="0000266C" w:rsidRPr="002B0F13" w:rsidRDefault="0000266C" w:rsidP="002B0F13">
            <w:pPr>
              <w:spacing w:line="220" w:lineRule="auto"/>
              <w:rPr>
                <w:b/>
                <w:bCs/>
                <w:color w:val="FFFFFF"/>
                <w:sz w:val="18"/>
                <w:lang w:val="en-IN"/>
              </w:rPr>
            </w:pPr>
            <w:bookmarkStart w:id="8" w:name="_Toc18582813"/>
            <w:bookmarkStart w:id="9" w:name="_Toc19111107"/>
            <w:bookmarkStart w:id="10" w:name="_Toc19111183"/>
            <w:bookmarkStart w:id="11" w:name="_Toc19111065"/>
            <w:r w:rsidRPr="002B0F13">
              <w:rPr>
                <w:b/>
                <w:bCs/>
                <w:color w:val="FFFFFF"/>
                <w:sz w:val="18"/>
                <w:lang w:val="en-IN"/>
              </w:rPr>
              <w:t>Requirements</w:t>
            </w:r>
            <w:bookmarkEnd w:id="8"/>
            <w:bookmarkEnd w:id="9"/>
            <w:bookmarkEnd w:id="10"/>
            <w:bookmarkEnd w:id="11"/>
          </w:p>
        </w:tc>
      </w:tr>
      <w:tr w:rsidR="0000266C" w:rsidRPr="002B0F13" w14:paraId="63D9FF39" w14:textId="77777777" w:rsidTr="002B0F13">
        <w:tc>
          <w:tcPr>
            <w:tcW w:w="1640" w:type="dxa"/>
          </w:tcPr>
          <w:p w14:paraId="6A68EF8F" w14:textId="77777777" w:rsidR="0000266C" w:rsidRPr="002B0F13" w:rsidRDefault="0000266C" w:rsidP="002B0F13">
            <w:pPr>
              <w:spacing w:line="220" w:lineRule="auto"/>
              <w:rPr>
                <w:bCs/>
                <w:color w:val="001F5F"/>
                <w:sz w:val="18"/>
                <w:lang w:val="en-IN"/>
              </w:rPr>
            </w:pPr>
            <w:r w:rsidRPr="002B0F13">
              <w:rPr>
                <w:bCs/>
                <w:color w:val="001F5F"/>
                <w:sz w:val="18"/>
                <w:lang w:val="en-IN"/>
              </w:rPr>
              <w:t>4.1.1</w:t>
            </w:r>
          </w:p>
        </w:tc>
        <w:tc>
          <w:tcPr>
            <w:tcW w:w="8360" w:type="dxa"/>
          </w:tcPr>
          <w:p w14:paraId="56BB207B" w14:textId="77777777" w:rsidR="0000266C" w:rsidRPr="002B0F13" w:rsidRDefault="0000266C" w:rsidP="002B0F13">
            <w:pPr>
              <w:pStyle w:val="BodyText"/>
              <w:spacing w:line="220" w:lineRule="auto"/>
              <w:ind w:right="688"/>
              <w:rPr>
                <w:color w:val="001F5F"/>
                <w:w w:val="105"/>
                <w:sz w:val="18"/>
                <w:szCs w:val="22"/>
                <w:lang w:val="en-US" w:eastAsia="en-US"/>
              </w:rPr>
            </w:pPr>
            <w:r w:rsidRPr="002B0F13">
              <w:rPr>
                <w:color w:val="001F5F"/>
                <w:w w:val="105"/>
                <w:sz w:val="18"/>
                <w:szCs w:val="22"/>
                <w:lang w:val="en-US" w:eastAsia="en-US"/>
              </w:rPr>
              <w:t>The system shall allow the Goods-In user to search, select or open the relevant PO within PLPI.</w:t>
            </w:r>
          </w:p>
        </w:tc>
      </w:tr>
      <w:tr w:rsidR="0000266C" w:rsidRPr="002B0F13" w14:paraId="445BA833" w14:textId="77777777" w:rsidTr="002B0F13">
        <w:tc>
          <w:tcPr>
            <w:tcW w:w="1640" w:type="dxa"/>
          </w:tcPr>
          <w:p w14:paraId="36167347" w14:textId="77777777" w:rsidR="0000266C" w:rsidRPr="002B0F13" w:rsidRDefault="0000266C" w:rsidP="002B0F13">
            <w:pPr>
              <w:spacing w:line="220" w:lineRule="auto"/>
              <w:rPr>
                <w:bCs/>
                <w:color w:val="001F5F"/>
                <w:sz w:val="18"/>
                <w:lang w:val="en-IN"/>
              </w:rPr>
            </w:pPr>
            <w:r w:rsidRPr="002B0F13">
              <w:rPr>
                <w:bCs/>
                <w:color w:val="001F5F"/>
                <w:sz w:val="18"/>
                <w:lang w:val="en-IN"/>
              </w:rPr>
              <w:t>4.1.2</w:t>
            </w:r>
          </w:p>
        </w:tc>
        <w:tc>
          <w:tcPr>
            <w:tcW w:w="8360" w:type="dxa"/>
          </w:tcPr>
          <w:p w14:paraId="1651349A" w14:textId="77777777" w:rsidR="0000266C" w:rsidRPr="002B0F13" w:rsidRDefault="0000266C" w:rsidP="002B0F13">
            <w:pPr>
              <w:pStyle w:val="BodyText"/>
              <w:spacing w:line="220" w:lineRule="auto"/>
              <w:ind w:right="688"/>
              <w:rPr>
                <w:color w:val="001F5F"/>
                <w:w w:val="105"/>
                <w:sz w:val="18"/>
                <w:szCs w:val="22"/>
                <w:lang w:val="en-US" w:eastAsia="en-US"/>
              </w:rPr>
            </w:pPr>
            <w:r w:rsidRPr="002B0F13">
              <w:rPr>
                <w:color w:val="001F5F"/>
                <w:w w:val="105"/>
                <w:sz w:val="18"/>
                <w:szCs w:val="22"/>
                <w:lang w:val="en-US" w:eastAsia="en-US"/>
              </w:rPr>
              <w:t xml:space="preserve">The system shall display relevant packing list information required for Goods-In verification, including product, supplier, PO, batch, quantity, box, expiry and delivery details </w:t>
            </w:r>
            <w:proofErr w:type="spellStart"/>
            <w:r w:rsidRPr="002B0F13">
              <w:rPr>
                <w:color w:val="001F5F"/>
                <w:w w:val="105"/>
                <w:sz w:val="18"/>
                <w:szCs w:val="22"/>
                <w:lang w:val="en-US" w:eastAsia="en-US"/>
              </w:rPr>
              <w:t>where</w:t>
            </w:r>
            <w:proofErr w:type="spellEnd"/>
            <w:r w:rsidRPr="002B0F13">
              <w:rPr>
                <w:color w:val="001F5F"/>
                <w:w w:val="105"/>
                <w:sz w:val="18"/>
                <w:szCs w:val="22"/>
                <w:lang w:val="en-US" w:eastAsia="en-US"/>
              </w:rPr>
              <w:t xml:space="preserve"> available.</w:t>
            </w:r>
          </w:p>
        </w:tc>
      </w:tr>
      <w:tr w:rsidR="0000266C" w:rsidRPr="002B0F13" w14:paraId="16167BFE" w14:textId="77777777" w:rsidTr="002B0F13">
        <w:tc>
          <w:tcPr>
            <w:tcW w:w="1640" w:type="dxa"/>
          </w:tcPr>
          <w:p w14:paraId="0B508579" w14:textId="77777777" w:rsidR="0000266C" w:rsidRPr="002B0F13" w:rsidRDefault="0000266C" w:rsidP="002B0F13">
            <w:pPr>
              <w:spacing w:line="220" w:lineRule="auto"/>
              <w:rPr>
                <w:bCs/>
                <w:color w:val="001F5F"/>
                <w:sz w:val="18"/>
                <w:lang w:val="en-IN"/>
              </w:rPr>
            </w:pPr>
            <w:r w:rsidRPr="002B0F13">
              <w:rPr>
                <w:bCs/>
                <w:color w:val="001F5F"/>
                <w:sz w:val="18"/>
                <w:lang w:val="en-IN"/>
              </w:rPr>
              <w:t>4.1.3</w:t>
            </w:r>
          </w:p>
        </w:tc>
        <w:tc>
          <w:tcPr>
            <w:tcW w:w="8360" w:type="dxa"/>
          </w:tcPr>
          <w:p w14:paraId="2B1D1760" w14:textId="77777777" w:rsidR="0000266C" w:rsidRPr="002B0F13" w:rsidRDefault="0000266C" w:rsidP="002B0F13">
            <w:pPr>
              <w:pStyle w:val="BodyText"/>
              <w:spacing w:line="220" w:lineRule="auto"/>
              <w:ind w:right="688"/>
              <w:rPr>
                <w:color w:val="001F5F"/>
                <w:w w:val="105"/>
                <w:sz w:val="18"/>
                <w:szCs w:val="22"/>
                <w:lang w:val="en-US" w:eastAsia="en-US"/>
              </w:rPr>
            </w:pPr>
            <w:r w:rsidRPr="002B0F13">
              <w:rPr>
                <w:color w:val="001F5F"/>
                <w:w w:val="105"/>
                <w:sz w:val="18"/>
                <w:szCs w:val="22"/>
                <w:lang w:val="en-US" w:eastAsia="en-US"/>
              </w:rPr>
              <w:t>The system shall provide a digital Goods-In checklist covering PO information, supplier documentation, received quantity, number of boxes, batch number, expiry date and temperature evidence where applicable.</w:t>
            </w:r>
          </w:p>
        </w:tc>
      </w:tr>
      <w:tr w:rsidR="0000266C" w:rsidRPr="002B0F13" w14:paraId="46AE3F3A" w14:textId="77777777" w:rsidTr="002B0F13">
        <w:tc>
          <w:tcPr>
            <w:tcW w:w="1640" w:type="dxa"/>
          </w:tcPr>
          <w:p w14:paraId="779F8900" w14:textId="77777777" w:rsidR="0000266C" w:rsidRPr="002B0F13" w:rsidRDefault="0000266C" w:rsidP="002B0F13">
            <w:pPr>
              <w:spacing w:line="220" w:lineRule="auto"/>
              <w:rPr>
                <w:bCs/>
                <w:color w:val="001F5F"/>
                <w:sz w:val="18"/>
                <w:lang w:val="en-IN"/>
              </w:rPr>
            </w:pPr>
            <w:r w:rsidRPr="002B0F13">
              <w:rPr>
                <w:bCs/>
                <w:color w:val="001F5F"/>
                <w:sz w:val="18"/>
                <w:lang w:val="en-IN"/>
              </w:rPr>
              <w:t>4.1.4</w:t>
            </w:r>
          </w:p>
        </w:tc>
        <w:tc>
          <w:tcPr>
            <w:tcW w:w="8360" w:type="dxa"/>
          </w:tcPr>
          <w:p w14:paraId="3E57BB03" w14:textId="77777777" w:rsidR="0000266C" w:rsidRPr="002B0F13" w:rsidRDefault="0000266C" w:rsidP="002B0F13">
            <w:pPr>
              <w:pStyle w:val="BodyText"/>
              <w:spacing w:line="220" w:lineRule="auto"/>
              <w:ind w:right="688"/>
              <w:rPr>
                <w:color w:val="001F5F"/>
                <w:w w:val="105"/>
                <w:sz w:val="18"/>
                <w:szCs w:val="22"/>
                <w:lang w:val="en-US" w:eastAsia="en-US"/>
              </w:rPr>
            </w:pPr>
            <w:r w:rsidRPr="002B0F13">
              <w:rPr>
                <w:color w:val="001F5F"/>
                <w:w w:val="105"/>
                <w:sz w:val="18"/>
                <w:szCs w:val="22"/>
                <w:lang w:val="en-US" w:eastAsia="en-US"/>
              </w:rPr>
              <w:t>The system shall allow required supporting documents to be uploaded against the selected PO or batch, including PO, supplier invoice, supplier declaration, supplier packing list, temperature record, Goods-In checklist and delivery evidence.</w:t>
            </w:r>
          </w:p>
        </w:tc>
      </w:tr>
      <w:tr w:rsidR="0000266C" w:rsidRPr="002B0F13" w14:paraId="74AE202B" w14:textId="77777777" w:rsidTr="002B0F13">
        <w:tc>
          <w:tcPr>
            <w:tcW w:w="1640" w:type="dxa"/>
          </w:tcPr>
          <w:p w14:paraId="25BC6572" w14:textId="77777777" w:rsidR="0000266C" w:rsidRPr="002B0F13" w:rsidRDefault="0000266C" w:rsidP="002B0F13">
            <w:pPr>
              <w:spacing w:line="220" w:lineRule="auto"/>
              <w:rPr>
                <w:bCs/>
                <w:color w:val="001F5F"/>
                <w:sz w:val="18"/>
                <w:lang w:val="en-IN"/>
              </w:rPr>
            </w:pPr>
            <w:r w:rsidRPr="002B0F13">
              <w:rPr>
                <w:bCs/>
                <w:color w:val="001F5F"/>
                <w:sz w:val="18"/>
                <w:lang w:val="en-IN"/>
              </w:rPr>
              <w:t>4.1.5</w:t>
            </w:r>
          </w:p>
        </w:tc>
        <w:tc>
          <w:tcPr>
            <w:tcW w:w="8360" w:type="dxa"/>
          </w:tcPr>
          <w:p w14:paraId="478C83EE" w14:textId="77777777" w:rsidR="0000266C" w:rsidRPr="002B0F13" w:rsidRDefault="0000266C" w:rsidP="002B0F13">
            <w:pPr>
              <w:pStyle w:val="BodyText"/>
              <w:spacing w:line="220" w:lineRule="auto"/>
              <w:ind w:right="688"/>
              <w:rPr>
                <w:color w:val="001F5F"/>
                <w:w w:val="105"/>
                <w:sz w:val="18"/>
                <w:szCs w:val="22"/>
                <w:lang w:val="en-US" w:eastAsia="en-US"/>
              </w:rPr>
            </w:pPr>
            <w:r w:rsidRPr="002B0F13">
              <w:rPr>
                <w:color w:val="001F5F"/>
                <w:w w:val="105"/>
                <w:sz w:val="18"/>
                <w:szCs w:val="22"/>
                <w:lang w:val="en-US" w:eastAsia="en-US"/>
              </w:rPr>
              <w:t>The system shall capture Goods-In user identity, role, date and time when the checklist is completed and digitally signed off.</w:t>
            </w:r>
          </w:p>
        </w:tc>
      </w:tr>
      <w:tr w:rsidR="0000266C" w:rsidRPr="002B0F13" w14:paraId="15C22928" w14:textId="77777777" w:rsidTr="002B0F13">
        <w:tc>
          <w:tcPr>
            <w:tcW w:w="1640" w:type="dxa"/>
          </w:tcPr>
          <w:p w14:paraId="5715023D" w14:textId="77777777" w:rsidR="0000266C" w:rsidRPr="002B0F13" w:rsidRDefault="0000266C" w:rsidP="002B0F13">
            <w:pPr>
              <w:spacing w:line="220" w:lineRule="auto"/>
              <w:rPr>
                <w:bCs/>
                <w:color w:val="001F5F"/>
                <w:sz w:val="18"/>
                <w:lang w:val="en-IN"/>
              </w:rPr>
            </w:pPr>
            <w:bookmarkStart w:id="12" w:name="_Toc19111066"/>
            <w:bookmarkStart w:id="13" w:name="_Toc29985915"/>
            <w:bookmarkStart w:id="14" w:name="_Toc19111108"/>
            <w:bookmarkStart w:id="15" w:name="_Toc18582814"/>
            <w:bookmarkStart w:id="16" w:name="_Toc19111184"/>
            <w:r w:rsidRPr="002B0F13">
              <w:rPr>
                <w:bCs/>
                <w:color w:val="001F5F"/>
                <w:sz w:val="18"/>
                <w:lang w:val="en-IN"/>
              </w:rPr>
              <w:t>4.1.6</w:t>
            </w:r>
            <w:bookmarkEnd w:id="12"/>
            <w:bookmarkEnd w:id="13"/>
            <w:bookmarkEnd w:id="14"/>
            <w:bookmarkEnd w:id="15"/>
            <w:bookmarkEnd w:id="16"/>
          </w:p>
        </w:tc>
        <w:tc>
          <w:tcPr>
            <w:tcW w:w="8360" w:type="dxa"/>
          </w:tcPr>
          <w:p w14:paraId="5C03B84C" w14:textId="77777777" w:rsidR="0000266C" w:rsidRPr="002B0F13" w:rsidRDefault="0000266C" w:rsidP="002B0F13">
            <w:pPr>
              <w:pStyle w:val="BodyText"/>
              <w:spacing w:line="220" w:lineRule="auto"/>
              <w:ind w:right="688"/>
              <w:rPr>
                <w:color w:val="001F5F"/>
                <w:w w:val="105"/>
                <w:sz w:val="18"/>
                <w:szCs w:val="22"/>
                <w:lang w:val="en-US" w:eastAsia="en-US"/>
              </w:rPr>
            </w:pPr>
            <w:r w:rsidRPr="002B0F13">
              <w:rPr>
                <w:color w:val="001F5F"/>
                <w:w w:val="105"/>
                <w:sz w:val="18"/>
                <w:szCs w:val="22"/>
                <w:lang w:val="en-US" w:eastAsia="en-US"/>
              </w:rPr>
              <w:t>The system shall prevent progression to RP/RPi review until mandatory Goods-In checks, document upload and evidence requirements are completed.</w:t>
            </w:r>
          </w:p>
        </w:tc>
      </w:tr>
    </w:tbl>
    <w:p w14:paraId="5A1F4619" w14:textId="77777777" w:rsidR="0000266C" w:rsidRPr="001A5562" w:rsidRDefault="0000266C" w:rsidP="001A5562">
      <w:pPr>
        <w:spacing w:after="60"/>
        <w:rPr>
          <w:rFonts w:eastAsiaTheme="majorEastAsia" w:cstheme="majorBidi"/>
          <w:bCs/>
          <w:color w:val="001F60"/>
          <w:sz w:val="20"/>
          <w:szCs w:val="32"/>
        </w:rPr>
      </w:pPr>
    </w:p>
    <w:p w14:paraId="3427BEE5" w14:textId="77777777" w:rsidR="0000266C" w:rsidRPr="001A5562" w:rsidRDefault="0000266C" w:rsidP="001A5562">
      <w:pPr>
        <w:spacing w:after="60"/>
        <w:rPr>
          <w:rFonts w:eastAsiaTheme="majorEastAsia" w:cstheme="majorBidi"/>
          <w:bCs/>
          <w:color w:val="001F60"/>
          <w:sz w:val="20"/>
          <w:szCs w:val="32"/>
        </w:rPr>
      </w:pPr>
    </w:p>
    <w:p w14:paraId="086BAD50" w14:textId="77777777" w:rsidR="0000266C" w:rsidRPr="001A5562" w:rsidRDefault="0000266C" w:rsidP="001A5562">
      <w:pPr>
        <w:spacing w:after="60"/>
        <w:rPr>
          <w:rFonts w:eastAsiaTheme="majorEastAsia" w:cstheme="majorBidi"/>
          <w:bCs/>
          <w:color w:val="001F60"/>
          <w:sz w:val="20"/>
          <w:szCs w:val="32"/>
        </w:rPr>
      </w:pPr>
    </w:p>
    <w:p w14:paraId="63CD2986" w14:textId="77777777" w:rsidR="0000266C" w:rsidRPr="001A5562" w:rsidRDefault="0000266C" w:rsidP="001A5562">
      <w:pPr>
        <w:spacing w:after="60"/>
        <w:rPr>
          <w:rFonts w:eastAsiaTheme="majorEastAsia" w:cstheme="majorBidi"/>
          <w:bCs/>
          <w:color w:val="001F60"/>
          <w:sz w:val="20"/>
          <w:szCs w:val="32"/>
        </w:rPr>
      </w:pPr>
    </w:p>
    <w:p w14:paraId="35170E32" w14:textId="77777777" w:rsidR="0000266C" w:rsidRPr="001A5562" w:rsidRDefault="0000266C" w:rsidP="001A5562">
      <w:pPr>
        <w:spacing w:after="60"/>
        <w:rPr>
          <w:rFonts w:eastAsiaTheme="majorEastAsia" w:cstheme="majorBidi"/>
          <w:bCs/>
          <w:color w:val="001F60"/>
          <w:sz w:val="20"/>
          <w:szCs w:val="32"/>
        </w:rPr>
      </w:pPr>
    </w:p>
    <w:p w14:paraId="7A68BEA1" w14:textId="77777777" w:rsidR="0000266C" w:rsidRPr="001A5562" w:rsidRDefault="0000266C" w:rsidP="001A5562">
      <w:pPr>
        <w:spacing w:after="60"/>
        <w:rPr>
          <w:rFonts w:eastAsiaTheme="majorEastAsia" w:cstheme="majorBidi"/>
          <w:bCs/>
          <w:color w:val="001F60"/>
          <w:sz w:val="20"/>
          <w:szCs w:val="32"/>
        </w:rPr>
      </w:pPr>
    </w:p>
    <w:p w14:paraId="7DDEB8AD" w14:textId="77777777" w:rsidR="0000266C" w:rsidRPr="001A5562" w:rsidRDefault="0000266C" w:rsidP="001A5562">
      <w:pPr>
        <w:spacing w:after="60"/>
        <w:rPr>
          <w:rFonts w:eastAsiaTheme="majorEastAsia" w:cstheme="majorBidi"/>
          <w:bCs/>
          <w:color w:val="001F60"/>
          <w:sz w:val="20"/>
          <w:szCs w:val="32"/>
        </w:rPr>
      </w:pPr>
    </w:p>
    <w:p w14:paraId="32C72564" w14:textId="77777777" w:rsidR="0000266C" w:rsidRPr="001A5562" w:rsidRDefault="0000266C" w:rsidP="001A5562">
      <w:pPr>
        <w:spacing w:after="60"/>
        <w:rPr>
          <w:rFonts w:eastAsiaTheme="majorEastAsia" w:cstheme="majorBidi"/>
          <w:bCs/>
          <w:color w:val="001F60"/>
          <w:sz w:val="20"/>
          <w:szCs w:val="32"/>
        </w:rPr>
      </w:pPr>
    </w:p>
    <w:p w14:paraId="3983162B" w14:textId="77777777" w:rsidR="0000266C" w:rsidRPr="001A5562" w:rsidRDefault="0000266C" w:rsidP="001A5562">
      <w:pPr>
        <w:spacing w:after="60"/>
        <w:rPr>
          <w:rFonts w:eastAsiaTheme="majorEastAsia" w:cstheme="majorBidi"/>
          <w:bCs/>
          <w:color w:val="001F60"/>
          <w:sz w:val="20"/>
          <w:szCs w:val="32"/>
        </w:rPr>
      </w:pPr>
    </w:p>
    <w:p w14:paraId="3668047E" w14:textId="77777777" w:rsidR="0000266C" w:rsidRPr="001A5562" w:rsidRDefault="0000266C" w:rsidP="001A5562">
      <w:pPr>
        <w:spacing w:after="60"/>
        <w:rPr>
          <w:rFonts w:eastAsiaTheme="majorEastAsia" w:cstheme="majorBidi"/>
          <w:bCs/>
          <w:color w:val="001F60"/>
          <w:sz w:val="20"/>
          <w:szCs w:val="32"/>
        </w:rPr>
      </w:pPr>
    </w:p>
    <w:p w14:paraId="454FF060" w14:textId="77777777" w:rsidR="0000266C" w:rsidRPr="001A5562" w:rsidRDefault="0000266C" w:rsidP="001A5562">
      <w:pPr>
        <w:spacing w:after="60"/>
        <w:rPr>
          <w:rFonts w:eastAsiaTheme="majorEastAsia" w:cstheme="majorBidi"/>
          <w:bCs/>
          <w:color w:val="001F60"/>
          <w:sz w:val="20"/>
          <w:szCs w:val="32"/>
        </w:rPr>
      </w:pPr>
    </w:p>
    <w:p w14:paraId="4703070C" w14:textId="77777777" w:rsidR="0000266C" w:rsidRPr="001A5562" w:rsidRDefault="0000266C" w:rsidP="001A5562">
      <w:pPr>
        <w:spacing w:after="60"/>
        <w:rPr>
          <w:rFonts w:eastAsiaTheme="majorEastAsia" w:cstheme="majorBidi"/>
          <w:bCs/>
          <w:color w:val="001F60"/>
          <w:sz w:val="20"/>
          <w:szCs w:val="32"/>
        </w:rPr>
      </w:pPr>
    </w:p>
    <w:p w14:paraId="2C06CEF7" w14:textId="77777777" w:rsidR="0000266C" w:rsidRPr="001A5562" w:rsidRDefault="0000266C" w:rsidP="001A5562">
      <w:pPr>
        <w:spacing w:after="60"/>
        <w:rPr>
          <w:rFonts w:eastAsiaTheme="majorEastAsia" w:cstheme="majorBidi"/>
          <w:bCs/>
          <w:color w:val="001F60"/>
          <w:sz w:val="20"/>
          <w:szCs w:val="32"/>
        </w:rPr>
      </w:pPr>
    </w:p>
    <w:p w14:paraId="01C0EA94" w14:textId="77777777" w:rsidR="0000266C" w:rsidRPr="001A5562" w:rsidRDefault="0000266C" w:rsidP="001A5562">
      <w:pPr>
        <w:spacing w:after="60"/>
        <w:rPr>
          <w:rFonts w:eastAsiaTheme="majorEastAsia" w:cstheme="majorBidi"/>
          <w:bCs/>
          <w:color w:val="001F60"/>
          <w:sz w:val="20"/>
          <w:szCs w:val="32"/>
        </w:rPr>
      </w:pPr>
    </w:p>
    <w:p w14:paraId="44693FE8" w14:textId="77777777" w:rsidR="0000266C" w:rsidRPr="001A5562" w:rsidRDefault="0000266C" w:rsidP="001A5562">
      <w:pPr>
        <w:spacing w:after="60"/>
        <w:rPr>
          <w:rFonts w:eastAsiaTheme="majorEastAsia" w:cstheme="majorBidi"/>
          <w:bCs/>
          <w:color w:val="001F60"/>
          <w:sz w:val="20"/>
          <w:szCs w:val="32"/>
        </w:rPr>
      </w:pPr>
    </w:p>
    <w:p w14:paraId="7CD10D70" w14:textId="5AA0F118" w:rsidR="0000266C" w:rsidRPr="001A5562" w:rsidRDefault="0000266C" w:rsidP="001A5562">
      <w:pPr>
        <w:pStyle w:val="Heading2"/>
        <w:spacing w:before="120" w:after="60"/>
        <w:rPr>
          <w:rFonts w:ascii="Verdana" w:eastAsia="Verdana" w:hAnsi="Verdana" w:cs="Verdana"/>
          <w:b/>
          <w:color w:val="001F60"/>
          <w:w w:val="105"/>
          <w:sz w:val="20"/>
          <w:szCs w:val="22"/>
        </w:rPr>
      </w:pPr>
      <w:bookmarkStart w:id="17" w:name="_Toc148100978"/>
      <w:r w:rsidRPr="001A5562">
        <w:rPr>
          <w:rFonts w:ascii="Verdana" w:eastAsia="Verdana" w:hAnsi="Verdana" w:cs="Verdana"/>
          <w:b/>
          <w:color w:val="001F60"/>
          <w:w w:val="105"/>
          <w:sz w:val="20"/>
          <w:szCs w:val="22"/>
        </w:rPr>
        <w:t>4.2 RP/RPi pack review and approval.</w:t>
      </w:r>
      <w:bookmarkEnd w:id="17"/>
    </w:p>
    <w:tbl>
      <w:tblPr>
        <w:tblStyle w:val="TableGrid1"/>
        <w:tblW w:w="100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0" w:type="dxa"/>
          <w:left w:w="100" w:type="dxa"/>
          <w:bottom w:w="60" w:type="dxa"/>
          <w:right w:w="100" w:type="dxa"/>
        </w:tblCellMar>
        <w:tblLook w:val="04A0" w:firstRow="1" w:lastRow="0" w:firstColumn="1" w:lastColumn="0" w:noHBand="0" w:noVBand="1"/>
      </w:tblPr>
      <w:tblGrid>
        <w:gridCol w:w="1640"/>
        <w:gridCol w:w="8360"/>
      </w:tblGrid>
      <w:tr w:rsidR="0000266C" w:rsidRPr="002B0F13" w14:paraId="7720DFCB" w14:textId="77777777" w:rsidTr="002B0F13">
        <w:tc>
          <w:tcPr>
            <w:tcW w:w="1640" w:type="dxa"/>
            <w:shd w:val="clear" w:color="auto" w:fill="001F5F"/>
          </w:tcPr>
          <w:p w14:paraId="7AFD7227" w14:textId="77777777" w:rsidR="0000266C" w:rsidRPr="002B0F13" w:rsidRDefault="0000266C" w:rsidP="002B0F13">
            <w:pPr>
              <w:spacing w:line="220" w:lineRule="auto"/>
              <w:rPr>
                <w:rFonts w:eastAsia="Calibri" w:cs="Times New Roman"/>
                <w:b/>
                <w:color w:val="FFFFFF"/>
                <w:sz w:val="18"/>
              </w:rPr>
            </w:pPr>
            <w:r w:rsidRPr="002B0F13">
              <w:rPr>
                <w:rFonts w:eastAsia="Calibri" w:cs="Times New Roman"/>
                <w:b/>
                <w:color w:val="FFFFFF"/>
                <w:sz w:val="18"/>
              </w:rPr>
              <w:t>URS Id</w:t>
            </w:r>
          </w:p>
        </w:tc>
        <w:tc>
          <w:tcPr>
            <w:tcW w:w="8360" w:type="dxa"/>
            <w:shd w:val="clear" w:color="auto" w:fill="001F5F"/>
          </w:tcPr>
          <w:p w14:paraId="681134BB" w14:textId="77777777" w:rsidR="0000266C" w:rsidRPr="002B0F13" w:rsidRDefault="0000266C" w:rsidP="002B0F13">
            <w:pPr>
              <w:spacing w:line="220" w:lineRule="auto"/>
              <w:rPr>
                <w:rFonts w:eastAsia="Calibri" w:cs="Times New Roman"/>
                <w:b/>
                <w:color w:val="FFFFFF"/>
                <w:sz w:val="18"/>
              </w:rPr>
            </w:pPr>
            <w:r w:rsidRPr="002B0F13">
              <w:rPr>
                <w:rFonts w:eastAsia="Calibri" w:cs="Times New Roman"/>
                <w:b/>
                <w:color w:val="FFFFFF"/>
                <w:sz w:val="18"/>
              </w:rPr>
              <w:t>Requirements</w:t>
            </w:r>
          </w:p>
        </w:tc>
      </w:tr>
      <w:tr w:rsidR="0000266C" w:rsidRPr="002B0F13" w14:paraId="3872EA4E" w14:textId="77777777" w:rsidTr="002B0F13">
        <w:tc>
          <w:tcPr>
            <w:tcW w:w="1640" w:type="dxa"/>
          </w:tcPr>
          <w:p w14:paraId="4336643C"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4.2.1</w:t>
            </w:r>
          </w:p>
        </w:tc>
        <w:tc>
          <w:tcPr>
            <w:tcW w:w="8360" w:type="dxa"/>
          </w:tcPr>
          <w:p w14:paraId="18B02472"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provide an RP/RPi review queue containing Goods-In packs that have completed mandatory Goods-In checklist and document upload requirements.</w:t>
            </w:r>
          </w:p>
        </w:tc>
      </w:tr>
      <w:tr w:rsidR="0000266C" w:rsidRPr="002B0F13" w14:paraId="58E8E42C" w14:textId="77777777" w:rsidTr="002B0F13">
        <w:tc>
          <w:tcPr>
            <w:tcW w:w="1640" w:type="dxa"/>
          </w:tcPr>
          <w:p w14:paraId="54B1AC6F"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4.2.2</w:t>
            </w:r>
          </w:p>
        </w:tc>
        <w:tc>
          <w:tcPr>
            <w:tcW w:w="8360" w:type="dxa"/>
          </w:tcPr>
          <w:p w14:paraId="3F311469"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allow the RP/RPi user to view the generated PO packing list and all uploaded Goods-In documents in one place.</w:t>
            </w:r>
          </w:p>
        </w:tc>
      </w:tr>
      <w:tr w:rsidR="0000266C" w:rsidRPr="002B0F13" w14:paraId="3844F92D" w14:textId="77777777" w:rsidTr="002B0F13">
        <w:tc>
          <w:tcPr>
            <w:tcW w:w="1640" w:type="dxa"/>
          </w:tcPr>
          <w:p w14:paraId="798658A1"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4.2.3</w:t>
            </w:r>
          </w:p>
        </w:tc>
        <w:tc>
          <w:tcPr>
            <w:tcW w:w="8360" w:type="dxa"/>
          </w:tcPr>
          <w:p w14:paraId="320300DD"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allow RP/RPi review of document completeness, accuracy and suitability for downstream batch review.</w:t>
            </w:r>
          </w:p>
        </w:tc>
      </w:tr>
      <w:tr w:rsidR="0000266C" w:rsidRPr="002B0F13" w14:paraId="01EB7711" w14:textId="77777777" w:rsidTr="002B0F13">
        <w:tc>
          <w:tcPr>
            <w:tcW w:w="1640" w:type="dxa"/>
          </w:tcPr>
          <w:p w14:paraId="4917F37C"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4.2.4</w:t>
            </w:r>
          </w:p>
        </w:tc>
        <w:tc>
          <w:tcPr>
            <w:tcW w:w="8360" w:type="dxa"/>
          </w:tcPr>
          <w:p w14:paraId="36E4C878"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allow missing, incorrect or incomplete documents to be identified and returned for correction with comments where required.</w:t>
            </w:r>
          </w:p>
        </w:tc>
      </w:tr>
      <w:tr w:rsidR="0000266C" w:rsidRPr="002B0F13" w14:paraId="57EBDC89" w14:textId="77777777" w:rsidTr="002B0F13">
        <w:tc>
          <w:tcPr>
            <w:tcW w:w="1640" w:type="dxa"/>
          </w:tcPr>
          <w:p w14:paraId="414387FD"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4.2.5</w:t>
            </w:r>
          </w:p>
        </w:tc>
        <w:tc>
          <w:tcPr>
            <w:tcW w:w="8360" w:type="dxa"/>
          </w:tcPr>
          <w:p w14:paraId="56C4D352"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require RP/RPi digital approval before the pack is released to the Batch Checker queue.</w:t>
            </w:r>
          </w:p>
        </w:tc>
      </w:tr>
      <w:tr w:rsidR="0000266C" w:rsidRPr="002B0F13" w14:paraId="6707D934" w14:textId="77777777" w:rsidTr="002B0F13">
        <w:tc>
          <w:tcPr>
            <w:tcW w:w="1640" w:type="dxa"/>
          </w:tcPr>
          <w:p w14:paraId="0E785541"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4.2.6</w:t>
            </w:r>
          </w:p>
        </w:tc>
        <w:tc>
          <w:tcPr>
            <w:tcW w:w="8360" w:type="dxa"/>
          </w:tcPr>
          <w:p w14:paraId="396B5E27"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capture RP/RPi reviewer identity, role, decision, comments, date and time for each approval or rejection.</w:t>
            </w:r>
          </w:p>
        </w:tc>
      </w:tr>
    </w:tbl>
    <w:p w14:paraId="2B93715A" w14:textId="77777777" w:rsidR="0000266C" w:rsidRPr="001A5562" w:rsidRDefault="0000266C" w:rsidP="001A5562">
      <w:pPr>
        <w:spacing w:after="60"/>
        <w:rPr>
          <w:rFonts w:eastAsiaTheme="majorEastAsia" w:cstheme="majorBidi"/>
          <w:bCs/>
          <w:color w:val="001F60"/>
          <w:sz w:val="20"/>
          <w:szCs w:val="32"/>
        </w:rPr>
      </w:pPr>
    </w:p>
    <w:p w14:paraId="40A10999" w14:textId="77777777" w:rsidR="0000266C" w:rsidRPr="001A5562" w:rsidRDefault="0000266C" w:rsidP="001A5562">
      <w:pPr>
        <w:pStyle w:val="Heading2"/>
        <w:spacing w:before="120" w:after="60"/>
        <w:rPr>
          <w:rFonts w:ascii="Verdana" w:hAnsi="Verdana"/>
          <w:b/>
          <w:color w:val="001F60"/>
          <w:sz w:val="20"/>
          <w:szCs w:val="32"/>
        </w:rPr>
      </w:pPr>
      <w:bookmarkStart w:id="18" w:name="_Toc148100979"/>
    </w:p>
    <w:p w14:paraId="1D9EF539" w14:textId="77777777" w:rsidR="0000266C" w:rsidRPr="001A5562" w:rsidRDefault="0000266C" w:rsidP="001A5562">
      <w:pPr>
        <w:pStyle w:val="Heading2"/>
        <w:spacing w:before="120" w:after="60"/>
        <w:rPr>
          <w:rFonts w:ascii="Verdana" w:hAnsi="Verdana"/>
          <w:b/>
          <w:color w:val="001F60"/>
          <w:sz w:val="20"/>
          <w:szCs w:val="32"/>
        </w:rPr>
      </w:pPr>
    </w:p>
    <w:p w14:paraId="01C2B356" w14:textId="77777777" w:rsidR="0000266C" w:rsidRPr="001A5562" w:rsidRDefault="0000266C" w:rsidP="001A5562">
      <w:pPr>
        <w:pStyle w:val="Heading2"/>
        <w:spacing w:before="120" w:after="60"/>
        <w:rPr>
          <w:rFonts w:ascii="Verdana" w:hAnsi="Verdana"/>
          <w:b/>
          <w:color w:val="001F60"/>
          <w:sz w:val="20"/>
          <w:szCs w:val="32"/>
        </w:rPr>
      </w:pPr>
    </w:p>
    <w:p w14:paraId="6AE602BA" w14:textId="77777777" w:rsidR="0000266C" w:rsidRPr="001A5562" w:rsidRDefault="0000266C" w:rsidP="001A5562">
      <w:pPr>
        <w:pStyle w:val="Heading2"/>
        <w:spacing w:before="120" w:after="60"/>
        <w:rPr>
          <w:rFonts w:ascii="Verdana" w:hAnsi="Verdana"/>
          <w:b/>
          <w:color w:val="001F60"/>
          <w:sz w:val="20"/>
          <w:szCs w:val="32"/>
        </w:rPr>
      </w:pPr>
    </w:p>
    <w:p w14:paraId="09EA19D9" w14:textId="77777777" w:rsidR="0000266C" w:rsidRPr="001A5562" w:rsidRDefault="0000266C" w:rsidP="001A5562">
      <w:pPr>
        <w:pStyle w:val="Heading2"/>
        <w:spacing w:before="120" w:after="60"/>
        <w:rPr>
          <w:rFonts w:ascii="Verdana" w:eastAsia="Verdana" w:hAnsi="Verdana" w:cs="Verdana"/>
          <w:b/>
          <w:color w:val="001F60"/>
          <w:w w:val="105"/>
          <w:sz w:val="20"/>
          <w:szCs w:val="22"/>
        </w:rPr>
      </w:pPr>
      <w:r w:rsidRPr="001A5562">
        <w:rPr>
          <w:rFonts w:ascii="Verdana" w:eastAsia="Verdana" w:hAnsi="Verdana" w:cs="Verdana"/>
          <w:b/>
          <w:color w:val="001F60"/>
          <w:w w:val="105"/>
          <w:sz w:val="20"/>
          <w:szCs w:val="22"/>
        </w:rPr>
        <w:t xml:space="preserve">       4.3 To add a drop-down menu with list of active suppliers to be selected at the  </w:t>
      </w:r>
    </w:p>
    <w:p w14:paraId="3B45C059" w14:textId="71AD6DDE" w:rsidR="0000266C" w:rsidRPr="001A5562" w:rsidRDefault="0000266C" w:rsidP="001A5562">
      <w:pPr>
        <w:pStyle w:val="Heading2"/>
        <w:spacing w:before="120" w:after="60"/>
        <w:rPr>
          <w:rFonts w:ascii="Verdana" w:hAnsi="Verdana"/>
          <w:b/>
          <w:bCs/>
          <w:color w:val="001F60"/>
          <w:sz w:val="20"/>
        </w:rPr>
      </w:pPr>
      <w:r w:rsidRPr="001A5562">
        <w:rPr>
          <w:rFonts w:ascii="Verdana" w:eastAsia="Verdana" w:hAnsi="Verdana" w:cs="Verdana"/>
          <w:b/>
          <w:color w:val="001F60"/>
          <w:w w:val="105"/>
          <w:sz w:val="20"/>
          <w:szCs w:val="22"/>
        </w:rPr>
        <w:t xml:space="preserve">              beginning of workflow status </w:t>
      </w:r>
      <w:bookmarkEnd w:id="18"/>
      <w:r w:rsidRPr="001A5562">
        <w:rPr>
          <w:rFonts w:ascii="Verdana" w:eastAsia="Verdana" w:hAnsi="Verdana" w:cs="Verdana"/>
          <w:b/>
          <w:color w:val="001F60"/>
          <w:w w:val="105"/>
          <w:sz w:val="20"/>
          <w:szCs w:val="22"/>
        </w:rPr>
        <w:t>phase.</w:t>
      </w:r>
    </w:p>
    <w:tbl>
      <w:tblPr>
        <w:tblStyle w:val="TableGrid1"/>
        <w:tblW w:w="100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0" w:type="dxa"/>
          <w:left w:w="100" w:type="dxa"/>
          <w:bottom w:w="60" w:type="dxa"/>
          <w:right w:w="100" w:type="dxa"/>
        </w:tblCellMar>
        <w:tblLook w:val="04A0" w:firstRow="1" w:lastRow="0" w:firstColumn="1" w:lastColumn="0" w:noHBand="0" w:noVBand="1"/>
      </w:tblPr>
      <w:tblGrid>
        <w:gridCol w:w="1640"/>
        <w:gridCol w:w="8360"/>
      </w:tblGrid>
      <w:tr w:rsidR="0000266C" w:rsidRPr="002B0F13" w14:paraId="047A363D" w14:textId="77777777" w:rsidTr="002B0F13">
        <w:tc>
          <w:tcPr>
            <w:tcW w:w="1640" w:type="dxa"/>
            <w:shd w:val="clear" w:color="auto" w:fill="001F5F"/>
          </w:tcPr>
          <w:p w14:paraId="7DF0F7E3" w14:textId="77777777" w:rsidR="0000266C" w:rsidRPr="002B0F13" w:rsidRDefault="0000266C" w:rsidP="002B0F13">
            <w:pPr>
              <w:spacing w:line="220" w:lineRule="auto"/>
              <w:rPr>
                <w:rFonts w:eastAsia="Calibri" w:cs="Times New Roman"/>
                <w:b/>
                <w:color w:val="FFFFFF"/>
                <w:sz w:val="18"/>
              </w:rPr>
            </w:pPr>
            <w:r w:rsidRPr="002B0F13">
              <w:rPr>
                <w:rFonts w:eastAsia="Calibri" w:cs="Times New Roman"/>
                <w:b/>
                <w:color w:val="FFFFFF"/>
                <w:sz w:val="18"/>
              </w:rPr>
              <w:t>URS Id</w:t>
            </w:r>
          </w:p>
        </w:tc>
        <w:tc>
          <w:tcPr>
            <w:tcW w:w="8360" w:type="dxa"/>
            <w:shd w:val="clear" w:color="auto" w:fill="001F5F"/>
          </w:tcPr>
          <w:p w14:paraId="2062AC57" w14:textId="77777777" w:rsidR="0000266C" w:rsidRPr="002B0F13" w:rsidRDefault="0000266C" w:rsidP="002B0F13">
            <w:pPr>
              <w:spacing w:line="220" w:lineRule="auto"/>
              <w:rPr>
                <w:rFonts w:eastAsia="Calibri" w:cs="Times New Roman"/>
                <w:b/>
                <w:color w:val="FFFFFF"/>
                <w:sz w:val="18"/>
              </w:rPr>
            </w:pPr>
            <w:r w:rsidRPr="002B0F13">
              <w:rPr>
                <w:rFonts w:eastAsia="Calibri" w:cs="Times New Roman"/>
                <w:b/>
                <w:color w:val="FFFFFF"/>
                <w:sz w:val="18"/>
              </w:rPr>
              <w:t>Requirements</w:t>
            </w:r>
          </w:p>
        </w:tc>
      </w:tr>
      <w:tr w:rsidR="0000266C" w:rsidRPr="002B0F13" w14:paraId="7423D94D" w14:textId="77777777" w:rsidTr="002B0F13">
        <w:tc>
          <w:tcPr>
            <w:tcW w:w="1640" w:type="dxa"/>
          </w:tcPr>
          <w:p w14:paraId="5F7F7137"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4.3.1</w:t>
            </w:r>
          </w:p>
        </w:tc>
        <w:tc>
          <w:tcPr>
            <w:tcW w:w="8360" w:type="dxa"/>
          </w:tcPr>
          <w:p w14:paraId="37272785"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provide a Batch Checker queue containing packs approved by RP/RPi review.</w:t>
            </w:r>
          </w:p>
        </w:tc>
      </w:tr>
      <w:tr w:rsidR="0000266C" w:rsidRPr="002B0F13" w14:paraId="508106E2" w14:textId="77777777" w:rsidTr="002B0F13">
        <w:tc>
          <w:tcPr>
            <w:tcW w:w="1640" w:type="dxa"/>
          </w:tcPr>
          <w:p w14:paraId="33249455"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4.3.2</w:t>
            </w:r>
          </w:p>
        </w:tc>
        <w:tc>
          <w:tcPr>
            <w:tcW w:w="8360" w:type="dxa"/>
          </w:tcPr>
          <w:p w14:paraId="1D5B3EB2"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display accepted stock information required for batch verification, including product, supplier, batch number, expiry date, quantity, boxes, manufacturer details and document status.</w:t>
            </w:r>
          </w:p>
        </w:tc>
      </w:tr>
      <w:tr w:rsidR="0000266C" w:rsidRPr="002B0F13" w14:paraId="1D6EC2EA" w14:textId="77777777" w:rsidTr="002B0F13">
        <w:tc>
          <w:tcPr>
            <w:tcW w:w="1640" w:type="dxa"/>
          </w:tcPr>
          <w:p w14:paraId="00F1EC3D"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4.3.3</w:t>
            </w:r>
          </w:p>
        </w:tc>
        <w:tc>
          <w:tcPr>
            <w:tcW w:w="8360" w:type="dxa"/>
          </w:tcPr>
          <w:p w14:paraId="5C00955C"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allow the Batch Checker to select the applicable product line and verify details against PLPI/system data, physical sample, invoice, supplier declaration and supporting records.</w:t>
            </w:r>
          </w:p>
        </w:tc>
      </w:tr>
      <w:tr w:rsidR="0000266C" w:rsidRPr="002B0F13" w14:paraId="069C0E89" w14:textId="77777777" w:rsidTr="002B0F13">
        <w:tc>
          <w:tcPr>
            <w:tcW w:w="1640" w:type="dxa"/>
          </w:tcPr>
          <w:p w14:paraId="3D385DCE"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4.3.4</w:t>
            </w:r>
          </w:p>
        </w:tc>
        <w:tc>
          <w:tcPr>
            <w:tcW w:w="8360" w:type="dxa"/>
          </w:tcPr>
          <w:p w14:paraId="367376A9"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require completion of batch number, expiry, quantity, manufacturer and relevant product verification checks before completion.</w:t>
            </w:r>
          </w:p>
        </w:tc>
      </w:tr>
      <w:tr w:rsidR="0000266C" w:rsidRPr="002B0F13" w14:paraId="03921CB3" w14:textId="77777777" w:rsidTr="002B0F13">
        <w:tc>
          <w:tcPr>
            <w:tcW w:w="1640" w:type="dxa"/>
          </w:tcPr>
          <w:p w14:paraId="2BE648C8"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4.3.5</w:t>
            </w:r>
          </w:p>
        </w:tc>
        <w:tc>
          <w:tcPr>
            <w:tcW w:w="8360" w:type="dxa"/>
          </w:tcPr>
          <w:p w14:paraId="3C82DE2C"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 xml:space="preserve">The system shall provide line clearance checks within PLPI and require </w:t>
            </w:r>
            <w:r w:rsidRPr="002B0F13">
              <w:rPr>
                <w:color w:val="001F5F"/>
                <w:w w:val="105"/>
                <w:sz w:val="18"/>
                <w:szCs w:val="22"/>
                <w:lang w:val="en-US" w:eastAsia="en-US"/>
              </w:rPr>
              <w:lastRenderedPageBreak/>
              <w:t>completion of line clearance before the batch can move forward.</w:t>
            </w:r>
          </w:p>
        </w:tc>
      </w:tr>
      <w:tr w:rsidR="0000266C" w:rsidRPr="002B0F13" w14:paraId="67EDE7E6" w14:textId="77777777" w:rsidTr="002B0F13">
        <w:tc>
          <w:tcPr>
            <w:tcW w:w="1640" w:type="dxa"/>
          </w:tcPr>
          <w:p w14:paraId="1763A2EC"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lastRenderedPageBreak/>
              <w:t>4.3.6</w:t>
            </w:r>
          </w:p>
        </w:tc>
        <w:tc>
          <w:tcPr>
            <w:tcW w:w="8360" w:type="dxa"/>
          </w:tcPr>
          <w:p w14:paraId="646DEB6F"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generate a digital Product Check Log record containing relevant batch details, document status, line clearance confirmation, user sign-off, date and time.</w:t>
            </w:r>
          </w:p>
        </w:tc>
      </w:tr>
    </w:tbl>
    <w:p w14:paraId="1E5463D3" w14:textId="77777777" w:rsidR="0000266C" w:rsidRPr="001A5562" w:rsidRDefault="0000266C" w:rsidP="001A5562">
      <w:pPr>
        <w:pStyle w:val="NoSpacing"/>
        <w:spacing w:after="60"/>
        <w:rPr>
          <w:rFonts w:ascii="Verdana" w:hAnsi="Verdana"/>
          <w:bCs/>
          <w:color w:val="001F60"/>
          <w:sz w:val="20"/>
        </w:rPr>
      </w:pPr>
    </w:p>
    <w:p w14:paraId="6332323B" w14:textId="77777777" w:rsidR="0000266C" w:rsidRPr="001A5562" w:rsidRDefault="0000266C" w:rsidP="001A5562">
      <w:pPr>
        <w:pStyle w:val="Heading2"/>
        <w:spacing w:before="120" w:after="60"/>
        <w:rPr>
          <w:rFonts w:ascii="Verdana" w:hAnsi="Verdana"/>
          <w:b/>
          <w:color w:val="001F60"/>
          <w:sz w:val="20"/>
        </w:rPr>
      </w:pPr>
      <w:bookmarkStart w:id="19" w:name="_Toc148100980"/>
    </w:p>
    <w:p w14:paraId="6B01CD8C" w14:textId="77777777" w:rsidR="0000266C" w:rsidRPr="001A5562" w:rsidRDefault="0000266C" w:rsidP="001A5562">
      <w:pPr>
        <w:pStyle w:val="Heading2"/>
        <w:spacing w:before="120" w:after="60"/>
        <w:rPr>
          <w:rFonts w:ascii="Verdana" w:hAnsi="Verdana"/>
          <w:b/>
          <w:color w:val="001F60"/>
          <w:sz w:val="20"/>
        </w:rPr>
      </w:pPr>
    </w:p>
    <w:p w14:paraId="490B4DFF" w14:textId="77777777" w:rsidR="0000266C" w:rsidRPr="001A5562" w:rsidRDefault="0000266C" w:rsidP="001A5562">
      <w:pPr>
        <w:pStyle w:val="Heading2"/>
        <w:spacing w:before="120" w:after="60"/>
        <w:rPr>
          <w:rFonts w:ascii="Verdana" w:hAnsi="Verdana"/>
          <w:b/>
          <w:color w:val="001F60"/>
          <w:sz w:val="20"/>
        </w:rPr>
      </w:pPr>
    </w:p>
    <w:p w14:paraId="36233ABA" w14:textId="77777777" w:rsidR="0000266C" w:rsidRPr="001A5562" w:rsidRDefault="0000266C" w:rsidP="001A5562">
      <w:pPr>
        <w:pStyle w:val="Heading2"/>
        <w:spacing w:before="120" w:after="60"/>
        <w:rPr>
          <w:rFonts w:ascii="Verdana" w:hAnsi="Verdana"/>
          <w:b/>
          <w:color w:val="001F60"/>
          <w:sz w:val="20"/>
        </w:rPr>
      </w:pPr>
    </w:p>
    <w:p w14:paraId="552B1ABB" w14:textId="77777777" w:rsidR="0000266C" w:rsidRPr="001A5562" w:rsidRDefault="0000266C" w:rsidP="001A5562">
      <w:pPr>
        <w:spacing w:after="60"/>
        <w:rPr>
          <w:color w:val="001F60"/>
          <w:sz w:val="20"/>
        </w:rPr>
      </w:pPr>
    </w:p>
    <w:bookmarkEnd w:id="19"/>
    <w:p w14:paraId="26864B14" w14:textId="7ADDDE5C" w:rsidR="0000266C" w:rsidRPr="001A5562" w:rsidRDefault="0000266C" w:rsidP="001A5562">
      <w:pPr>
        <w:pStyle w:val="Heading2"/>
        <w:spacing w:before="120" w:after="60"/>
        <w:rPr>
          <w:rFonts w:ascii="Verdana" w:eastAsia="Verdana" w:hAnsi="Verdana" w:cs="Verdana"/>
          <w:b/>
          <w:color w:val="001F60"/>
          <w:w w:val="105"/>
          <w:sz w:val="20"/>
          <w:szCs w:val="22"/>
        </w:rPr>
      </w:pPr>
    </w:p>
    <w:tbl>
      <w:tblPr>
        <w:tblStyle w:val="TableGrid1"/>
        <w:tblW w:w="100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0" w:type="dxa"/>
          <w:left w:w="100" w:type="dxa"/>
          <w:bottom w:w="60" w:type="dxa"/>
          <w:right w:w="100" w:type="dxa"/>
        </w:tblCellMar>
        <w:tblLook w:val="04A0" w:firstRow="1" w:lastRow="0" w:firstColumn="1" w:lastColumn="0" w:noHBand="0" w:noVBand="1"/>
      </w:tblPr>
      <w:tblGrid>
        <w:gridCol w:w="1640"/>
        <w:gridCol w:w="8360"/>
      </w:tblGrid>
      <w:tr w:rsidR="0000266C" w:rsidRPr="002B0F13" w14:paraId="27E19685" w14:textId="77777777" w:rsidTr="002B0F13">
        <w:tc>
          <w:tcPr>
            <w:tcW w:w="1640" w:type="dxa"/>
            <w:shd w:val="clear" w:color="auto" w:fill="001F5F"/>
          </w:tcPr>
          <w:p w14:paraId="08FB054D" w14:textId="77777777" w:rsidR="0000266C" w:rsidRPr="002B0F13" w:rsidRDefault="0000266C" w:rsidP="002B0F13">
            <w:pPr>
              <w:spacing w:line="220" w:lineRule="auto"/>
              <w:rPr>
                <w:rFonts w:eastAsia="Calibri" w:cs="Times New Roman"/>
                <w:b/>
                <w:color w:val="FFFFFF"/>
                <w:sz w:val="18"/>
              </w:rPr>
            </w:pPr>
            <w:r w:rsidRPr="002B0F13">
              <w:rPr>
                <w:rFonts w:eastAsia="Calibri" w:cs="Times New Roman"/>
                <w:b/>
                <w:color w:val="FFFFFF"/>
                <w:sz w:val="18"/>
              </w:rPr>
              <w:t>URS Id</w:t>
            </w:r>
          </w:p>
        </w:tc>
        <w:tc>
          <w:tcPr>
            <w:tcW w:w="8360" w:type="dxa"/>
            <w:shd w:val="clear" w:color="auto" w:fill="001F5F"/>
          </w:tcPr>
          <w:p w14:paraId="210715F2" w14:textId="77777777" w:rsidR="0000266C" w:rsidRPr="002B0F13" w:rsidRDefault="0000266C" w:rsidP="002B0F13">
            <w:pPr>
              <w:spacing w:line="220" w:lineRule="auto"/>
              <w:rPr>
                <w:rFonts w:eastAsia="Calibri" w:cs="Times New Roman"/>
                <w:b/>
                <w:color w:val="FFFFFF"/>
                <w:sz w:val="18"/>
              </w:rPr>
            </w:pPr>
            <w:r w:rsidRPr="002B0F13">
              <w:rPr>
                <w:rFonts w:eastAsia="Calibri" w:cs="Times New Roman"/>
                <w:b/>
                <w:color w:val="FFFFFF"/>
                <w:sz w:val="18"/>
              </w:rPr>
              <w:t>Requirements</w:t>
            </w:r>
          </w:p>
        </w:tc>
      </w:tr>
      <w:tr w:rsidR="0000266C" w:rsidRPr="002B0F13" w14:paraId="549B807C" w14:textId="77777777" w:rsidTr="002B0F13">
        <w:tc>
          <w:tcPr>
            <w:tcW w:w="1640" w:type="dxa"/>
          </w:tcPr>
          <w:p w14:paraId="1458293C"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4.4.1</w:t>
            </w:r>
          </w:p>
        </w:tc>
        <w:tc>
          <w:tcPr>
            <w:tcW w:w="8360" w:type="dxa"/>
          </w:tcPr>
          <w:p w14:paraId="1532B020"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show current workflow status for each PO or batch across Goods-In, RP/RPi Review and Batch Checker / Product Check Log stages.</w:t>
            </w:r>
          </w:p>
        </w:tc>
      </w:tr>
      <w:tr w:rsidR="0000266C" w:rsidRPr="002B0F13" w14:paraId="7D5695E3" w14:textId="77777777" w:rsidTr="002B0F13">
        <w:tc>
          <w:tcPr>
            <w:tcW w:w="1640" w:type="dxa"/>
          </w:tcPr>
          <w:p w14:paraId="2CE655F2"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4.4.2</w:t>
            </w:r>
          </w:p>
        </w:tc>
        <w:tc>
          <w:tcPr>
            <w:tcW w:w="8360" w:type="dxa"/>
          </w:tcPr>
          <w:p w14:paraId="1B7BF444"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capture audit trail entries for document upload, checklist completion, review decision, rejection, correction, approval, line clearance, PCL generation and sign-off.</w:t>
            </w:r>
          </w:p>
        </w:tc>
      </w:tr>
      <w:tr w:rsidR="0000266C" w:rsidRPr="002B0F13" w14:paraId="24BC098D" w14:textId="77777777" w:rsidTr="002B0F13">
        <w:tc>
          <w:tcPr>
            <w:tcW w:w="1640" w:type="dxa"/>
          </w:tcPr>
          <w:p w14:paraId="7DC126B6"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4.4.3</w:t>
            </w:r>
          </w:p>
        </w:tc>
        <w:tc>
          <w:tcPr>
            <w:tcW w:w="8360" w:type="dxa"/>
          </w:tcPr>
          <w:p w14:paraId="75F7210E"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Audit trail entries shall include user, role, date, time, action, status change and comments where applicable.</w:t>
            </w:r>
          </w:p>
        </w:tc>
      </w:tr>
      <w:tr w:rsidR="0000266C" w:rsidRPr="002B0F13" w14:paraId="13DAA278" w14:textId="77777777" w:rsidTr="002B0F13">
        <w:tc>
          <w:tcPr>
            <w:tcW w:w="1640" w:type="dxa"/>
          </w:tcPr>
          <w:p w14:paraId="5CC73C9D"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4.4.4</w:t>
            </w:r>
          </w:p>
        </w:tc>
        <w:tc>
          <w:tcPr>
            <w:tcW w:w="8360" w:type="dxa"/>
          </w:tcPr>
          <w:p w14:paraId="626D3D6E"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retain the completed digital pack in PLPI so records are available for review without relying on paper handoff.</w:t>
            </w:r>
          </w:p>
        </w:tc>
      </w:tr>
      <w:tr w:rsidR="0000266C" w:rsidRPr="002B0F13" w14:paraId="2D5DFE1F" w14:textId="77777777" w:rsidTr="002B0F13">
        <w:tc>
          <w:tcPr>
            <w:tcW w:w="1640" w:type="dxa"/>
          </w:tcPr>
          <w:p w14:paraId="45979296"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4.4.5</w:t>
            </w:r>
          </w:p>
        </w:tc>
        <w:tc>
          <w:tcPr>
            <w:tcW w:w="8360" w:type="dxa"/>
          </w:tcPr>
          <w:p w14:paraId="62DF58C9"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 xml:space="preserve">The system shall make completed Goods-In, RP/RPi review and Product Check Log records available to </w:t>
            </w:r>
            <w:proofErr w:type="spellStart"/>
            <w:r w:rsidRPr="002B0F13">
              <w:rPr>
                <w:color w:val="001F5F"/>
                <w:w w:val="105"/>
                <w:sz w:val="18"/>
                <w:szCs w:val="22"/>
                <w:lang w:val="en-US" w:eastAsia="en-US"/>
              </w:rPr>
              <w:t>authorised</w:t>
            </w:r>
            <w:proofErr w:type="spellEnd"/>
            <w:r w:rsidRPr="002B0F13">
              <w:rPr>
                <w:color w:val="001F5F"/>
                <w:w w:val="105"/>
                <w:sz w:val="18"/>
                <w:szCs w:val="22"/>
                <w:lang w:val="en-US" w:eastAsia="en-US"/>
              </w:rPr>
              <w:t xml:space="preserve"> downstream users.</w:t>
            </w:r>
          </w:p>
        </w:tc>
      </w:tr>
      <w:tr w:rsidR="0000266C" w:rsidRPr="002B0F13" w14:paraId="3A4643CA" w14:textId="77777777" w:rsidTr="002B0F13">
        <w:tc>
          <w:tcPr>
            <w:tcW w:w="1640" w:type="dxa"/>
          </w:tcPr>
          <w:p w14:paraId="09EAC2B5" w14:textId="77777777" w:rsidR="0000266C" w:rsidRPr="002B0F13" w:rsidRDefault="0000266C" w:rsidP="002B0F13">
            <w:pPr>
              <w:spacing w:line="220" w:lineRule="auto"/>
              <w:rPr>
                <w:rFonts w:eastAsia="Calibri" w:cs="Times New Roman"/>
                <w:bCs/>
                <w:color w:val="001F5F"/>
                <w:sz w:val="18"/>
              </w:rPr>
            </w:pPr>
            <w:r w:rsidRPr="002B0F13">
              <w:rPr>
                <w:rFonts w:eastAsia="Calibri" w:cs="Times New Roman"/>
                <w:bCs/>
                <w:color w:val="001F5F"/>
                <w:sz w:val="18"/>
              </w:rPr>
              <w:t>4.4.6</w:t>
            </w:r>
          </w:p>
        </w:tc>
        <w:tc>
          <w:tcPr>
            <w:tcW w:w="8360" w:type="dxa"/>
          </w:tcPr>
          <w:p w14:paraId="0E3C4C42" w14:textId="77777777" w:rsidR="0000266C" w:rsidRPr="002B0F13" w:rsidRDefault="0000266C" w:rsidP="002B0F13">
            <w:pPr>
              <w:pStyle w:val="BodyText"/>
              <w:spacing w:line="220" w:lineRule="auto"/>
              <w:ind w:right="688"/>
              <w:rPr>
                <w:rFonts w:eastAsia="Calibri" w:cs="Times New Roman"/>
                <w:color w:val="001F5F"/>
                <w:sz w:val="18"/>
              </w:rPr>
            </w:pPr>
            <w:r w:rsidRPr="002B0F13">
              <w:rPr>
                <w:color w:val="001F5F"/>
                <w:w w:val="105"/>
                <w:sz w:val="18"/>
                <w:szCs w:val="22"/>
                <w:lang w:val="en-US" w:eastAsia="en-US"/>
              </w:rPr>
              <w:t>The system shall ensure Phase 1 completion status is clear before any later BAR or production-stage activity is started in future phases.</w:t>
            </w:r>
          </w:p>
        </w:tc>
      </w:tr>
    </w:tbl>
    <w:p w14:paraId="6C9CEC1C" w14:textId="77777777" w:rsidR="0000266C" w:rsidRPr="001A5562" w:rsidRDefault="0000266C" w:rsidP="001A5562">
      <w:pPr>
        <w:spacing w:after="60"/>
        <w:rPr>
          <w:rFonts w:eastAsiaTheme="majorEastAsia" w:cstheme="majorBidi"/>
          <w:bCs/>
          <w:color w:val="001F60"/>
          <w:sz w:val="20"/>
          <w:szCs w:val="32"/>
        </w:rPr>
      </w:pPr>
    </w:p>
    <w:p w14:paraId="4B99AD0A" w14:textId="77777777" w:rsidR="0000266C" w:rsidRPr="001A5562" w:rsidRDefault="0000266C" w:rsidP="001A5562">
      <w:pPr>
        <w:spacing w:after="60"/>
        <w:rPr>
          <w:rFonts w:eastAsiaTheme="majorEastAsia" w:cstheme="majorBidi"/>
          <w:bCs/>
          <w:color w:val="001F60"/>
          <w:sz w:val="20"/>
          <w:szCs w:val="32"/>
        </w:rPr>
      </w:pPr>
    </w:p>
    <w:p w14:paraId="772EC682" w14:textId="77777777" w:rsidR="0000266C" w:rsidRPr="001A5562" w:rsidRDefault="0000266C" w:rsidP="001A5562">
      <w:pPr>
        <w:spacing w:after="60"/>
        <w:rPr>
          <w:rFonts w:eastAsiaTheme="majorEastAsia" w:cstheme="majorBidi"/>
          <w:bCs/>
          <w:color w:val="001F60"/>
          <w:sz w:val="20"/>
          <w:szCs w:val="32"/>
        </w:rPr>
      </w:pPr>
    </w:p>
    <w:p w14:paraId="6B8D5E6C" w14:textId="77777777" w:rsidR="000D2B4A" w:rsidRPr="001A5562" w:rsidRDefault="00055E56" w:rsidP="001A5562">
      <w:pPr>
        <w:pStyle w:val="Heading1"/>
        <w:keepNext/>
        <w:numPr>
          <w:ilvl w:val="0"/>
          <w:numId w:val="1"/>
        </w:numPr>
        <w:tabs>
          <w:tab w:val="left" w:pos="1311"/>
        </w:tabs>
        <w:spacing w:before="120" w:after="60"/>
        <w:rPr>
          <w:color w:val="001F60"/>
        </w:rPr>
      </w:pPr>
      <w:bookmarkStart w:id="20" w:name="_TOC_250003"/>
      <w:r w:rsidRPr="001A5562">
        <w:rPr>
          <w:color w:val="001F60"/>
          <w:w w:val="105"/>
        </w:rPr>
        <w:t>User</w:t>
      </w:r>
      <w:r w:rsidRPr="001A5562">
        <w:rPr>
          <w:color w:val="001F60"/>
          <w:spacing w:val="-2"/>
          <w:w w:val="105"/>
        </w:rPr>
        <w:t xml:space="preserve"> </w:t>
      </w:r>
      <w:bookmarkEnd w:id="20"/>
      <w:r w:rsidRPr="001A5562">
        <w:rPr>
          <w:color w:val="001F60"/>
          <w:w w:val="105"/>
        </w:rPr>
        <w:t>Access</w:t>
      </w:r>
    </w:p>
    <w:p w14:paraId="296C5178" w14:textId="77777777" w:rsidR="000D2B4A" w:rsidRPr="001A5562" w:rsidRDefault="000D2B4A" w:rsidP="001A5562">
      <w:pPr>
        <w:pStyle w:val="BodyText"/>
        <w:spacing w:after="60"/>
        <w:rPr>
          <w:color w:val="001F60"/>
        </w:rPr>
      </w:pPr>
    </w:p>
    <w:p w14:paraId="3B7E225D" w14:textId="77777777" w:rsidR="000D2B4A" w:rsidRPr="001A5562" w:rsidRDefault="00055E56" w:rsidP="001A5562">
      <w:pPr>
        <w:pStyle w:val="BodyText"/>
        <w:widowControl/>
        <w:autoSpaceDE/>
        <w:autoSpaceDN/>
        <w:spacing w:after="60"/>
        <w:ind w:left="1272" w:right="688"/>
        <w:rPr>
          <w:color w:val="001F60"/>
          <w:w w:val="105"/>
          <w:szCs w:val="22"/>
        </w:rPr>
      </w:pPr>
      <w:r w:rsidRPr="001A5562">
        <w:rPr>
          <w:color w:val="001F60"/>
          <w:w w:val="105"/>
          <w:szCs w:val="22"/>
        </w:rPr>
        <w:t>User access shall be role based. Goods-In users shall complete PO selection, document upload, checklist completion and Goods-In sign-off. RP/RPi users shall review, approve or reject the digital pack. Batch Checkers shall complete product verification, line clearance and Product Check Log generation. QA/RP, Operations and IT users shall have review or administration access according to their responsibility.</w:t>
      </w:r>
    </w:p>
    <w:p w14:paraId="70F92558" w14:textId="77777777" w:rsidR="000D2B4A" w:rsidRPr="001A5562" w:rsidRDefault="000D2B4A" w:rsidP="001A5562">
      <w:pPr>
        <w:pStyle w:val="BodyText"/>
        <w:spacing w:after="60"/>
        <w:rPr>
          <w:color w:val="001F60"/>
        </w:rPr>
      </w:pPr>
    </w:p>
    <w:p w14:paraId="17B38606" w14:textId="77777777" w:rsidR="0000266C" w:rsidRPr="001A5562" w:rsidRDefault="0000266C" w:rsidP="001A5562">
      <w:pPr>
        <w:pStyle w:val="BodyText"/>
        <w:spacing w:after="60"/>
        <w:rPr>
          <w:color w:val="001F60"/>
        </w:rPr>
      </w:pPr>
    </w:p>
    <w:p w14:paraId="211A9FD3" w14:textId="77777777" w:rsidR="000D2B4A" w:rsidRPr="001A5562" w:rsidRDefault="00055E56" w:rsidP="001A5562">
      <w:pPr>
        <w:pStyle w:val="Heading1"/>
        <w:keepNext/>
        <w:numPr>
          <w:ilvl w:val="0"/>
          <w:numId w:val="1"/>
        </w:numPr>
        <w:tabs>
          <w:tab w:val="left" w:pos="1311"/>
        </w:tabs>
        <w:spacing w:before="120" w:after="60"/>
        <w:rPr>
          <w:color w:val="001F60"/>
        </w:rPr>
      </w:pPr>
      <w:bookmarkStart w:id="21" w:name="_TOC_250002"/>
      <w:bookmarkEnd w:id="21"/>
      <w:r w:rsidRPr="001A5562">
        <w:rPr>
          <w:color w:val="001F60"/>
          <w:w w:val="105"/>
        </w:rPr>
        <w:t>Testing</w:t>
      </w:r>
    </w:p>
    <w:p w14:paraId="15722910" w14:textId="77777777" w:rsidR="000D2B4A" w:rsidRPr="001A5562" w:rsidRDefault="000D2B4A" w:rsidP="001A5562">
      <w:pPr>
        <w:pStyle w:val="BodyText"/>
        <w:spacing w:after="60"/>
        <w:rPr>
          <w:color w:val="001F60"/>
        </w:rPr>
      </w:pPr>
    </w:p>
    <w:p w14:paraId="579E0242" w14:textId="45DE22A9" w:rsidR="000D2B4A" w:rsidRPr="001A5562" w:rsidRDefault="00055E56" w:rsidP="001A5562">
      <w:pPr>
        <w:pStyle w:val="BodyText"/>
        <w:widowControl/>
        <w:autoSpaceDE/>
        <w:autoSpaceDN/>
        <w:spacing w:after="60"/>
        <w:ind w:left="1272" w:right="688"/>
        <w:rPr>
          <w:color w:val="001F60"/>
          <w:w w:val="105"/>
          <w:szCs w:val="22"/>
        </w:rPr>
      </w:pPr>
      <w:r w:rsidRPr="001A5562">
        <w:rPr>
          <w:color w:val="001F60"/>
          <w:w w:val="105"/>
          <w:szCs w:val="22"/>
        </w:rPr>
        <w:t xml:space="preserve">The PLPI system owner shall be responsible for coordinating required verification testing identified by IT, QA and Operations. Testing shall cover role access, mandatory checks, document upload, digital sign-off, RP/RPi approval, </w:t>
      </w:r>
      <w:r w:rsidRPr="001A5562">
        <w:rPr>
          <w:color w:val="001F60"/>
          <w:w w:val="105"/>
          <w:szCs w:val="22"/>
        </w:rPr>
        <w:lastRenderedPageBreak/>
        <w:t>rejection handling, Batch Checker verification, line clearance, Product Check Log generation, status visibility and audit trail.</w:t>
      </w:r>
    </w:p>
    <w:p w14:paraId="63C987B3" w14:textId="1D9DCEEB" w:rsidR="000D2B4A" w:rsidRPr="001A5562" w:rsidRDefault="00055E56" w:rsidP="001A5562">
      <w:pPr>
        <w:pStyle w:val="BodyText"/>
        <w:widowControl/>
        <w:autoSpaceDE/>
        <w:autoSpaceDN/>
        <w:spacing w:after="60"/>
        <w:ind w:left="1272" w:right="688"/>
        <w:rPr>
          <w:color w:val="001F60"/>
          <w:w w:val="105"/>
          <w:szCs w:val="22"/>
        </w:rPr>
      </w:pPr>
      <w:r w:rsidRPr="001A5562">
        <w:rPr>
          <w:color w:val="001F60"/>
          <w:w w:val="105"/>
          <w:szCs w:val="22"/>
        </w:rPr>
        <w:t>System owner of EUROPEAN BUYIN</w:t>
      </w:r>
      <w:r w:rsidR="00D52C84" w:rsidRPr="001A5562">
        <w:rPr>
          <w:color w:val="001F60"/>
          <w:w w:val="105"/>
          <w:szCs w:val="22"/>
        </w:rPr>
        <w:t>G</w:t>
      </w:r>
      <w:r w:rsidRPr="001A5562">
        <w:rPr>
          <w:color w:val="001F60"/>
          <w:w w:val="105"/>
          <w:szCs w:val="22"/>
        </w:rPr>
        <w:t xml:space="preserve"> will report to IT and QA department any deviation and incongruence with related SOPs </w:t>
      </w:r>
      <w:r w:rsidR="00D52C84" w:rsidRPr="001A5562">
        <w:rPr>
          <w:color w:val="001F60"/>
          <w:w w:val="105"/>
          <w:szCs w:val="22"/>
        </w:rPr>
        <w:t>to</w:t>
      </w:r>
      <w:r w:rsidRPr="001A5562">
        <w:rPr>
          <w:color w:val="001F60"/>
          <w:w w:val="105"/>
          <w:szCs w:val="22"/>
        </w:rPr>
        <w:t xml:space="preserve"> maintain the system itself at efficiency designed for its </w:t>
      </w:r>
      <w:r w:rsidR="00D52C84" w:rsidRPr="001A5562">
        <w:rPr>
          <w:color w:val="001F60"/>
          <w:w w:val="105"/>
          <w:szCs w:val="22"/>
        </w:rPr>
        <w:t>scope.</w:t>
      </w:r>
    </w:p>
    <w:p w14:paraId="4567C32E" w14:textId="77777777" w:rsidR="000D2B4A" w:rsidRPr="001A5562" w:rsidRDefault="000D2B4A" w:rsidP="001A5562">
      <w:pPr>
        <w:pStyle w:val="BodyText"/>
        <w:spacing w:after="60"/>
        <w:rPr>
          <w:color w:val="001F60"/>
        </w:rPr>
      </w:pPr>
    </w:p>
    <w:p w14:paraId="38B79DCB" w14:textId="77777777" w:rsidR="000D2B4A" w:rsidRPr="001A5562" w:rsidRDefault="00055E56" w:rsidP="001A5562">
      <w:pPr>
        <w:pStyle w:val="Heading1"/>
        <w:keepNext/>
        <w:numPr>
          <w:ilvl w:val="0"/>
          <w:numId w:val="1"/>
        </w:numPr>
        <w:tabs>
          <w:tab w:val="left" w:pos="1311"/>
        </w:tabs>
        <w:spacing w:before="120" w:after="60"/>
        <w:rPr>
          <w:color w:val="001F60"/>
        </w:rPr>
      </w:pPr>
      <w:bookmarkStart w:id="22" w:name="_TOC_250001"/>
      <w:bookmarkEnd w:id="22"/>
      <w:r w:rsidRPr="001A5562">
        <w:rPr>
          <w:color w:val="001F60"/>
          <w:w w:val="105"/>
        </w:rPr>
        <w:t>Documents</w:t>
      </w:r>
    </w:p>
    <w:p w14:paraId="772D45AA" w14:textId="77777777" w:rsidR="000D2B4A" w:rsidRPr="001A5562" w:rsidRDefault="000D2B4A" w:rsidP="001A5562">
      <w:pPr>
        <w:pStyle w:val="BodyText"/>
        <w:spacing w:after="60"/>
        <w:rPr>
          <w:color w:val="001F60"/>
        </w:rPr>
      </w:pPr>
    </w:p>
    <w:p w14:paraId="1ED6918E" w14:textId="42EACC16" w:rsidR="000D2B4A" w:rsidRPr="001A5562" w:rsidRDefault="00055E56" w:rsidP="001A5562">
      <w:pPr>
        <w:pStyle w:val="BodyText"/>
        <w:widowControl/>
        <w:autoSpaceDE/>
        <w:autoSpaceDN/>
        <w:spacing w:after="60"/>
        <w:ind w:left="1272" w:right="688"/>
        <w:rPr>
          <w:color w:val="001F60"/>
          <w:w w:val="105"/>
          <w:szCs w:val="22"/>
        </w:rPr>
      </w:pPr>
      <w:r w:rsidRPr="001A5562">
        <w:rPr>
          <w:color w:val="001F60"/>
          <w:w w:val="105"/>
          <w:szCs w:val="22"/>
        </w:rPr>
        <w:t>The revised PLPI workflow, digital checks, document upload expectations, review responsibilities and generated records shall be described in the applicable SOPs, work instructions, training material or controlled project documentation.</w:t>
      </w:r>
    </w:p>
    <w:p w14:paraId="289AC5BC" w14:textId="77777777" w:rsidR="000D2B4A" w:rsidRPr="001A5562" w:rsidRDefault="000D2B4A" w:rsidP="001A5562">
      <w:pPr>
        <w:pStyle w:val="BodyText"/>
        <w:spacing w:after="60"/>
        <w:rPr>
          <w:color w:val="001F60"/>
        </w:rPr>
      </w:pPr>
    </w:p>
    <w:p w14:paraId="54A08C45" w14:textId="77777777" w:rsidR="000D2B4A" w:rsidRPr="001A5562" w:rsidRDefault="00055E56" w:rsidP="001A5562">
      <w:pPr>
        <w:pStyle w:val="Heading1"/>
        <w:keepNext/>
        <w:numPr>
          <w:ilvl w:val="0"/>
          <w:numId w:val="1"/>
        </w:numPr>
        <w:tabs>
          <w:tab w:val="left" w:pos="1311"/>
        </w:tabs>
        <w:spacing w:before="120" w:after="60"/>
        <w:rPr>
          <w:color w:val="001F60"/>
        </w:rPr>
      </w:pPr>
      <w:bookmarkStart w:id="23" w:name="_TOC_250000"/>
      <w:bookmarkEnd w:id="23"/>
      <w:r w:rsidRPr="001A5562">
        <w:rPr>
          <w:color w:val="001F60"/>
          <w:w w:val="105"/>
        </w:rPr>
        <w:t>Support</w:t>
      </w:r>
    </w:p>
    <w:p w14:paraId="2E321E24" w14:textId="77777777" w:rsidR="000D2B4A" w:rsidRPr="001A5562" w:rsidRDefault="000D2B4A" w:rsidP="001A5562">
      <w:pPr>
        <w:pStyle w:val="BodyText"/>
        <w:spacing w:after="60"/>
        <w:rPr>
          <w:color w:val="001F60"/>
        </w:rPr>
      </w:pPr>
    </w:p>
    <w:p w14:paraId="53BB1435" w14:textId="77777777" w:rsidR="000D2B4A" w:rsidRPr="001A5562" w:rsidRDefault="00055E56" w:rsidP="001A5562">
      <w:pPr>
        <w:pStyle w:val="BodyText"/>
        <w:widowControl/>
        <w:autoSpaceDE/>
        <w:autoSpaceDN/>
        <w:spacing w:after="60"/>
        <w:ind w:left="1272" w:right="688"/>
        <w:rPr>
          <w:color w:val="001F60"/>
          <w:w w:val="105"/>
          <w:szCs w:val="22"/>
        </w:rPr>
      </w:pPr>
      <w:r w:rsidRPr="001A5562">
        <w:rPr>
          <w:color w:val="001F60"/>
          <w:w w:val="105"/>
          <w:szCs w:val="22"/>
        </w:rPr>
        <w:t>IT shall provide technical support for PLPI configuration, access, document category setup, workflow queues and incident resolution. Business, QA/RP and Operations stakeholders shall support controlled use of the digital workflow and review of future phase requirements.</w:t>
      </w:r>
    </w:p>
    <w:sectPr w:rsidR="000D2B4A" w:rsidRPr="001A5562" w:rsidSect="00565824">
      <w:footerReference w:type="even" r:id="rId16"/>
      <w:footerReference w:type="default" r:id="rId17"/>
      <w:footerReference w:type="first" r:id="rId18"/>
      <w:pgSz w:w="12240" w:h="15840"/>
      <w:pgMar w:top="2140" w:right="1040" w:bottom="1100" w:left="780" w:header="182" w:footer="91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65330" w14:textId="77777777" w:rsidR="00B61B90" w:rsidRDefault="00B61B90">
      <w:r>
        <w:separator/>
      </w:r>
    </w:p>
  </w:endnote>
  <w:endnote w:type="continuationSeparator" w:id="0">
    <w:p w14:paraId="2047F89D" w14:textId="77777777" w:rsidR="00B61B90" w:rsidRDefault="00B61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6387" w14:textId="77777777" w:rsidR="00CC5CED" w:rsidRDefault="00CC5C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178B" w14:textId="016DB444" w:rsidR="000D2B4A" w:rsidRPr="00565824" w:rsidRDefault="00565824" w:rsidP="00565824">
    <w:pPr>
      <w:pStyle w:val="Footer"/>
      <w:tabs>
        <w:tab w:val="clear" w:pos="4513"/>
        <w:tab w:val="clear" w:pos="9026"/>
        <w:tab w:val="right" w:pos="10000"/>
      </w:tabs>
      <w:rPr>
        <w:b/>
        <w:color w:val="666699"/>
        <w:sz w:val="16"/>
      </w:rPr>
    </w:pPr>
    <w:r w:rsidRPr="00565824">
      <w:rPr>
        <w:b/>
        <w:color w:val="666699"/>
        <w:sz w:val="16"/>
      </w:rPr>
      <w:t>B&amp;S Healthcare, Unit 4, Bradfield Road, Ruislip, London, HA4 0NU.</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40BC" w14:textId="77777777" w:rsidR="00CC5CED" w:rsidRDefault="00CC5C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461C" w14:textId="77777777" w:rsidR="00A24B94" w:rsidRDefault="00A24B9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B6DA0" w14:textId="3E1E0298" w:rsidR="00A24B94" w:rsidRPr="00565824" w:rsidRDefault="00565824" w:rsidP="00565824">
    <w:pPr>
      <w:pStyle w:val="Footer"/>
      <w:tabs>
        <w:tab w:val="clear" w:pos="4513"/>
        <w:tab w:val="clear" w:pos="9026"/>
        <w:tab w:val="right" w:pos="10000"/>
      </w:tabs>
      <w:rPr>
        <w:b/>
        <w:color w:val="666699"/>
        <w:sz w:val="16"/>
      </w:rPr>
    </w:pPr>
    <w:r w:rsidRPr="00565824">
      <w:rPr>
        <w:b/>
        <w:color w:val="666699"/>
        <w:sz w:val="16"/>
      </w:rPr>
      <w:t>B&amp;S Healthcare, Unit 4, Bradfield Road, Ruislip, London, HA4 0NU.</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B7BF" w14:textId="77777777" w:rsidR="00A24B94" w:rsidRDefault="00A24B9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3EF94" w14:textId="77777777" w:rsidR="00A24B94" w:rsidRDefault="00A24B9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80BA0" w14:textId="2E09A7F0" w:rsidR="00A24B94" w:rsidRPr="00565824" w:rsidRDefault="00565824" w:rsidP="00565824">
    <w:pPr>
      <w:pStyle w:val="Footer"/>
      <w:tabs>
        <w:tab w:val="clear" w:pos="4513"/>
        <w:tab w:val="clear" w:pos="9026"/>
        <w:tab w:val="right" w:pos="10000"/>
      </w:tabs>
      <w:rPr>
        <w:b/>
        <w:color w:val="666699"/>
        <w:sz w:val="16"/>
      </w:rPr>
    </w:pPr>
    <w:r w:rsidRPr="00565824">
      <w:rPr>
        <w:b/>
        <w:color w:val="666699"/>
        <w:sz w:val="16"/>
      </w:rPr>
      <w:t>B&amp;S Healthcare, Unit 4, Bradfield Road, Ruislip, London, HA4 0NU.</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2FCD" w14:textId="77777777" w:rsidR="00A24B94" w:rsidRDefault="00A24B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DF3AB" w14:textId="77777777" w:rsidR="00B61B90" w:rsidRDefault="00B61B90">
      <w:r>
        <w:separator/>
      </w:r>
    </w:p>
  </w:footnote>
  <w:footnote w:type="continuationSeparator" w:id="0">
    <w:p w14:paraId="65CB6BE0" w14:textId="77777777" w:rsidR="00B61B90" w:rsidRDefault="00B61B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96644" w14:textId="77777777" w:rsidR="00CC5CED" w:rsidRDefault="00CC5C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0B43" w14:textId="77777777" w:rsidR="000D2B4A" w:rsidRDefault="00055E56">
    <w:pPr>
      <w:pStyle w:val="BodyText"/>
      <w:spacing w:line="14" w:lineRule="auto"/>
    </w:pPr>
    <w:r>
      <w:rPr>
        <w:noProof/>
      </w:rPr>
      <w:drawing>
        <wp:anchor distT="0" distB="0" distL="0" distR="0" simplePos="0" relativeHeight="251657728" behindDoc="1" locked="0" layoutInCell="1" allowOverlap="1" wp14:anchorId="38F506F6" wp14:editId="2B18DB18">
          <wp:simplePos x="0" y="0"/>
          <wp:positionH relativeFrom="page">
            <wp:posOffset>1249680</wp:posOffset>
          </wp:positionH>
          <wp:positionV relativeFrom="page">
            <wp:posOffset>115823</wp:posOffset>
          </wp:positionV>
          <wp:extent cx="2353055" cy="557783"/>
          <wp:effectExtent l="0" t="0" r="0" b="0"/>
          <wp:wrapNone/>
          <wp:docPr id="898408559" name="Picture 89840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53055" cy="557783"/>
                  </a:xfrm>
                  <a:prstGeom prst="rect">
                    <a:avLst/>
                  </a:prstGeom>
                </pic:spPr>
              </pic:pic>
            </a:graphicData>
          </a:graphic>
        </wp:anchor>
      </w:drawing>
    </w:r>
    <w:r w:rsidR="00B61B90">
      <w:pict w14:anchorId="7399E562">
        <v:line id="_x0000_s1028" style="position:absolute;z-index:-252309504;mso-position-horizontal-relative:page;mso-position-vertical-relative:page" from="92.15pt,107.65pt" to="517.55pt,107.65pt" strokecolor="#001f5f" strokeweight=".48pt">
          <w10:wrap anchorx="page" anchory="page"/>
        </v:line>
      </w:pict>
    </w:r>
    <w:r w:rsidR="00B61B90">
      <w:pict w14:anchorId="7201CD3F">
        <v:shapetype id="_x0000_t202" coordsize="21600,21600" o:spt="202" path="m,l,21600r21600,l21600,xe">
          <v:stroke joinstyle="miter"/>
          <v:path gradientshapeok="t" o:connecttype="rect"/>
        </v:shapetype>
        <v:shape id="_x0000_s1027" type="#_x0000_t202" style="position:absolute;margin-left:94.5pt;margin-top:62.2pt;width:189.8pt;height:29.4pt;z-index:-252308480;mso-position-horizontal-relative:page;mso-position-vertical-relative:page" filled="f" stroked="f">
          <v:textbox style="mso-next-textbox:#_x0000_s1027" inset="0,0,0,0">
            <w:txbxContent>
              <w:p w14:paraId="79637E5A" w14:textId="77777777" w:rsidR="000D2B4A" w:rsidRDefault="00055E56">
                <w:pPr>
                  <w:spacing w:before="25"/>
                  <w:ind w:left="20"/>
                  <w:rPr>
                    <w:b/>
                  </w:rPr>
                </w:pPr>
                <w:r>
                  <w:rPr>
                    <w:b/>
                    <w:color w:val="001F5F"/>
                  </w:rPr>
                  <w:t>URS PLPI Batch Record</w:t>
                </w:r>
                <w:r>
                  <w:rPr>
                    <w:b/>
                    <w:color w:val="001F5F"/>
                    <w:spacing w:val="71"/>
                  </w:rPr>
                  <w:t xml:space="preserve"> </w:t>
                </w:r>
                <w:r>
                  <w:rPr>
                    <w:b/>
                    <w:color w:val="001F5F"/>
                  </w:rPr>
                  <w:t>System</w:t>
                </w:r>
              </w:p>
              <w:p w14:paraId="78F32FDD" w14:textId="242DDADB" w:rsidR="000D2B4A" w:rsidRDefault="00055E56">
                <w:pPr>
                  <w:spacing w:before="6"/>
                  <w:ind w:left="53"/>
                </w:pPr>
                <w:r>
                  <w:rPr>
                    <w:color w:val="001F5F"/>
                  </w:rPr>
                  <w:t>VMP/A8/0010/01/v</w:t>
                </w:r>
                <w:r w:rsidR="00562764">
                  <w:rPr>
                    <w:color w:val="001F5F"/>
                  </w:rPr>
                  <w:t>4</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F442" w14:textId="77777777" w:rsidR="00CC5CED" w:rsidRDefault="00CC5C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1D7"/>
    <w:multiLevelType w:val="hybridMultilevel"/>
    <w:tmpl w:val="625AA300"/>
    <w:lvl w:ilvl="0" w:tplc="BA32AF74">
      <w:start w:val="1"/>
      <w:numFmt w:val="decimal"/>
      <w:lvlText w:val="%1."/>
      <w:lvlJc w:val="left"/>
      <w:pPr>
        <w:ind w:left="1449" w:hanging="293"/>
      </w:pPr>
      <w:rPr>
        <w:rFonts w:ascii="Verdana" w:eastAsia="Verdana" w:hAnsi="Verdana" w:cs="Verdana" w:hint="default"/>
        <w:b/>
        <w:bCs/>
        <w:color w:val="001F5E"/>
        <w:w w:val="103"/>
        <w:sz w:val="20"/>
        <w:szCs w:val="20"/>
        <w:lang w:val="en-US" w:eastAsia="en-US" w:bidi="en-US"/>
      </w:rPr>
    </w:lvl>
    <w:lvl w:ilvl="1" w:tplc="94B45854">
      <w:numFmt w:val="bullet"/>
      <w:lvlText w:val="•"/>
      <w:lvlJc w:val="left"/>
      <w:pPr>
        <w:ind w:left="2349" w:hanging="293"/>
      </w:pPr>
      <w:rPr>
        <w:rFonts w:hint="default"/>
        <w:lang w:val="en-US" w:eastAsia="en-US" w:bidi="en-US"/>
      </w:rPr>
    </w:lvl>
    <w:lvl w:ilvl="2" w:tplc="1B96C18E">
      <w:numFmt w:val="bullet"/>
      <w:lvlText w:val="•"/>
      <w:lvlJc w:val="left"/>
      <w:pPr>
        <w:ind w:left="3253" w:hanging="293"/>
      </w:pPr>
      <w:rPr>
        <w:rFonts w:hint="default"/>
        <w:lang w:val="en-US" w:eastAsia="en-US" w:bidi="en-US"/>
      </w:rPr>
    </w:lvl>
    <w:lvl w:ilvl="3" w:tplc="EF007D26">
      <w:numFmt w:val="bullet"/>
      <w:lvlText w:val="•"/>
      <w:lvlJc w:val="left"/>
      <w:pPr>
        <w:ind w:left="4157" w:hanging="293"/>
      </w:pPr>
      <w:rPr>
        <w:rFonts w:hint="default"/>
        <w:lang w:val="en-US" w:eastAsia="en-US" w:bidi="en-US"/>
      </w:rPr>
    </w:lvl>
    <w:lvl w:ilvl="4" w:tplc="7BEECFB4">
      <w:numFmt w:val="bullet"/>
      <w:lvlText w:val="•"/>
      <w:lvlJc w:val="left"/>
      <w:pPr>
        <w:ind w:left="5061" w:hanging="293"/>
      </w:pPr>
      <w:rPr>
        <w:rFonts w:hint="default"/>
        <w:lang w:val="en-US" w:eastAsia="en-US" w:bidi="en-US"/>
      </w:rPr>
    </w:lvl>
    <w:lvl w:ilvl="5" w:tplc="B7EEA02A">
      <w:numFmt w:val="bullet"/>
      <w:lvlText w:val="•"/>
      <w:lvlJc w:val="left"/>
      <w:pPr>
        <w:ind w:left="5965" w:hanging="293"/>
      </w:pPr>
      <w:rPr>
        <w:rFonts w:hint="default"/>
        <w:lang w:val="en-US" w:eastAsia="en-US" w:bidi="en-US"/>
      </w:rPr>
    </w:lvl>
    <w:lvl w:ilvl="6" w:tplc="07C20AC6">
      <w:numFmt w:val="bullet"/>
      <w:lvlText w:val="•"/>
      <w:lvlJc w:val="left"/>
      <w:pPr>
        <w:ind w:left="6869" w:hanging="293"/>
      </w:pPr>
      <w:rPr>
        <w:rFonts w:hint="default"/>
        <w:lang w:val="en-US" w:eastAsia="en-US" w:bidi="en-US"/>
      </w:rPr>
    </w:lvl>
    <w:lvl w:ilvl="7" w:tplc="97400076">
      <w:numFmt w:val="bullet"/>
      <w:lvlText w:val="•"/>
      <w:lvlJc w:val="left"/>
      <w:pPr>
        <w:ind w:left="7773" w:hanging="293"/>
      </w:pPr>
      <w:rPr>
        <w:rFonts w:hint="default"/>
        <w:lang w:val="en-US" w:eastAsia="en-US" w:bidi="en-US"/>
      </w:rPr>
    </w:lvl>
    <w:lvl w:ilvl="8" w:tplc="2C7C1BD4">
      <w:numFmt w:val="bullet"/>
      <w:lvlText w:val="•"/>
      <w:lvlJc w:val="left"/>
      <w:pPr>
        <w:ind w:left="8677" w:hanging="293"/>
      </w:pPr>
      <w:rPr>
        <w:rFonts w:hint="default"/>
        <w:lang w:val="en-US" w:eastAsia="en-US" w:bidi="en-US"/>
      </w:rPr>
    </w:lvl>
  </w:abstractNum>
  <w:abstractNum w:abstractNumId="1" w15:restartNumberingAfterBreak="0">
    <w:nsid w:val="0DF224E4"/>
    <w:multiLevelType w:val="hybridMultilevel"/>
    <w:tmpl w:val="F964FC0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D248DB"/>
    <w:multiLevelType w:val="multilevel"/>
    <w:tmpl w:val="3AD248DB"/>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43638A"/>
    <w:multiLevelType w:val="hybridMultilevel"/>
    <w:tmpl w:val="04BE4036"/>
    <w:lvl w:ilvl="0" w:tplc="B95C6E1A">
      <w:start w:val="1"/>
      <w:numFmt w:val="decimal"/>
      <w:lvlText w:val="%1."/>
      <w:lvlJc w:val="left"/>
      <w:pPr>
        <w:ind w:left="1310" w:hanging="339"/>
      </w:pPr>
      <w:rPr>
        <w:rFonts w:ascii="Verdana" w:eastAsia="Verdana" w:hAnsi="Verdana" w:cs="Verdana" w:hint="default"/>
        <w:b/>
        <w:bCs/>
        <w:color w:val="001F5E"/>
        <w:spacing w:val="0"/>
        <w:w w:val="103"/>
        <w:sz w:val="20"/>
        <w:szCs w:val="20"/>
        <w:lang w:val="en-US" w:eastAsia="en-US" w:bidi="en-US"/>
      </w:rPr>
    </w:lvl>
    <w:lvl w:ilvl="1" w:tplc="4150E94E">
      <w:numFmt w:val="bullet"/>
      <w:lvlText w:val="•"/>
      <w:lvlJc w:val="left"/>
      <w:pPr>
        <w:ind w:left="2230" w:hanging="339"/>
      </w:pPr>
      <w:rPr>
        <w:rFonts w:hint="default"/>
        <w:lang w:val="en-US" w:eastAsia="en-US" w:bidi="en-US"/>
      </w:rPr>
    </w:lvl>
    <w:lvl w:ilvl="2" w:tplc="16701842">
      <w:numFmt w:val="bullet"/>
      <w:lvlText w:val="•"/>
      <w:lvlJc w:val="left"/>
      <w:pPr>
        <w:ind w:left="3140" w:hanging="339"/>
      </w:pPr>
      <w:rPr>
        <w:rFonts w:hint="default"/>
        <w:lang w:val="en-US" w:eastAsia="en-US" w:bidi="en-US"/>
      </w:rPr>
    </w:lvl>
    <w:lvl w:ilvl="3" w:tplc="EBE41AA8">
      <w:numFmt w:val="bullet"/>
      <w:lvlText w:val="•"/>
      <w:lvlJc w:val="left"/>
      <w:pPr>
        <w:ind w:left="4050" w:hanging="339"/>
      </w:pPr>
      <w:rPr>
        <w:rFonts w:hint="default"/>
        <w:lang w:val="en-US" w:eastAsia="en-US" w:bidi="en-US"/>
      </w:rPr>
    </w:lvl>
    <w:lvl w:ilvl="4" w:tplc="E8F24330">
      <w:numFmt w:val="bullet"/>
      <w:lvlText w:val="•"/>
      <w:lvlJc w:val="left"/>
      <w:pPr>
        <w:ind w:left="4960" w:hanging="339"/>
      </w:pPr>
      <w:rPr>
        <w:rFonts w:hint="default"/>
        <w:lang w:val="en-US" w:eastAsia="en-US" w:bidi="en-US"/>
      </w:rPr>
    </w:lvl>
    <w:lvl w:ilvl="5" w:tplc="EB40A916">
      <w:numFmt w:val="bullet"/>
      <w:lvlText w:val="•"/>
      <w:lvlJc w:val="left"/>
      <w:pPr>
        <w:ind w:left="5870" w:hanging="339"/>
      </w:pPr>
      <w:rPr>
        <w:rFonts w:hint="default"/>
        <w:lang w:val="en-US" w:eastAsia="en-US" w:bidi="en-US"/>
      </w:rPr>
    </w:lvl>
    <w:lvl w:ilvl="6" w:tplc="553A1666">
      <w:numFmt w:val="bullet"/>
      <w:lvlText w:val="•"/>
      <w:lvlJc w:val="left"/>
      <w:pPr>
        <w:ind w:left="6780" w:hanging="339"/>
      </w:pPr>
      <w:rPr>
        <w:rFonts w:hint="default"/>
        <w:lang w:val="en-US" w:eastAsia="en-US" w:bidi="en-US"/>
      </w:rPr>
    </w:lvl>
    <w:lvl w:ilvl="7" w:tplc="A34ACFD8">
      <w:numFmt w:val="bullet"/>
      <w:lvlText w:val="•"/>
      <w:lvlJc w:val="left"/>
      <w:pPr>
        <w:ind w:left="7690" w:hanging="339"/>
      </w:pPr>
      <w:rPr>
        <w:rFonts w:hint="default"/>
        <w:lang w:val="en-US" w:eastAsia="en-US" w:bidi="en-US"/>
      </w:rPr>
    </w:lvl>
    <w:lvl w:ilvl="8" w:tplc="19E6F9FC">
      <w:numFmt w:val="bullet"/>
      <w:lvlText w:val="•"/>
      <w:lvlJc w:val="left"/>
      <w:pPr>
        <w:ind w:left="8600" w:hanging="339"/>
      </w:pPr>
      <w:rPr>
        <w:rFonts w:hint="default"/>
        <w:lang w:val="en-US" w:eastAsia="en-US" w:bidi="en-US"/>
      </w:rPr>
    </w:lvl>
  </w:abstractNum>
  <w:abstractNum w:abstractNumId="4" w15:restartNumberingAfterBreak="0">
    <w:nsid w:val="7A32280D"/>
    <w:multiLevelType w:val="hybridMultilevel"/>
    <w:tmpl w:val="8918CC00"/>
    <w:lvl w:ilvl="0" w:tplc="08090001">
      <w:start w:val="1"/>
      <w:numFmt w:val="bullet"/>
      <w:lvlText w:val=""/>
      <w:lvlJc w:val="left"/>
      <w:pPr>
        <w:ind w:left="1992" w:hanging="360"/>
      </w:pPr>
      <w:rPr>
        <w:rFonts w:ascii="Symbol" w:hAnsi="Symbol" w:hint="default"/>
      </w:rPr>
    </w:lvl>
    <w:lvl w:ilvl="1" w:tplc="08090003" w:tentative="1">
      <w:start w:val="1"/>
      <w:numFmt w:val="bullet"/>
      <w:lvlText w:val="o"/>
      <w:lvlJc w:val="left"/>
      <w:pPr>
        <w:ind w:left="2712" w:hanging="360"/>
      </w:pPr>
      <w:rPr>
        <w:rFonts w:ascii="Courier New" w:hAnsi="Courier New" w:cs="Courier New" w:hint="default"/>
      </w:rPr>
    </w:lvl>
    <w:lvl w:ilvl="2" w:tplc="08090005" w:tentative="1">
      <w:start w:val="1"/>
      <w:numFmt w:val="bullet"/>
      <w:lvlText w:val=""/>
      <w:lvlJc w:val="left"/>
      <w:pPr>
        <w:ind w:left="3432" w:hanging="360"/>
      </w:pPr>
      <w:rPr>
        <w:rFonts w:ascii="Wingdings" w:hAnsi="Wingdings" w:hint="default"/>
      </w:rPr>
    </w:lvl>
    <w:lvl w:ilvl="3" w:tplc="08090001" w:tentative="1">
      <w:start w:val="1"/>
      <w:numFmt w:val="bullet"/>
      <w:lvlText w:val=""/>
      <w:lvlJc w:val="left"/>
      <w:pPr>
        <w:ind w:left="4152" w:hanging="360"/>
      </w:pPr>
      <w:rPr>
        <w:rFonts w:ascii="Symbol" w:hAnsi="Symbol" w:hint="default"/>
      </w:rPr>
    </w:lvl>
    <w:lvl w:ilvl="4" w:tplc="08090003" w:tentative="1">
      <w:start w:val="1"/>
      <w:numFmt w:val="bullet"/>
      <w:lvlText w:val="o"/>
      <w:lvlJc w:val="left"/>
      <w:pPr>
        <w:ind w:left="4872" w:hanging="360"/>
      </w:pPr>
      <w:rPr>
        <w:rFonts w:ascii="Courier New" w:hAnsi="Courier New" w:cs="Courier New" w:hint="default"/>
      </w:rPr>
    </w:lvl>
    <w:lvl w:ilvl="5" w:tplc="08090005" w:tentative="1">
      <w:start w:val="1"/>
      <w:numFmt w:val="bullet"/>
      <w:lvlText w:val=""/>
      <w:lvlJc w:val="left"/>
      <w:pPr>
        <w:ind w:left="5592" w:hanging="360"/>
      </w:pPr>
      <w:rPr>
        <w:rFonts w:ascii="Wingdings" w:hAnsi="Wingdings" w:hint="default"/>
      </w:rPr>
    </w:lvl>
    <w:lvl w:ilvl="6" w:tplc="08090001" w:tentative="1">
      <w:start w:val="1"/>
      <w:numFmt w:val="bullet"/>
      <w:lvlText w:val=""/>
      <w:lvlJc w:val="left"/>
      <w:pPr>
        <w:ind w:left="6312" w:hanging="360"/>
      </w:pPr>
      <w:rPr>
        <w:rFonts w:ascii="Symbol" w:hAnsi="Symbol" w:hint="default"/>
      </w:rPr>
    </w:lvl>
    <w:lvl w:ilvl="7" w:tplc="08090003" w:tentative="1">
      <w:start w:val="1"/>
      <w:numFmt w:val="bullet"/>
      <w:lvlText w:val="o"/>
      <w:lvlJc w:val="left"/>
      <w:pPr>
        <w:ind w:left="7032" w:hanging="360"/>
      </w:pPr>
      <w:rPr>
        <w:rFonts w:ascii="Courier New" w:hAnsi="Courier New" w:cs="Courier New" w:hint="default"/>
      </w:rPr>
    </w:lvl>
    <w:lvl w:ilvl="8" w:tplc="08090005" w:tentative="1">
      <w:start w:val="1"/>
      <w:numFmt w:val="bullet"/>
      <w:lvlText w:val=""/>
      <w:lvlJc w:val="left"/>
      <w:pPr>
        <w:ind w:left="7752" w:hanging="360"/>
      </w:pPr>
      <w:rPr>
        <w:rFonts w:ascii="Wingdings" w:hAnsi="Wingdings" w:hint="default"/>
      </w:rPr>
    </w:lvl>
  </w:abstractNum>
  <w:num w:numId="1" w16cid:durableId="1773428921">
    <w:abstractNumId w:val="3"/>
  </w:num>
  <w:num w:numId="2" w16cid:durableId="1566522696">
    <w:abstractNumId w:val="0"/>
  </w:num>
  <w:num w:numId="3" w16cid:durableId="631519782">
    <w:abstractNumId w:val="1"/>
  </w:num>
  <w:num w:numId="4" w16cid:durableId="1168445436">
    <w:abstractNumId w:val="2"/>
  </w:num>
  <w:num w:numId="5" w16cid:durableId="1865484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D2B4A"/>
    <w:rsid w:val="0000266C"/>
    <w:rsid w:val="00040E88"/>
    <w:rsid w:val="00055E56"/>
    <w:rsid w:val="00056E14"/>
    <w:rsid w:val="000D2B4A"/>
    <w:rsid w:val="001A5562"/>
    <w:rsid w:val="00255A6F"/>
    <w:rsid w:val="002B0F13"/>
    <w:rsid w:val="002B265E"/>
    <w:rsid w:val="003623AF"/>
    <w:rsid w:val="003757CA"/>
    <w:rsid w:val="00436E99"/>
    <w:rsid w:val="004C5AC6"/>
    <w:rsid w:val="004D5080"/>
    <w:rsid w:val="00562764"/>
    <w:rsid w:val="00565824"/>
    <w:rsid w:val="00623E18"/>
    <w:rsid w:val="00657D6D"/>
    <w:rsid w:val="007B7197"/>
    <w:rsid w:val="007D541D"/>
    <w:rsid w:val="008953A1"/>
    <w:rsid w:val="00A15459"/>
    <w:rsid w:val="00A24B94"/>
    <w:rsid w:val="00A27A70"/>
    <w:rsid w:val="00A57FF6"/>
    <w:rsid w:val="00A979AC"/>
    <w:rsid w:val="00B61B90"/>
    <w:rsid w:val="00BD02A2"/>
    <w:rsid w:val="00C15B20"/>
    <w:rsid w:val="00C5129F"/>
    <w:rsid w:val="00CC5CED"/>
    <w:rsid w:val="00D112D2"/>
    <w:rsid w:val="00D35F92"/>
    <w:rsid w:val="00D52C84"/>
    <w:rsid w:val="00E0452A"/>
    <w:rsid w:val="00E407CF"/>
    <w:rsid w:val="00EB29BC"/>
    <w:rsid w:val="00FA75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52748"/>
  <w15:docId w15:val="{FDF9B718-99D1-47A9-ACFB-766D51FA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bidi="en-US"/>
    </w:rPr>
  </w:style>
  <w:style w:type="paragraph" w:styleId="Heading1">
    <w:name w:val="heading 1"/>
    <w:basedOn w:val="Normal"/>
    <w:uiPriority w:val="9"/>
    <w:qFormat/>
    <w:pPr>
      <w:ind w:left="1310"/>
      <w:outlineLvl w:val="0"/>
    </w:pPr>
    <w:rPr>
      <w:b/>
      <w:bCs/>
      <w:sz w:val="20"/>
      <w:szCs w:val="20"/>
    </w:rPr>
  </w:style>
  <w:style w:type="paragraph" w:styleId="Heading2">
    <w:name w:val="heading 2"/>
    <w:basedOn w:val="Normal"/>
    <w:next w:val="Normal"/>
    <w:link w:val="Heading2Char"/>
    <w:uiPriority w:val="9"/>
    <w:unhideWhenUsed/>
    <w:qFormat/>
    <w:rsid w:val="0000266C"/>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9"/>
      <w:ind w:left="1384" w:hanging="296"/>
    </w:pPr>
    <w:rPr>
      <w:b/>
      <w:bCs/>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1310"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2764"/>
    <w:pPr>
      <w:tabs>
        <w:tab w:val="center" w:pos="4513"/>
        <w:tab w:val="right" w:pos="9026"/>
      </w:tabs>
    </w:pPr>
  </w:style>
  <w:style w:type="character" w:customStyle="1" w:styleId="HeaderChar">
    <w:name w:val="Header Char"/>
    <w:basedOn w:val="DefaultParagraphFont"/>
    <w:link w:val="Header"/>
    <w:uiPriority w:val="99"/>
    <w:rsid w:val="00562764"/>
    <w:rPr>
      <w:rFonts w:ascii="Verdana" w:eastAsia="Verdana" w:hAnsi="Verdana" w:cs="Verdana"/>
      <w:lang w:bidi="en-US"/>
    </w:rPr>
  </w:style>
  <w:style w:type="paragraph" w:styleId="Footer">
    <w:name w:val="footer"/>
    <w:basedOn w:val="Normal"/>
    <w:link w:val="FooterChar"/>
    <w:uiPriority w:val="99"/>
    <w:unhideWhenUsed/>
    <w:rsid w:val="00562764"/>
    <w:pPr>
      <w:tabs>
        <w:tab w:val="center" w:pos="4513"/>
        <w:tab w:val="right" w:pos="9026"/>
      </w:tabs>
    </w:pPr>
  </w:style>
  <w:style w:type="character" w:customStyle="1" w:styleId="FooterChar">
    <w:name w:val="Footer Char"/>
    <w:basedOn w:val="DefaultParagraphFont"/>
    <w:link w:val="Footer"/>
    <w:uiPriority w:val="99"/>
    <w:rsid w:val="00562764"/>
    <w:rPr>
      <w:rFonts w:ascii="Verdana" w:eastAsia="Verdana" w:hAnsi="Verdana" w:cs="Verdana"/>
      <w:lang w:bidi="en-US"/>
    </w:rPr>
  </w:style>
  <w:style w:type="paragraph" w:styleId="NoSpacing">
    <w:name w:val="No Spacing"/>
    <w:link w:val="NoSpacingChar"/>
    <w:uiPriority w:val="99"/>
    <w:qFormat/>
    <w:rsid w:val="0000266C"/>
    <w:pPr>
      <w:widowControl/>
      <w:autoSpaceDE/>
      <w:autoSpaceDN/>
    </w:pPr>
    <w:rPr>
      <w:lang w:val="en-GB"/>
    </w:rPr>
  </w:style>
  <w:style w:type="character" w:customStyle="1" w:styleId="NoSpacingChar">
    <w:name w:val="No Spacing Char"/>
    <w:basedOn w:val="DefaultParagraphFont"/>
    <w:link w:val="NoSpacing"/>
    <w:uiPriority w:val="99"/>
    <w:qFormat/>
    <w:rsid w:val="0000266C"/>
    <w:rPr>
      <w:lang w:val="en-GB"/>
    </w:rPr>
  </w:style>
  <w:style w:type="character" w:customStyle="1" w:styleId="Heading2Char">
    <w:name w:val="Heading 2 Char"/>
    <w:basedOn w:val="DefaultParagraphFont"/>
    <w:link w:val="Heading2"/>
    <w:uiPriority w:val="9"/>
    <w:rsid w:val="0000266C"/>
    <w:rPr>
      <w:rFonts w:asciiTheme="majorHAnsi" w:eastAsiaTheme="majorEastAsia" w:hAnsiTheme="majorHAnsi" w:cstheme="majorBidi"/>
      <w:color w:val="365F91" w:themeColor="accent1" w:themeShade="BF"/>
      <w:sz w:val="26"/>
      <w:szCs w:val="26"/>
      <w:lang w:bidi="en-US"/>
    </w:rPr>
  </w:style>
  <w:style w:type="table" w:styleId="TableGrid">
    <w:name w:val="Table Grid"/>
    <w:basedOn w:val="TableNormal"/>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semiHidden/>
    <w:unhideWhenUsed/>
    <w:rsid w:val="00D52C8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311861">
      <w:bodyDiv w:val="1"/>
      <w:marLeft w:val="0"/>
      <w:marRight w:val="0"/>
      <w:marTop w:val="0"/>
      <w:marBottom w:val="0"/>
      <w:divBdr>
        <w:top w:val="none" w:sz="0" w:space="0" w:color="auto"/>
        <w:left w:val="none" w:sz="0" w:space="0" w:color="auto"/>
        <w:bottom w:val="none" w:sz="0" w:space="0" w:color="auto"/>
        <w:right w:val="none" w:sz="0" w:space="0" w:color="auto"/>
      </w:divBdr>
    </w:div>
    <w:div w:id="713888169">
      <w:bodyDiv w:val="1"/>
      <w:marLeft w:val="0"/>
      <w:marRight w:val="0"/>
      <w:marTop w:val="0"/>
      <w:marBottom w:val="0"/>
      <w:divBdr>
        <w:top w:val="none" w:sz="0" w:space="0" w:color="auto"/>
        <w:left w:val="none" w:sz="0" w:space="0" w:color="auto"/>
        <w:bottom w:val="none" w:sz="0" w:space="0" w:color="auto"/>
        <w:right w:val="none" w:sz="0" w:space="0" w:color="auto"/>
      </w:divBdr>
    </w:div>
    <w:div w:id="1020815510">
      <w:bodyDiv w:val="1"/>
      <w:marLeft w:val="0"/>
      <w:marRight w:val="0"/>
      <w:marTop w:val="0"/>
      <w:marBottom w:val="0"/>
      <w:divBdr>
        <w:top w:val="none" w:sz="0" w:space="0" w:color="auto"/>
        <w:left w:val="none" w:sz="0" w:space="0" w:color="auto"/>
        <w:bottom w:val="none" w:sz="0" w:space="0" w:color="auto"/>
        <w:right w:val="none" w:sz="0" w:space="0" w:color="auto"/>
      </w:divBdr>
    </w:div>
    <w:div w:id="1068923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footer" Target="footer9.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8</Pages>
  <Words>1265</Words>
  <Characters>7707</Characters>
  <Application>Microsoft Office Word</Application>
  <DocSecurity>0</DocSecurity>
  <Lines>367</Lines>
  <Paragraphs>172</Paragraphs>
  <ScaleCrop>false</ScaleCrop>
  <HeadingPairs>
    <vt:vector size="2" baseType="variant">
      <vt:variant>
        <vt:lpstr>Title</vt:lpstr>
      </vt:variant>
      <vt:variant>
        <vt:i4>1</vt:i4>
      </vt:variant>
    </vt:vector>
  </HeadingPairs>
  <TitlesOfParts>
    <vt:vector size="1" baseType="lpstr">
      <vt:lpstr>Microsoft Word - URS-EU BUYING SYSTEM_</vt:lpstr>
    </vt:vector>
  </TitlesOfParts>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URS-EU BUYING SYSTEM_</dc:title>
  <dc:creator>fernasoc</dc:creator>
  <cp:lastModifiedBy>Yogesh Vimalan</cp:lastModifiedBy>
  <cp:revision>30</cp:revision>
  <cp:lastPrinted>2023-02-17T16:37:00Z</cp:lastPrinted>
  <dcterms:created xsi:type="dcterms:W3CDTF">2023-02-17T16:29:00Z</dcterms:created>
  <dcterms:modified xsi:type="dcterms:W3CDTF">2026-07-14T09:53:00Z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2023-02-17T00:00:00Z</vt:filetime>
  </property>
  <property fmtid="{D5CDD505-2E9C-101B-9397-08002B2CF9AE}" pid="3" name="LastSaved">
    <vt:filetime>2023-02-17T00:00:00Z</vt:filetime>
  </property>
</Properties>
</file>