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817" w:tblpY="3008"/>
        <w:tblW w:w="4560" w:type="pct"/>
        <w:tblLook w:val="00A0" w:firstRow="1" w:lastRow="0" w:firstColumn="1" w:lastColumn="0" w:noHBand="0" w:noVBand="0"/>
      </w:tblPr>
      <w:tblGrid>
        <w:gridCol w:w="1560"/>
        <w:gridCol w:w="5069"/>
        <w:gridCol w:w="788"/>
        <w:gridCol w:w="2283"/>
      </w:tblGrid>
      <w:tr w:rsidR="00FF40F8" w:rsidRPr="00FF40F8" w14:paraId="24DCB648" w14:textId="77777777" w:rsidTr="00FF40F8">
        <w:trPr>
          <w:trHeight w:val="126"/>
        </w:trPr>
        <w:tc>
          <w:tcPr>
            <w:tcW w:w="804" w:type="pct"/>
            <w:hideMark/>
          </w:tcPr>
          <w:p w14:paraId="291B664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Author</w:t>
            </w:r>
          </w:p>
        </w:tc>
        <w:tc>
          <w:tcPr>
            <w:tcW w:w="2613" w:type="pct"/>
            <w:hideMark/>
          </w:tcPr>
          <w:p w14:paraId="1B2F6E4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w:t>
            </w:r>
          </w:p>
        </w:tc>
        <w:tc>
          <w:tcPr>
            <w:tcW w:w="406" w:type="pct"/>
            <w:hideMark/>
          </w:tcPr>
          <w:p w14:paraId="05A5CA3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444BA3E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1222986B" w14:textId="77777777" w:rsidTr="00FF40F8">
        <w:trPr>
          <w:trHeight w:val="126"/>
        </w:trPr>
        <w:tc>
          <w:tcPr>
            <w:tcW w:w="804" w:type="pct"/>
          </w:tcPr>
          <w:p w14:paraId="4249B34F"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hideMark/>
          </w:tcPr>
          <w:p w14:paraId="2070BEA9" w14:textId="0BD8748E" w:rsidR="00FF40F8" w:rsidRPr="00FF40F8" w:rsidRDefault="004043E5"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Yogeshkumar Vimalan</w:t>
            </w:r>
          </w:p>
          <w:p w14:paraId="204F0E85" w14:textId="30FBC652" w:rsidR="00FF40F8" w:rsidRPr="00FF40F8" w:rsidRDefault="004043E5" w:rsidP="004043E5">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Business Analyst</w:t>
            </w:r>
          </w:p>
        </w:tc>
        <w:tc>
          <w:tcPr>
            <w:tcW w:w="406" w:type="pct"/>
          </w:tcPr>
          <w:p w14:paraId="13ECD5D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7FD4648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126552D6" w14:textId="77777777" w:rsidTr="00FF40F8">
        <w:trPr>
          <w:trHeight w:val="126"/>
        </w:trPr>
        <w:tc>
          <w:tcPr>
            <w:tcW w:w="804" w:type="pct"/>
          </w:tcPr>
          <w:p w14:paraId="543E0C0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B602322"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6230D133"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05D6897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6B6BA284" w14:textId="77777777" w:rsidTr="00FF40F8">
        <w:trPr>
          <w:trHeight w:val="126"/>
        </w:trPr>
        <w:tc>
          <w:tcPr>
            <w:tcW w:w="804" w:type="pct"/>
          </w:tcPr>
          <w:p w14:paraId="542787B9"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0B8EB5F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7CE6FAC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442F736B"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3ECD1257" w14:textId="77777777" w:rsidTr="00FF40F8">
        <w:trPr>
          <w:trHeight w:val="126"/>
        </w:trPr>
        <w:tc>
          <w:tcPr>
            <w:tcW w:w="804" w:type="pct"/>
          </w:tcPr>
          <w:p w14:paraId="1B46893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tc>
        <w:tc>
          <w:tcPr>
            <w:tcW w:w="2613" w:type="pct"/>
          </w:tcPr>
          <w:p w14:paraId="7C0A756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847686E" w14:textId="3901E49F" w:rsidR="00FF40F8" w:rsidRPr="00FF40F8" w:rsidRDefault="004043E5"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Amit</w:t>
            </w:r>
            <w:r w:rsidR="00CD568A">
              <w:rPr>
                <w:rFonts w:eastAsia="Calibri" w:cs="Times New Roman"/>
                <w:bCs/>
                <w:color w:val="002060"/>
                <w:lang w:bidi="ar-SA"/>
              </w:rPr>
              <w:t xml:space="preserve"> </w:t>
            </w:r>
            <w:r>
              <w:rPr>
                <w:rFonts w:eastAsia="Calibri" w:cs="Times New Roman"/>
                <w:bCs/>
                <w:color w:val="002060"/>
                <w:lang w:bidi="ar-SA"/>
              </w:rPr>
              <w:t>Sanandiya</w:t>
            </w:r>
          </w:p>
          <w:p w14:paraId="267E26CB" w14:textId="67E14603"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Manager</w:t>
            </w:r>
            <w:r w:rsidR="00FF40F8" w:rsidRPr="00FF40F8">
              <w:rPr>
                <w:rFonts w:eastAsia="Calibri" w:cs="Times New Roman"/>
                <w:bCs/>
                <w:color w:val="002060"/>
                <w:lang w:bidi="ar-SA"/>
              </w:rPr>
              <w:t xml:space="preserve"> </w:t>
            </w:r>
          </w:p>
          <w:p w14:paraId="50A303A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hideMark/>
          </w:tcPr>
          <w:p w14:paraId="18CEEEB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55A890EF"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70FB72D2" w14:textId="77777777" w:rsidTr="00FF40F8">
        <w:trPr>
          <w:trHeight w:val="210"/>
        </w:trPr>
        <w:tc>
          <w:tcPr>
            <w:tcW w:w="804" w:type="pct"/>
          </w:tcPr>
          <w:p w14:paraId="5C45749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F9593CC"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5853F0F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2751321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4F13BF66" w14:textId="77777777" w:rsidTr="00FF40F8">
        <w:trPr>
          <w:trHeight w:val="126"/>
        </w:trPr>
        <w:tc>
          <w:tcPr>
            <w:tcW w:w="804" w:type="pct"/>
          </w:tcPr>
          <w:p w14:paraId="7970D3A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7874A72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2E3C6166"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5D7159C0" w14:textId="381CA1D7" w:rsidR="00FF40F8" w:rsidRPr="00FF40F8" w:rsidRDefault="00DD23B0" w:rsidP="00DD23B0">
            <w:pPr>
              <w:widowControl/>
              <w:autoSpaceDE/>
              <w:autoSpaceDN/>
              <w:spacing w:after="160" w:line="259" w:lineRule="auto"/>
              <w:jc w:val="both"/>
              <w:rPr>
                <w:rFonts w:eastAsia="Calibri" w:cs="Times New Roman"/>
                <w:bCs/>
                <w:color w:val="002060"/>
                <w:lang w:bidi="ar-SA"/>
              </w:rPr>
            </w:pPr>
            <w:r>
              <w:rPr>
                <w:rFonts w:eastAsia="Calibri" w:cs="Times New Roman"/>
                <w:bCs/>
                <w:color w:val="002060"/>
                <w:lang w:bidi="ar-SA"/>
              </w:rPr>
              <w:t>Juston Rodrigues</w:t>
            </w:r>
          </w:p>
          <w:p w14:paraId="608CF077" w14:textId="109E4FC9" w:rsidR="00FF40F8" w:rsidRPr="00FF40F8" w:rsidRDefault="00DD23B0"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Team Leader</w:t>
            </w:r>
          </w:p>
        </w:tc>
        <w:tc>
          <w:tcPr>
            <w:tcW w:w="406" w:type="pct"/>
            <w:hideMark/>
          </w:tcPr>
          <w:p w14:paraId="19F1FDA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739C527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43A279C1" w14:textId="77777777" w:rsidR="00FF40F8" w:rsidRPr="00FF40F8" w:rsidRDefault="00FF40F8" w:rsidP="00FF40F8">
      <w:pPr>
        <w:widowControl/>
        <w:autoSpaceDE/>
        <w:autoSpaceDN/>
        <w:spacing w:after="80" w:line="259" w:lineRule="auto"/>
        <w:rPr>
          <w:rFonts w:eastAsia="Calibri" w:cs="Times New Roman"/>
          <w:color w:val="002060"/>
          <w:lang w:bidi="ar-SA"/>
        </w:rPr>
      </w:pPr>
    </w:p>
    <w:tbl>
      <w:tblPr>
        <w:tblpPr w:leftFromText="180" w:rightFromText="180" w:bottomFromText="160" w:vertAnchor="page" w:horzAnchor="margin" w:tblpX="675" w:tblpY="9678"/>
        <w:tblW w:w="4627" w:type="pct"/>
        <w:tblLook w:val="00A0" w:firstRow="1" w:lastRow="0" w:firstColumn="1" w:lastColumn="0" w:noHBand="0" w:noVBand="0"/>
      </w:tblPr>
      <w:tblGrid>
        <w:gridCol w:w="1667"/>
        <w:gridCol w:w="5148"/>
        <w:gridCol w:w="817"/>
        <w:gridCol w:w="2211"/>
      </w:tblGrid>
      <w:tr w:rsidR="00FF40F8" w:rsidRPr="00FF40F8" w14:paraId="472C4733" w14:textId="77777777" w:rsidTr="00FF40F8">
        <w:trPr>
          <w:trHeight w:val="1560"/>
        </w:trPr>
        <w:tc>
          <w:tcPr>
            <w:tcW w:w="847" w:type="pct"/>
          </w:tcPr>
          <w:p w14:paraId="4B25C8D0" w14:textId="3872EACB"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Reviewer</w:t>
            </w:r>
          </w:p>
          <w:p w14:paraId="0395BC6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5" w:type="pct"/>
          </w:tcPr>
          <w:p w14:paraId="2269003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7C9ADCEC" w14:textId="77777777" w:rsidR="00DD23B0" w:rsidRPr="00FF40F8" w:rsidRDefault="00DD23B0" w:rsidP="00DD23B0">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Anthony Fernandes</w:t>
            </w:r>
          </w:p>
          <w:p w14:paraId="2B15BF2B" w14:textId="3B58E001" w:rsidR="00FF40F8" w:rsidRPr="00FF40F8" w:rsidRDefault="00DD23B0"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Team Leader</w:t>
            </w:r>
            <w:r w:rsidRPr="00FF40F8">
              <w:rPr>
                <w:rFonts w:eastAsia="Calibri" w:cs="Times New Roman"/>
                <w:bCs/>
                <w:color w:val="002060"/>
                <w:lang w:bidi="ar-SA"/>
              </w:rPr>
              <w:t xml:space="preserve"> </w:t>
            </w:r>
            <w:r w:rsidR="00FF40F8" w:rsidRPr="00FF40F8">
              <w:rPr>
                <w:rFonts w:eastAsia="Calibri" w:cs="Times New Roman"/>
                <w:bCs/>
                <w:color w:val="002060"/>
                <w:lang w:bidi="ar-SA"/>
              </w:rPr>
              <w:br/>
            </w:r>
            <w:r w:rsidR="00FF40F8" w:rsidRPr="00FF40F8">
              <w:rPr>
                <w:rFonts w:eastAsia="Calibri" w:cs="Times New Roman"/>
                <w:bCs/>
                <w:color w:val="002060"/>
                <w:lang w:bidi="ar-SA"/>
              </w:rPr>
              <w:br/>
            </w:r>
            <w:r w:rsidR="00FF40F8" w:rsidRPr="00FF40F8">
              <w:rPr>
                <w:rFonts w:eastAsia="Calibri" w:cs="Times New Roman"/>
                <w:bCs/>
                <w:color w:val="002060"/>
                <w:lang w:bidi="ar-SA"/>
              </w:rPr>
              <w:br/>
            </w:r>
          </w:p>
          <w:p w14:paraId="7C539295"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2D2B66A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750DC658"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15" w:type="pct"/>
            <w:hideMark/>
          </w:tcPr>
          <w:p w14:paraId="2C7F083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24" w:type="pct"/>
            <w:hideMark/>
          </w:tcPr>
          <w:p w14:paraId="206B15B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tbl>
      <w:tblPr>
        <w:tblpPr w:leftFromText="180" w:rightFromText="180" w:bottomFromText="160" w:vertAnchor="page" w:horzAnchor="margin" w:tblpX="675" w:tblpY="11924"/>
        <w:tblW w:w="4627" w:type="pct"/>
        <w:tblLook w:val="00A0" w:firstRow="1" w:lastRow="0" w:firstColumn="1" w:lastColumn="0" w:noHBand="0" w:noVBand="0"/>
      </w:tblPr>
      <w:tblGrid>
        <w:gridCol w:w="1702"/>
        <w:gridCol w:w="4969"/>
        <w:gridCol w:w="888"/>
        <w:gridCol w:w="2284"/>
      </w:tblGrid>
      <w:tr w:rsidR="00FF40F8" w:rsidRPr="00FF40F8" w14:paraId="1D202934" w14:textId="77777777" w:rsidTr="00FF40F8">
        <w:trPr>
          <w:trHeight w:val="1560"/>
        </w:trPr>
        <w:tc>
          <w:tcPr>
            <w:tcW w:w="865" w:type="pct"/>
          </w:tcPr>
          <w:p w14:paraId="08B43AD5" w14:textId="6B95A5CA"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Approver</w:t>
            </w:r>
          </w:p>
          <w:p w14:paraId="0541C5E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524" w:type="pct"/>
          </w:tcPr>
          <w:p w14:paraId="47524EE4"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BA9531A" w14:textId="319530F8"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Beauty </w:t>
            </w:r>
            <w:r w:rsidR="00DD23B0">
              <w:rPr>
                <w:rFonts w:eastAsia="Calibri" w:cs="Times New Roman"/>
                <w:bCs/>
                <w:color w:val="002060"/>
                <w:lang w:bidi="ar-SA"/>
              </w:rPr>
              <w:t>Dadhaniya</w:t>
            </w:r>
          </w:p>
          <w:p w14:paraId="69E5D0DA" w14:textId="19A63839"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w:t>
            </w:r>
            <w:r w:rsidR="00F55409">
              <w:rPr>
                <w:rFonts w:eastAsia="Calibri" w:cs="Times New Roman"/>
                <w:bCs/>
                <w:color w:val="002060"/>
                <w:lang w:bidi="ar-SA"/>
              </w:rPr>
              <w:t>A</w:t>
            </w:r>
            <w:r w:rsidR="00FF40F8" w:rsidRPr="00FF40F8">
              <w:rPr>
                <w:rFonts w:eastAsia="Calibri" w:cs="Times New Roman"/>
                <w:bCs/>
                <w:color w:val="002060"/>
                <w:lang w:bidi="ar-SA"/>
              </w:rPr>
              <w:t xml:space="preserve"> </w:t>
            </w:r>
          </w:p>
          <w:p w14:paraId="308A352E"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4126F47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0E7D290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51" w:type="pct"/>
            <w:hideMark/>
          </w:tcPr>
          <w:p w14:paraId="729C13C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60" w:type="pct"/>
            <w:hideMark/>
          </w:tcPr>
          <w:p w14:paraId="68AF035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7569CD72" w14:textId="76FB7F41" w:rsidR="00562764" w:rsidRPr="00962E7A" w:rsidRDefault="00562764">
      <w:r w:rsidRPr="00962E7A">
        <w:br w:type="page"/>
      </w:r>
    </w:p>
    <w:p w14:paraId="5221C1A2" w14:textId="77777777" w:rsidR="00562764" w:rsidRPr="00962E7A" w:rsidRDefault="00562764"/>
    <w:p w14:paraId="387C968C" w14:textId="77777777" w:rsidR="00562764" w:rsidRPr="00962E7A" w:rsidRDefault="00562764"/>
    <w:p w14:paraId="31D94999" w14:textId="77777777" w:rsidR="000D2B4A" w:rsidRPr="00962E7A" w:rsidRDefault="00055E56">
      <w:pPr>
        <w:pStyle w:val="Heading1"/>
        <w:spacing w:before="107"/>
        <w:ind w:left="972"/>
        <w:rPr>
          <w:sz w:val="24"/>
          <w:szCs w:val="24"/>
        </w:rPr>
      </w:pPr>
      <w:bookmarkStart w:id="0" w:name="_TOC_250006"/>
      <w:bookmarkStart w:id="1" w:name="_Toc237336071"/>
      <w:bookmarkStart w:id="2" w:name="_Toc237339807"/>
      <w:bookmarkEnd w:id="0"/>
      <w:r w:rsidRPr="00962E7A">
        <w:rPr>
          <w:w w:val="105"/>
          <w:sz w:val="24"/>
          <w:szCs w:val="24"/>
        </w:rPr>
        <w:t>Revision History</w:t>
      </w:r>
      <w:bookmarkEnd w:id="1"/>
      <w:bookmarkEnd w:id="2"/>
    </w:p>
    <w:p w14:paraId="77E951AA" w14:textId="77777777" w:rsidR="000D2B4A" w:rsidRPr="00962E7A" w:rsidRDefault="000D2B4A">
      <w:pPr>
        <w:pStyle w:val="BodyText"/>
        <w:spacing w:before="6"/>
        <w:rPr>
          <w:b/>
          <w:sz w:val="15"/>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996"/>
        <w:gridCol w:w="3978"/>
        <w:gridCol w:w="2130"/>
      </w:tblGrid>
      <w:tr w:rsidR="000D2B4A" w:rsidRPr="00962E7A" w14:paraId="5DD55BE7" w14:textId="77777777">
        <w:trPr>
          <w:trHeight w:val="614"/>
        </w:trPr>
        <w:tc>
          <w:tcPr>
            <w:tcW w:w="1622" w:type="dxa"/>
            <w:shd w:val="clear" w:color="auto" w:fill="001F5E"/>
          </w:tcPr>
          <w:p w14:paraId="4CEED3DA" w14:textId="77777777" w:rsidR="000D2B4A" w:rsidRPr="00962E7A" w:rsidRDefault="00055E56">
            <w:pPr>
              <w:pStyle w:val="TableParagraph"/>
              <w:spacing w:before="190"/>
              <w:ind w:left="347" w:right="330"/>
              <w:jc w:val="center"/>
              <w:rPr>
                <w:b/>
                <w:sz w:val="20"/>
              </w:rPr>
            </w:pPr>
            <w:r w:rsidRPr="00962E7A">
              <w:rPr>
                <w:b/>
                <w:color w:val="FFFFFF"/>
                <w:w w:val="105"/>
                <w:sz w:val="20"/>
              </w:rPr>
              <w:t>Version</w:t>
            </w:r>
          </w:p>
        </w:tc>
        <w:tc>
          <w:tcPr>
            <w:tcW w:w="1996" w:type="dxa"/>
            <w:shd w:val="clear" w:color="auto" w:fill="001F5E"/>
          </w:tcPr>
          <w:p w14:paraId="01423E05" w14:textId="77777777" w:rsidR="000D2B4A" w:rsidRPr="00962E7A" w:rsidRDefault="00055E56">
            <w:pPr>
              <w:pStyle w:val="TableParagraph"/>
              <w:spacing w:before="62" w:line="247" w:lineRule="auto"/>
              <w:ind w:left="571" w:hanging="77"/>
              <w:rPr>
                <w:b/>
                <w:sz w:val="20"/>
              </w:rPr>
            </w:pPr>
            <w:r w:rsidRPr="00962E7A">
              <w:rPr>
                <w:b/>
                <w:color w:val="FFFFFF"/>
                <w:sz w:val="20"/>
              </w:rPr>
              <w:t xml:space="preserve">Previous </w:t>
            </w:r>
            <w:r w:rsidRPr="00962E7A">
              <w:rPr>
                <w:b/>
                <w:color w:val="FFFFFF"/>
                <w:w w:val="105"/>
                <w:sz w:val="20"/>
              </w:rPr>
              <w:t>version</w:t>
            </w:r>
          </w:p>
        </w:tc>
        <w:tc>
          <w:tcPr>
            <w:tcW w:w="3978" w:type="dxa"/>
            <w:shd w:val="clear" w:color="auto" w:fill="001F5E"/>
          </w:tcPr>
          <w:p w14:paraId="655207E7" w14:textId="77777777" w:rsidR="000D2B4A" w:rsidRPr="00962E7A" w:rsidRDefault="00055E56">
            <w:pPr>
              <w:pStyle w:val="TableParagraph"/>
              <w:spacing w:before="190"/>
              <w:ind w:left="867"/>
              <w:rPr>
                <w:b/>
                <w:sz w:val="20"/>
              </w:rPr>
            </w:pPr>
            <w:r w:rsidRPr="00962E7A">
              <w:rPr>
                <w:b/>
                <w:color w:val="FFFFFF"/>
                <w:w w:val="105"/>
                <w:sz w:val="20"/>
              </w:rPr>
              <w:t>Reason for revision</w:t>
            </w:r>
          </w:p>
        </w:tc>
        <w:tc>
          <w:tcPr>
            <w:tcW w:w="2130" w:type="dxa"/>
            <w:shd w:val="clear" w:color="auto" w:fill="001F5E"/>
          </w:tcPr>
          <w:p w14:paraId="17060AB4" w14:textId="77777777" w:rsidR="000D2B4A" w:rsidRPr="00962E7A" w:rsidRDefault="00055E56">
            <w:pPr>
              <w:pStyle w:val="TableParagraph"/>
              <w:spacing w:before="190"/>
              <w:ind w:left="550" w:right="522"/>
              <w:jc w:val="center"/>
              <w:rPr>
                <w:b/>
                <w:sz w:val="20"/>
              </w:rPr>
            </w:pPr>
            <w:r w:rsidRPr="00962E7A">
              <w:rPr>
                <w:b/>
                <w:color w:val="FFFFFF"/>
                <w:w w:val="105"/>
                <w:sz w:val="20"/>
              </w:rPr>
              <w:t>Issued</w:t>
            </w:r>
          </w:p>
        </w:tc>
      </w:tr>
      <w:tr w:rsidR="000D2B4A" w:rsidRPr="00962E7A" w14:paraId="10267A54" w14:textId="77777777">
        <w:trPr>
          <w:trHeight w:val="424"/>
        </w:trPr>
        <w:tc>
          <w:tcPr>
            <w:tcW w:w="1622" w:type="dxa"/>
          </w:tcPr>
          <w:p w14:paraId="5D3395D1" w14:textId="2DDD37E8" w:rsidR="000D2B4A" w:rsidRPr="00CD568A" w:rsidRDefault="00CD568A" w:rsidP="00CD568A">
            <w:pPr>
              <w:pStyle w:val="TableParagraph"/>
              <w:spacing w:before="94"/>
              <w:ind w:left="16"/>
              <w:jc w:val="center"/>
              <w:rPr>
                <w:color w:val="001F5E"/>
                <w:sz w:val="20"/>
              </w:rPr>
            </w:pPr>
            <w:r w:rsidRPr="00CD568A">
              <w:rPr>
                <w:color w:val="001F5E"/>
                <w:w w:val="103"/>
                <w:sz w:val="20"/>
              </w:rPr>
              <w:t>1</w:t>
            </w:r>
          </w:p>
        </w:tc>
        <w:tc>
          <w:tcPr>
            <w:tcW w:w="1996" w:type="dxa"/>
          </w:tcPr>
          <w:p w14:paraId="1F075828" w14:textId="6AB28535" w:rsidR="000D2B4A" w:rsidRPr="00CD568A" w:rsidRDefault="00CD568A" w:rsidP="00CD568A">
            <w:pPr>
              <w:pStyle w:val="TableParagraph"/>
              <w:spacing w:before="94"/>
              <w:ind w:left="827" w:right="817"/>
              <w:jc w:val="center"/>
              <w:rPr>
                <w:color w:val="001F5E"/>
                <w:sz w:val="20"/>
              </w:rPr>
            </w:pPr>
            <w:r w:rsidRPr="00CD568A">
              <w:rPr>
                <w:color w:val="001F5E"/>
                <w:w w:val="105"/>
                <w:sz w:val="20"/>
              </w:rPr>
              <w:t>NA</w:t>
            </w:r>
          </w:p>
        </w:tc>
        <w:tc>
          <w:tcPr>
            <w:tcW w:w="3978" w:type="dxa"/>
          </w:tcPr>
          <w:p w14:paraId="77CDB937" w14:textId="576BBBC0" w:rsidR="000D2B4A" w:rsidRPr="00CD568A" w:rsidRDefault="00CD568A" w:rsidP="00CD568A">
            <w:pPr>
              <w:pStyle w:val="TableParagraph"/>
              <w:spacing w:before="94"/>
              <w:ind w:left="221"/>
              <w:rPr>
                <w:color w:val="001F5E"/>
                <w:sz w:val="20"/>
              </w:rPr>
            </w:pPr>
            <w:r w:rsidRPr="00CD568A">
              <w:rPr>
                <w:color w:val="001F5E"/>
                <w:w w:val="105"/>
                <w:sz w:val="20"/>
              </w:rPr>
              <w:t>New URS prepared for PLPI Batch Record Automation covering B&amp;S Batch Add, Printing modules and Leaflet Folding.</w:t>
            </w:r>
          </w:p>
        </w:tc>
        <w:tc>
          <w:tcPr>
            <w:tcW w:w="2130" w:type="dxa"/>
          </w:tcPr>
          <w:p w14:paraId="2A476626" w14:textId="57B211D6" w:rsidR="000D2B4A" w:rsidRPr="00CD568A" w:rsidRDefault="00CD568A" w:rsidP="00CD568A">
            <w:pPr>
              <w:pStyle w:val="TableParagraph"/>
              <w:spacing w:before="94"/>
              <w:ind w:left="546" w:right="525"/>
              <w:jc w:val="center"/>
              <w:rPr>
                <w:color w:val="001F5E"/>
                <w:sz w:val="20"/>
              </w:rPr>
            </w:pPr>
            <w:r w:rsidRPr="00CD568A">
              <w:rPr>
                <w:color w:val="001F5E"/>
                <w:w w:val="105"/>
                <w:sz w:val="20"/>
              </w:rPr>
              <w:t>Aug 2026</w:t>
            </w:r>
          </w:p>
        </w:tc>
      </w:tr>
    </w:tbl>
    <w:p w14:paraId="170B07A9" w14:textId="77777777" w:rsidR="000D2B4A" w:rsidRPr="00962E7A" w:rsidRDefault="000D2B4A">
      <w:pPr>
        <w:jc w:val="center"/>
        <w:rPr>
          <w:sz w:val="20"/>
        </w:rPr>
        <w:sectPr w:rsidR="000D2B4A" w:rsidRPr="00962E7A">
          <w:headerReference w:type="even" r:id="rId8"/>
          <w:headerReference w:type="default" r:id="rId9"/>
          <w:footerReference w:type="even" r:id="rId10"/>
          <w:footerReference w:type="default" r:id="rId11"/>
          <w:pgSz w:w="12240" w:h="15840"/>
          <w:pgMar w:top="2140" w:right="1040" w:bottom="1100" w:left="780" w:header="182" w:footer="912" w:gutter="0"/>
          <w:cols w:space="720"/>
        </w:sectPr>
      </w:pPr>
    </w:p>
    <w:p w14:paraId="1210F0E7" w14:textId="77777777" w:rsidR="000D2B4A" w:rsidRPr="00962E7A" w:rsidRDefault="000D2B4A">
      <w:pPr>
        <w:pStyle w:val="BodyText"/>
        <w:rPr>
          <w:b/>
        </w:rPr>
      </w:pPr>
    </w:p>
    <w:p w14:paraId="42C63AD9" w14:textId="77777777" w:rsidR="00D87566" w:rsidRPr="00D87566" w:rsidRDefault="004043E5" w:rsidP="00D87566">
      <w:pPr>
        <w:spacing w:before="244"/>
        <w:ind w:left="1092"/>
        <w:jc w:val="both"/>
        <w:rPr>
          <w:b/>
          <w:noProof/>
          <w:color w:val="001F5E"/>
          <w:sz w:val="26"/>
        </w:rPr>
      </w:pPr>
      <w:r w:rsidRPr="00D87566">
        <w:rPr>
          <w:b/>
          <w:color w:val="001F5E"/>
          <w:sz w:val="26"/>
        </w:rPr>
        <w:t xml:space="preserve">         </w:t>
      </w:r>
      <w:r w:rsidR="00CD568A" w:rsidRPr="00D87566">
        <w:rPr>
          <w:b/>
          <w:color w:val="001F5E"/>
          <w:sz w:val="26"/>
        </w:rPr>
        <w:t>Contents</w:t>
      </w:r>
      <w:r w:rsidR="00CD568A" w:rsidRPr="00D87566">
        <w:rPr>
          <w:b/>
          <w:bCs/>
          <w:color w:val="001F5E"/>
          <w:sz w:val="26"/>
          <w:szCs w:val="20"/>
        </w:rPr>
        <w:fldChar w:fldCharType="begin"/>
      </w:r>
      <w:r w:rsidR="00F829C0" w:rsidRPr="00D87566">
        <w:rPr>
          <w:b/>
          <w:color w:val="001F5E"/>
          <w:sz w:val="26"/>
        </w:rPr>
        <w:instrText xml:space="preserve"> TOC \o "1-2" \n "2-2" </w:instrText>
      </w:r>
      <w:r w:rsidR="00CD568A" w:rsidRPr="00D87566">
        <w:rPr>
          <w:b/>
          <w:bCs/>
          <w:color w:val="001F5E"/>
          <w:sz w:val="26"/>
          <w:szCs w:val="20"/>
        </w:rPr>
        <w:fldChar w:fldCharType="separate"/>
      </w:r>
    </w:p>
    <w:p w14:paraId="49CC6608" w14:textId="49401EA6" w:rsidR="00D87566" w:rsidRPr="00D87566" w:rsidRDefault="00D87566" w:rsidP="00D87566">
      <w:pPr>
        <w:pStyle w:val="TOC1"/>
        <w:tabs>
          <w:tab w:val="right" w:leader="dot" w:pos="10410"/>
        </w:tabs>
        <w:spacing w:before="458"/>
        <w:ind w:firstLine="0"/>
        <w:rPr>
          <w:rFonts w:eastAsiaTheme="minorEastAsia" w:cstheme="minorBidi"/>
          <w:bCs w:val="0"/>
          <w:noProof/>
          <w:kern w:val="2"/>
          <w:szCs w:val="24"/>
          <w:lang w:eastAsia="en-GB" w:bidi="ar-SA"/>
          <w14:ligatures w14:val="standardContextual"/>
        </w:rPr>
      </w:pPr>
      <w:r w:rsidRPr="00D87566">
        <w:rPr>
          <w:noProof/>
          <w:w w:val="105"/>
        </w:rPr>
        <w:t>Revision History</w:t>
      </w:r>
      <w:r w:rsidRPr="00D87566">
        <w:rPr>
          <w:noProof/>
        </w:rPr>
        <w:tab/>
      </w:r>
      <w:r w:rsidRPr="00D87566">
        <w:rPr>
          <w:noProof/>
        </w:rPr>
        <w:fldChar w:fldCharType="begin"/>
      </w:r>
      <w:r w:rsidRPr="00D87566">
        <w:rPr>
          <w:noProof/>
        </w:rPr>
        <w:instrText xml:space="preserve"> PAGEREF _Toc237339807 \h </w:instrText>
      </w:r>
      <w:r w:rsidRPr="00D87566">
        <w:rPr>
          <w:noProof/>
        </w:rPr>
      </w:r>
      <w:r w:rsidRPr="00D87566">
        <w:rPr>
          <w:noProof/>
        </w:rPr>
        <w:fldChar w:fldCharType="separate"/>
      </w:r>
      <w:r w:rsidR="0023487F">
        <w:rPr>
          <w:noProof/>
        </w:rPr>
        <w:t>2</w:t>
      </w:r>
      <w:r w:rsidRPr="00D87566">
        <w:rPr>
          <w:noProof/>
        </w:rPr>
        <w:fldChar w:fldCharType="end"/>
      </w:r>
    </w:p>
    <w:p w14:paraId="41731A85" w14:textId="4FF6F98C" w:rsidR="00D87566" w:rsidRPr="00D87566" w:rsidRDefault="00D87566" w:rsidP="00D87566">
      <w:pPr>
        <w:pStyle w:val="TOC1"/>
        <w:tabs>
          <w:tab w:val="left" w:pos="1448"/>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w w:val="105"/>
        </w:rPr>
        <w:t>1.</w:t>
      </w:r>
      <w:r w:rsidRPr="00D87566">
        <w:rPr>
          <w:rFonts w:eastAsiaTheme="minorEastAsia" w:cstheme="minorBidi"/>
          <w:bCs w:val="0"/>
          <w:noProof/>
          <w:kern w:val="2"/>
          <w:szCs w:val="24"/>
          <w:lang w:eastAsia="en-GB" w:bidi="ar-SA"/>
          <w14:ligatures w14:val="standardContextual"/>
        </w:rPr>
        <w:tab/>
      </w:r>
      <w:r w:rsidRPr="00D87566">
        <w:rPr>
          <w:noProof/>
          <w:w w:val="105"/>
        </w:rPr>
        <w:t>Introduction</w:t>
      </w:r>
      <w:r w:rsidRPr="00D87566">
        <w:rPr>
          <w:noProof/>
        </w:rPr>
        <w:tab/>
      </w:r>
      <w:r w:rsidRPr="00D87566">
        <w:rPr>
          <w:noProof/>
        </w:rPr>
        <w:fldChar w:fldCharType="begin"/>
      </w:r>
      <w:r w:rsidRPr="00D87566">
        <w:rPr>
          <w:noProof/>
        </w:rPr>
        <w:instrText xml:space="preserve"> PAGEREF _Toc237339808 \h </w:instrText>
      </w:r>
      <w:r w:rsidRPr="00D87566">
        <w:rPr>
          <w:noProof/>
        </w:rPr>
      </w:r>
      <w:r w:rsidRPr="00D87566">
        <w:rPr>
          <w:noProof/>
        </w:rPr>
        <w:fldChar w:fldCharType="separate"/>
      </w:r>
      <w:r w:rsidR="0023487F">
        <w:rPr>
          <w:noProof/>
        </w:rPr>
        <w:t>4</w:t>
      </w:r>
      <w:r w:rsidRPr="00D87566">
        <w:rPr>
          <w:noProof/>
        </w:rPr>
        <w:fldChar w:fldCharType="end"/>
      </w:r>
    </w:p>
    <w:p w14:paraId="77CD4372" w14:textId="643A6C15"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w w:val="105"/>
        </w:rPr>
        <w:t>2. Scope</w:t>
      </w:r>
      <w:r w:rsidRPr="00D87566">
        <w:rPr>
          <w:noProof/>
        </w:rPr>
        <w:tab/>
      </w:r>
      <w:r w:rsidRPr="00D87566">
        <w:rPr>
          <w:noProof/>
        </w:rPr>
        <w:fldChar w:fldCharType="begin"/>
      </w:r>
      <w:r w:rsidRPr="00D87566">
        <w:rPr>
          <w:noProof/>
        </w:rPr>
        <w:instrText xml:space="preserve"> PAGEREF _Toc237339809 \h </w:instrText>
      </w:r>
      <w:r w:rsidRPr="00D87566">
        <w:rPr>
          <w:noProof/>
        </w:rPr>
      </w:r>
      <w:r w:rsidRPr="00D87566">
        <w:rPr>
          <w:noProof/>
        </w:rPr>
        <w:fldChar w:fldCharType="separate"/>
      </w:r>
      <w:r w:rsidR="0023487F">
        <w:rPr>
          <w:noProof/>
        </w:rPr>
        <w:t>4</w:t>
      </w:r>
      <w:r w:rsidRPr="00D87566">
        <w:rPr>
          <w:noProof/>
        </w:rPr>
        <w:fldChar w:fldCharType="end"/>
      </w:r>
    </w:p>
    <w:p w14:paraId="18A1522B"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w w:val="105"/>
        </w:rPr>
        <w:t>2.1 Out of Scope</w:t>
      </w:r>
    </w:p>
    <w:p w14:paraId="7FDA08DE" w14:textId="399F4288"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3. Abbreviations</w:t>
      </w:r>
      <w:r w:rsidRPr="00D87566">
        <w:rPr>
          <w:noProof/>
        </w:rPr>
        <w:tab/>
      </w:r>
      <w:r w:rsidRPr="00D87566">
        <w:rPr>
          <w:noProof/>
        </w:rPr>
        <w:fldChar w:fldCharType="begin"/>
      </w:r>
      <w:r w:rsidRPr="00D87566">
        <w:rPr>
          <w:noProof/>
        </w:rPr>
        <w:instrText xml:space="preserve"> PAGEREF _Toc237339811 \h </w:instrText>
      </w:r>
      <w:r w:rsidRPr="00D87566">
        <w:rPr>
          <w:noProof/>
        </w:rPr>
      </w:r>
      <w:r w:rsidRPr="00D87566">
        <w:rPr>
          <w:noProof/>
        </w:rPr>
        <w:fldChar w:fldCharType="separate"/>
      </w:r>
      <w:r w:rsidR="0023487F">
        <w:rPr>
          <w:noProof/>
        </w:rPr>
        <w:t>4</w:t>
      </w:r>
      <w:r w:rsidRPr="00D87566">
        <w:rPr>
          <w:noProof/>
        </w:rPr>
        <w:fldChar w:fldCharType="end"/>
      </w:r>
    </w:p>
    <w:p w14:paraId="6A933743" w14:textId="72737D4B"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4. User Requirement and Specification</w:t>
      </w:r>
      <w:r w:rsidRPr="00D87566">
        <w:rPr>
          <w:noProof/>
        </w:rPr>
        <w:tab/>
      </w:r>
      <w:r w:rsidRPr="00D87566">
        <w:rPr>
          <w:noProof/>
        </w:rPr>
        <w:fldChar w:fldCharType="begin"/>
      </w:r>
      <w:r w:rsidRPr="00D87566">
        <w:rPr>
          <w:noProof/>
        </w:rPr>
        <w:instrText xml:space="preserve"> PAGEREF _Toc237339812 \h </w:instrText>
      </w:r>
      <w:r w:rsidRPr="00D87566">
        <w:rPr>
          <w:noProof/>
        </w:rPr>
      </w:r>
      <w:r w:rsidRPr="00D87566">
        <w:rPr>
          <w:noProof/>
        </w:rPr>
        <w:fldChar w:fldCharType="separate"/>
      </w:r>
      <w:r w:rsidR="0023487F">
        <w:rPr>
          <w:noProof/>
        </w:rPr>
        <w:t>5</w:t>
      </w:r>
      <w:r w:rsidRPr="00D87566">
        <w:rPr>
          <w:noProof/>
        </w:rPr>
        <w:fldChar w:fldCharType="end"/>
      </w:r>
    </w:p>
    <w:p w14:paraId="2CBC070B"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rPr>
        <w:t>4.1 B&amp;S Batch Add and BAR Creation</w:t>
      </w:r>
    </w:p>
    <w:p w14:paraId="4466F495"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rPr>
        <w:t>4.2 Printing Module</w:t>
      </w:r>
    </w:p>
    <w:p w14:paraId="3CC1CBD3"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rPr>
        <w:t>4.3 Leaflet Folding</w:t>
      </w:r>
    </w:p>
    <w:p w14:paraId="71B5335E" w14:textId="6B4A25A1"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5. User Access</w:t>
      </w:r>
      <w:r w:rsidRPr="00D87566">
        <w:rPr>
          <w:noProof/>
        </w:rPr>
        <w:tab/>
      </w:r>
      <w:r w:rsidRPr="00D87566">
        <w:rPr>
          <w:noProof/>
        </w:rPr>
        <w:fldChar w:fldCharType="begin"/>
      </w:r>
      <w:r w:rsidRPr="00D87566">
        <w:rPr>
          <w:noProof/>
        </w:rPr>
        <w:instrText xml:space="preserve"> PAGEREF _Toc237339816 \h </w:instrText>
      </w:r>
      <w:r w:rsidRPr="00D87566">
        <w:rPr>
          <w:noProof/>
        </w:rPr>
      </w:r>
      <w:r w:rsidRPr="00D87566">
        <w:rPr>
          <w:noProof/>
        </w:rPr>
        <w:fldChar w:fldCharType="separate"/>
      </w:r>
      <w:r w:rsidR="0023487F">
        <w:rPr>
          <w:noProof/>
        </w:rPr>
        <w:t>7</w:t>
      </w:r>
      <w:r w:rsidRPr="00D87566">
        <w:rPr>
          <w:noProof/>
        </w:rPr>
        <w:fldChar w:fldCharType="end"/>
      </w:r>
    </w:p>
    <w:p w14:paraId="4F80958F" w14:textId="0BB055E2"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6. Testing</w:t>
      </w:r>
      <w:r w:rsidRPr="00D87566">
        <w:rPr>
          <w:noProof/>
        </w:rPr>
        <w:tab/>
      </w:r>
      <w:r w:rsidRPr="00D87566">
        <w:rPr>
          <w:noProof/>
        </w:rPr>
        <w:fldChar w:fldCharType="begin"/>
      </w:r>
      <w:r w:rsidRPr="00D87566">
        <w:rPr>
          <w:noProof/>
        </w:rPr>
        <w:instrText xml:space="preserve"> PAGEREF _Toc237339817 \h </w:instrText>
      </w:r>
      <w:r w:rsidRPr="00D87566">
        <w:rPr>
          <w:noProof/>
        </w:rPr>
      </w:r>
      <w:r w:rsidRPr="00D87566">
        <w:rPr>
          <w:noProof/>
        </w:rPr>
        <w:fldChar w:fldCharType="separate"/>
      </w:r>
      <w:r w:rsidR="0023487F">
        <w:rPr>
          <w:noProof/>
        </w:rPr>
        <w:t>8</w:t>
      </w:r>
      <w:r w:rsidRPr="00D87566">
        <w:rPr>
          <w:noProof/>
        </w:rPr>
        <w:fldChar w:fldCharType="end"/>
      </w:r>
    </w:p>
    <w:p w14:paraId="12F664E5" w14:textId="2AEA1366"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7. Documents</w:t>
      </w:r>
      <w:r w:rsidRPr="00D87566">
        <w:rPr>
          <w:noProof/>
        </w:rPr>
        <w:tab/>
      </w:r>
      <w:r w:rsidRPr="00D87566">
        <w:rPr>
          <w:noProof/>
        </w:rPr>
        <w:fldChar w:fldCharType="begin"/>
      </w:r>
      <w:r w:rsidRPr="00D87566">
        <w:rPr>
          <w:noProof/>
        </w:rPr>
        <w:instrText xml:space="preserve"> PAGEREF _Toc237339818 \h </w:instrText>
      </w:r>
      <w:r w:rsidRPr="00D87566">
        <w:rPr>
          <w:noProof/>
        </w:rPr>
      </w:r>
      <w:r w:rsidRPr="00D87566">
        <w:rPr>
          <w:noProof/>
        </w:rPr>
        <w:fldChar w:fldCharType="separate"/>
      </w:r>
      <w:r w:rsidR="0023487F">
        <w:rPr>
          <w:noProof/>
        </w:rPr>
        <w:t>8</w:t>
      </w:r>
      <w:r w:rsidRPr="00D87566">
        <w:rPr>
          <w:noProof/>
        </w:rPr>
        <w:fldChar w:fldCharType="end"/>
      </w:r>
    </w:p>
    <w:p w14:paraId="118965C8" w14:textId="4C01F8E1"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8. Support</w:t>
      </w:r>
      <w:r w:rsidRPr="00D87566">
        <w:rPr>
          <w:noProof/>
        </w:rPr>
        <w:tab/>
      </w:r>
      <w:r w:rsidRPr="00D87566">
        <w:rPr>
          <w:noProof/>
        </w:rPr>
        <w:fldChar w:fldCharType="begin"/>
      </w:r>
      <w:r w:rsidRPr="00D87566">
        <w:rPr>
          <w:noProof/>
        </w:rPr>
        <w:instrText xml:space="preserve"> PAGEREF _Toc237339819 \h </w:instrText>
      </w:r>
      <w:r w:rsidRPr="00D87566">
        <w:rPr>
          <w:noProof/>
        </w:rPr>
      </w:r>
      <w:r w:rsidRPr="00D87566">
        <w:rPr>
          <w:noProof/>
        </w:rPr>
        <w:fldChar w:fldCharType="separate"/>
      </w:r>
      <w:r w:rsidR="0023487F">
        <w:rPr>
          <w:noProof/>
        </w:rPr>
        <w:t>8</w:t>
      </w:r>
      <w:r w:rsidRPr="00D87566">
        <w:rPr>
          <w:noProof/>
        </w:rPr>
        <w:fldChar w:fldCharType="end"/>
      </w:r>
    </w:p>
    <w:p w14:paraId="4056A04A" w14:textId="105106DF" w:rsidR="00CD568A" w:rsidRPr="00D87566" w:rsidRDefault="00CD568A" w:rsidP="00D87566">
      <w:pPr>
        <w:spacing w:before="120"/>
        <w:ind w:left="1450" w:hanging="294"/>
        <w:jc w:val="both"/>
        <w:rPr>
          <w:b/>
          <w:color w:val="001F5E"/>
          <w:sz w:val="20"/>
        </w:rPr>
        <w:sectPr w:rsidR="00CD568A" w:rsidRPr="00D87566">
          <w:pgSz w:w="12240" w:h="15840"/>
          <w:pgMar w:top="2140" w:right="1040" w:bottom="1100" w:left="780" w:header="182" w:footer="912" w:gutter="0"/>
          <w:cols w:space="720"/>
        </w:sectPr>
      </w:pPr>
      <w:r w:rsidRPr="00D87566">
        <w:rPr>
          <w:b/>
          <w:color w:val="001F5E"/>
          <w:sz w:val="20"/>
        </w:rPr>
        <w:fldChar w:fldCharType="end"/>
      </w:r>
    </w:p>
    <w:p w14:paraId="0D8D458F" w14:textId="77777777" w:rsidR="006A5453" w:rsidRDefault="006A5453" w:rsidP="006A5453">
      <w:pPr>
        <w:pStyle w:val="Heading1"/>
        <w:spacing w:line="360" w:lineRule="auto"/>
        <w:ind w:left="1068" w:firstLine="0"/>
        <w:rPr>
          <w:w w:val="105"/>
        </w:rPr>
      </w:pPr>
    </w:p>
    <w:p w14:paraId="55C263E8" w14:textId="3A69F29D" w:rsidR="004043E5" w:rsidRPr="004043E5" w:rsidRDefault="00CD568A" w:rsidP="004043E5">
      <w:pPr>
        <w:pStyle w:val="Heading1"/>
        <w:numPr>
          <w:ilvl w:val="0"/>
          <w:numId w:val="6"/>
        </w:numPr>
        <w:spacing w:line="360" w:lineRule="auto"/>
        <w:rPr>
          <w:w w:val="105"/>
        </w:rPr>
      </w:pPr>
      <w:bookmarkStart w:id="3" w:name="_Toc237339808"/>
      <w:r w:rsidRPr="00F829C0">
        <w:rPr>
          <w:w w:val="105"/>
        </w:rPr>
        <w:t>Introduction</w:t>
      </w:r>
      <w:bookmarkEnd w:id="3"/>
    </w:p>
    <w:p w14:paraId="68E015CE" w14:textId="052A509F" w:rsidR="00CD568A" w:rsidRPr="00F829C0" w:rsidRDefault="00CD568A" w:rsidP="00CD568A">
      <w:pPr>
        <w:spacing w:before="2" w:line="248" w:lineRule="auto"/>
        <w:ind w:left="1272"/>
        <w:jc w:val="both"/>
        <w:rPr>
          <w:color w:val="000066"/>
          <w:w w:val="105"/>
        </w:rPr>
      </w:pPr>
      <w:r w:rsidRPr="00F829C0">
        <w:rPr>
          <w:color w:val="000066"/>
          <w:w w:val="105"/>
        </w:rPr>
        <w:t>The PLPI Batch Record Automation</w:t>
      </w:r>
      <w:r w:rsidR="006A5453">
        <w:rPr>
          <w:color w:val="000066"/>
          <w:w w:val="105"/>
        </w:rPr>
        <w:t xml:space="preserve"> Phase 2</w:t>
      </w:r>
      <w:r w:rsidRPr="00F829C0">
        <w:rPr>
          <w:color w:val="000066"/>
          <w:w w:val="105"/>
        </w:rPr>
        <w:t xml:space="preserve"> project is a phased digital improvement initiative intended to replace paper-dependent activities with controlled electronic workflow records while retaining established GMP checks. This phase begins when an approved batch reaches B&amp;S Batch Add and continues through BAR generation, printing activities and leaflet folding.</w:t>
      </w:r>
    </w:p>
    <w:p w14:paraId="0CC5908E" w14:textId="77777777" w:rsidR="00CD568A" w:rsidRDefault="00CD568A" w:rsidP="00CD568A">
      <w:pPr>
        <w:spacing w:after="80"/>
        <w:rPr>
          <w:w w:val="105"/>
        </w:rPr>
      </w:pPr>
    </w:p>
    <w:p w14:paraId="53C13A5D" w14:textId="1F74CCD5" w:rsidR="00CD568A" w:rsidRPr="00F829C0" w:rsidRDefault="00CD568A" w:rsidP="00CD568A">
      <w:pPr>
        <w:spacing w:before="2" w:line="248" w:lineRule="auto"/>
        <w:ind w:left="1272"/>
        <w:jc w:val="both"/>
        <w:rPr>
          <w:color w:val="000066"/>
          <w:w w:val="105"/>
        </w:rPr>
      </w:pPr>
      <w:r w:rsidRPr="00F829C0">
        <w:rPr>
          <w:color w:val="000066"/>
          <w:w w:val="105"/>
        </w:rPr>
        <w:t>The change introduces controlled work queues, electronic BAR records, route-based printing actions, quantity and evidence capture, user sign-off, audit history and status-controlled handoffs. Functional screen behaviour and technical implementation will be defined in the Functional Specification and Design Specification after this URS is approved.</w:t>
      </w:r>
    </w:p>
    <w:p w14:paraId="3D605BA0" w14:textId="77777777" w:rsidR="00CD568A" w:rsidRDefault="00CD568A" w:rsidP="00CD568A">
      <w:pPr>
        <w:spacing w:after="100"/>
        <w:rPr>
          <w:w w:val="105"/>
        </w:rPr>
      </w:pPr>
    </w:p>
    <w:p w14:paraId="261D0207" w14:textId="41E38B8D" w:rsidR="00CD568A" w:rsidRPr="00F829C0" w:rsidRDefault="00CD568A" w:rsidP="004043E5">
      <w:pPr>
        <w:pStyle w:val="Heading1"/>
        <w:spacing w:line="360" w:lineRule="auto"/>
        <w:rPr>
          <w:w w:val="105"/>
        </w:rPr>
      </w:pPr>
      <w:bookmarkStart w:id="4" w:name="_Toc237339809"/>
      <w:r w:rsidRPr="00F829C0">
        <w:rPr>
          <w:w w:val="105"/>
        </w:rPr>
        <w:t>2. Scope</w:t>
      </w:r>
      <w:bookmarkEnd w:id="4"/>
    </w:p>
    <w:p w14:paraId="719CD636" w14:textId="3B47CC46" w:rsidR="00CD568A" w:rsidRPr="00F829C0" w:rsidRDefault="00CD568A" w:rsidP="00CD568A">
      <w:pPr>
        <w:spacing w:before="2" w:line="248" w:lineRule="auto"/>
        <w:ind w:left="1272"/>
        <w:jc w:val="both"/>
        <w:rPr>
          <w:color w:val="000066"/>
          <w:w w:val="105"/>
        </w:rPr>
      </w:pPr>
      <w:r w:rsidRPr="00F829C0">
        <w:rPr>
          <w:color w:val="000066"/>
          <w:w w:val="105"/>
        </w:rPr>
        <w:t>The scope covers B&amp;S Batch Add and BAR generation, BAR verification and digital line clearance, the shared Printer module, Label Printing, Leaflet Printing, Carton Issuing, Braille Printing where required, and Leaflet Folding. It includes queue eligibility, search and record display, approved document and artwork access, quantity controls, test or master review, evidence capture, comments and reasons, electronic sign-off, audit trail, exception handling and downstream handoff.</w:t>
      </w:r>
    </w:p>
    <w:p w14:paraId="2C4B7AA9" w14:textId="77777777" w:rsidR="00CD568A" w:rsidRDefault="00CD568A" w:rsidP="00CD568A">
      <w:pPr>
        <w:spacing w:after="100"/>
        <w:rPr>
          <w:w w:val="105"/>
        </w:rPr>
      </w:pPr>
    </w:p>
    <w:p w14:paraId="25F77500" w14:textId="04D08CF9" w:rsidR="00CD568A" w:rsidRPr="00F829C0" w:rsidRDefault="004043E5" w:rsidP="004043E5">
      <w:pPr>
        <w:pStyle w:val="Heading2"/>
        <w:spacing w:before="160" w:line="360" w:lineRule="auto"/>
        <w:rPr>
          <w:w w:val="105"/>
        </w:rPr>
      </w:pPr>
      <w:bookmarkStart w:id="5" w:name="_Toc237336074"/>
      <w:r>
        <w:rPr>
          <w:w w:val="105"/>
        </w:rPr>
        <w:t xml:space="preserve">        </w:t>
      </w:r>
      <w:bookmarkStart w:id="6" w:name="_Toc237339810"/>
      <w:r w:rsidR="00CD568A" w:rsidRPr="00F829C0">
        <w:rPr>
          <w:w w:val="105"/>
        </w:rPr>
        <w:t>2.1 Out of Scope</w:t>
      </w:r>
      <w:bookmarkEnd w:id="5"/>
      <w:bookmarkEnd w:id="6"/>
    </w:p>
    <w:p w14:paraId="7DE9B328" w14:textId="4DCD2800" w:rsidR="00CD568A" w:rsidRPr="00F829C0" w:rsidRDefault="00CD568A" w:rsidP="00CD568A">
      <w:pPr>
        <w:spacing w:before="2" w:line="248" w:lineRule="auto"/>
        <w:ind w:left="1272"/>
        <w:jc w:val="both"/>
        <w:rPr>
          <w:color w:val="000066"/>
        </w:rPr>
      </w:pPr>
      <w:r w:rsidRPr="00F829C0">
        <w:rPr>
          <w:color w:val="000066"/>
        </w:rPr>
        <w:t>Pre-Assembly, Production Control, assembly-room activities, Post-Assembly QC, Pre-QP and QP Approval are outside scope except for the controlled handoff from Leaflet Folding.</w:t>
      </w:r>
    </w:p>
    <w:p w14:paraId="69C12707" w14:textId="77777777" w:rsidR="00CD568A" w:rsidRDefault="00CD568A" w:rsidP="00CD568A">
      <w:pPr>
        <w:spacing w:after="100"/>
      </w:pPr>
    </w:p>
    <w:p w14:paraId="3D45712D" w14:textId="2C139E38" w:rsidR="00CD568A" w:rsidRPr="00F829C0" w:rsidRDefault="00CD568A" w:rsidP="004043E5">
      <w:pPr>
        <w:pStyle w:val="Heading1"/>
        <w:spacing w:line="360" w:lineRule="auto"/>
      </w:pPr>
      <w:bookmarkStart w:id="7" w:name="_Toc237339811"/>
      <w:r w:rsidRPr="00F829C0">
        <w:t>3. Abbreviations</w:t>
      </w:r>
      <w:bookmarkEnd w:id="7"/>
    </w:p>
    <w:tbl>
      <w:tblPr>
        <w:tblW w:w="9000" w:type="dxa"/>
        <w:tblInd w:w="1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160"/>
        <w:gridCol w:w="6840"/>
      </w:tblGrid>
      <w:tr w:rsidR="00CD568A" w14:paraId="0AD4B880" w14:textId="77777777" w:rsidTr="0023487F">
        <w:trPr>
          <w:cantSplit/>
        </w:trPr>
        <w:tc>
          <w:tcPr>
            <w:tcW w:w="2160" w:type="dxa"/>
            <w:vAlign w:val="center"/>
          </w:tcPr>
          <w:p w14:paraId="4254D425" w14:textId="33C3D6DF" w:rsidR="00CD568A" w:rsidRPr="00CD568A" w:rsidRDefault="00CD568A" w:rsidP="00CD568A">
            <w:pPr>
              <w:rPr>
                <w:b/>
                <w:color w:val="001F5F"/>
                <w:sz w:val="20"/>
              </w:rPr>
            </w:pPr>
            <w:r w:rsidRPr="00CD568A">
              <w:rPr>
                <w:b/>
                <w:color w:val="001F5F"/>
                <w:sz w:val="20"/>
              </w:rPr>
              <w:t>BAR</w:t>
            </w:r>
          </w:p>
        </w:tc>
        <w:tc>
          <w:tcPr>
            <w:tcW w:w="6840" w:type="dxa"/>
            <w:vAlign w:val="center"/>
          </w:tcPr>
          <w:p w14:paraId="4B5B5B91" w14:textId="7B17022C" w:rsidR="00CD568A" w:rsidRPr="00CD568A" w:rsidRDefault="00CD568A" w:rsidP="00CD568A">
            <w:pPr>
              <w:rPr>
                <w:color w:val="001F5F"/>
                <w:sz w:val="20"/>
              </w:rPr>
            </w:pPr>
            <w:r w:rsidRPr="00CD568A">
              <w:rPr>
                <w:color w:val="001F5F"/>
                <w:sz w:val="20"/>
              </w:rPr>
              <w:t>Batch Assembly Record</w:t>
            </w:r>
          </w:p>
        </w:tc>
      </w:tr>
      <w:tr w:rsidR="00CD568A" w14:paraId="7F1C313E" w14:textId="77777777" w:rsidTr="0023487F">
        <w:trPr>
          <w:cantSplit/>
        </w:trPr>
        <w:tc>
          <w:tcPr>
            <w:tcW w:w="2160" w:type="dxa"/>
            <w:vAlign w:val="center"/>
          </w:tcPr>
          <w:p w14:paraId="5AFC75B4" w14:textId="79A1A6DE" w:rsidR="00CD568A" w:rsidRPr="00CD568A" w:rsidRDefault="00CD568A" w:rsidP="00CD568A">
            <w:pPr>
              <w:rPr>
                <w:b/>
                <w:color w:val="001F5F"/>
                <w:sz w:val="20"/>
              </w:rPr>
            </w:pPr>
            <w:r w:rsidRPr="00CD568A">
              <w:rPr>
                <w:b/>
                <w:color w:val="001F5F"/>
                <w:sz w:val="20"/>
              </w:rPr>
              <w:t>GMP</w:t>
            </w:r>
          </w:p>
        </w:tc>
        <w:tc>
          <w:tcPr>
            <w:tcW w:w="6840" w:type="dxa"/>
            <w:vAlign w:val="center"/>
          </w:tcPr>
          <w:p w14:paraId="223C51D6" w14:textId="498B8583" w:rsidR="00CD568A" w:rsidRPr="00CD568A" w:rsidRDefault="00CD568A" w:rsidP="00CD568A">
            <w:pPr>
              <w:rPr>
                <w:color w:val="001F5F"/>
                <w:sz w:val="20"/>
              </w:rPr>
            </w:pPr>
            <w:r w:rsidRPr="00CD568A">
              <w:rPr>
                <w:color w:val="001F5F"/>
                <w:sz w:val="20"/>
              </w:rPr>
              <w:t>Good Manufacturing Practice</w:t>
            </w:r>
          </w:p>
        </w:tc>
      </w:tr>
      <w:tr w:rsidR="00CD568A" w14:paraId="3240C401" w14:textId="77777777" w:rsidTr="0023487F">
        <w:trPr>
          <w:cantSplit/>
        </w:trPr>
        <w:tc>
          <w:tcPr>
            <w:tcW w:w="2160" w:type="dxa"/>
            <w:vAlign w:val="center"/>
          </w:tcPr>
          <w:p w14:paraId="779A01B2" w14:textId="088DDDF7" w:rsidR="00CD568A" w:rsidRPr="00CD568A" w:rsidRDefault="00CD568A" w:rsidP="00CD568A">
            <w:pPr>
              <w:rPr>
                <w:b/>
                <w:color w:val="001F5F"/>
                <w:sz w:val="20"/>
              </w:rPr>
            </w:pPr>
            <w:r w:rsidRPr="00CD568A">
              <w:rPr>
                <w:b/>
                <w:color w:val="001F5F"/>
                <w:sz w:val="20"/>
              </w:rPr>
              <w:t>PCL</w:t>
            </w:r>
          </w:p>
        </w:tc>
        <w:tc>
          <w:tcPr>
            <w:tcW w:w="6840" w:type="dxa"/>
            <w:vAlign w:val="center"/>
          </w:tcPr>
          <w:p w14:paraId="6A3FF256" w14:textId="45890B5F" w:rsidR="00CD568A" w:rsidRPr="00CD568A" w:rsidRDefault="00CD568A" w:rsidP="00CD568A">
            <w:pPr>
              <w:rPr>
                <w:color w:val="001F5F"/>
                <w:sz w:val="20"/>
              </w:rPr>
            </w:pPr>
            <w:r w:rsidRPr="00CD568A">
              <w:rPr>
                <w:color w:val="001F5F"/>
                <w:sz w:val="20"/>
              </w:rPr>
              <w:t>Product Check Log</w:t>
            </w:r>
          </w:p>
        </w:tc>
      </w:tr>
      <w:tr w:rsidR="00CD568A" w14:paraId="7F58D559" w14:textId="77777777" w:rsidTr="0023487F">
        <w:trPr>
          <w:cantSplit/>
        </w:trPr>
        <w:tc>
          <w:tcPr>
            <w:tcW w:w="2160" w:type="dxa"/>
            <w:vAlign w:val="center"/>
          </w:tcPr>
          <w:p w14:paraId="79AC3061" w14:textId="35860FA8" w:rsidR="00CD568A" w:rsidRPr="00CD568A" w:rsidRDefault="00CD568A" w:rsidP="00CD568A">
            <w:pPr>
              <w:rPr>
                <w:b/>
                <w:color w:val="001F5F"/>
                <w:sz w:val="20"/>
              </w:rPr>
            </w:pPr>
            <w:r w:rsidRPr="00CD568A">
              <w:rPr>
                <w:b/>
                <w:color w:val="001F5F"/>
                <w:sz w:val="20"/>
              </w:rPr>
              <w:t>PLPI</w:t>
            </w:r>
          </w:p>
        </w:tc>
        <w:tc>
          <w:tcPr>
            <w:tcW w:w="6840" w:type="dxa"/>
            <w:vAlign w:val="center"/>
          </w:tcPr>
          <w:p w14:paraId="5DC8E728" w14:textId="73137931" w:rsidR="00CD568A" w:rsidRPr="00CD568A" w:rsidRDefault="00CD568A" w:rsidP="00CD568A">
            <w:pPr>
              <w:rPr>
                <w:color w:val="001F5F"/>
                <w:sz w:val="20"/>
              </w:rPr>
            </w:pPr>
            <w:r w:rsidRPr="00CD568A">
              <w:rPr>
                <w:color w:val="001F5F"/>
                <w:sz w:val="20"/>
              </w:rPr>
              <w:t>PLPI business application and controlled workflow</w:t>
            </w:r>
          </w:p>
        </w:tc>
      </w:tr>
      <w:tr w:rsidR="00CD568A" w14:paraId="3E6934DC" w14:textId="77777777" w:rsidTr="0023487F">
        <w:trPr>
          <w:cantSplit/>
        </w:trPr>
        <w:tc>
          <w:tcPr>
            <w:tcW w:w="2160" w:type="dxa"/>
            <w:vAlign w:val="center"/>
          </w:tcPr>
          <w:p w14:paraId="0DFDC626" w14:textId="4D1D52D9" w:rsidR="00CD568A" w:rsidRPr="00CD568A" w:rsidRDefault="00CD568A" w:rsidP="00CD568A">
            <w:pPr>
              <w:rPr>
                <w:b/>
                <w:color w:val="001F5F"/>
                <w:sz w:val="20"/>
              </w:rPr>
            </w:pPr>
            <w:r w:rsidRPr="00CD568A">
              <w:rPr>
                <w:b/>
                <w:color w:val="001F5F"/>
                <w:sz w:val="20"/>
              </w:rPr>
              <w:t>QP</w:t>
            </w:r>
          </w:p>
        </w:tc>
        <w:tc>
          <w:tcPr>
            <w:tcW w:w="6840" w:type="dxa"/>
            <w:vAlign w:val="center"/>
          </w:tcPr>
          <w:p w14:paraId="5BA75B5F" w14:textId="79002705" w:rsidR="00CD568A" w:rsidRPr="00CD568A" w:rsidRDefault="00CD568A" w:rsidP="00CD568A">
            <w:pPr>
              <w:rPr>
                <w:color w:val="001F5F"/>
                <w:sz w:val="20"/>
              </w:rPr>
            </w:pPr>
            <w:r w:rsidRPr="00CD568A">
              <w:rPr>
                <w:color w:val="001F5F"/>
                <w:sz w:val="20"/>
              </w:rPr>
              <w:t>Qualified Person</w:t>
            </w:r>
          </w:p>
        </w:tc>
      </w:tr>
      <w:tr w:rsidR="00CD568A" w14:paraId="5F4C2054" w14:textId="77777777" w:rsidTr="0023487F">
        <w:trPr>
          <w:cantSplit/>
        </w:trPr>
        <w:tc>
          <w:tcPr>
            <w:tcW w:w="2160" w:type="dxa"/>
            <w:vAlign w:val="center"/>
          </w:tcPr>
          <w:p w14:paraId="651DC498" w14:textId="15E5E301" w:rsidR="00CD568A" w:rsidRPr="00CD568A" w:rsidRDefault="00CD568A" w:rsidP="00CD568A">
            <w:pPr>
              <w:rPr>
                <w:b/>
                <w:color w:val="001F5F"/>
                <w:sz w:val="20"/>
              </w:rPr>
            </w:pPr>
            <w:r w:rsidRPr="00CD568A">
              <w:rPr>
                <w:b/>
                <w:color w:val="001F5F"/>
                <w:sz w:val="20"/>
              </w:rPr>
              <w:t>RP / RPi</w:t>
            </w:r>
          </w:p>
        </w:tc>
        <w:tc>
          <w:tcPr>
            <w:tcW w:w="6840" w:type="dxa"/>
            <w:vAlign w:val="center"/>
          </w:tcPr>
          <w:p w14:paraId="420BF1E8" w14:textId="2F425E54" w:rsidR="00CD568A" w:rsidRPr="00CD568A" w:rsidRDefault="00CD568A" w:rsidP="00CD568A">
            <w:pPr>
              <w:rPr>
                <w:color w:val="001F5F"/>
                <w:sz w:val="20"/>
              </w:rPr>
            </w:pPr>
            <w:r w:rsidRPr="00CD568A">
              <w:rPr>
                <w:color w:val="001F5F"/>
                <w:sz w:val="20"/>
              </w:rPr>
              <w:t>Responsible Person / Responsible Person import</w:t>
            </w:r>
          </w:p>
        </w:tc>
      </w:tr>
      <w:tr w:rsidR="00CD568A" w14:paraId="57FA2E02" w14:textId="77777777" w:rsidTr="0023487F">
        <w:trPr>
          <w:cantSplit/>
        </w:trPr>
        <w:tc>
          <w:tcPr>
            <w:tcW w:w="2160" w:type="dxa"/>
            <w:vAlign w:val="center"/>
          </w:tcPr>
          <w:p w14:paraId="0681288F" w14:textId="20298280" w:rsidR="00CD568A" w:rsidRPr="00CD568A" w:rsidRDefault="00CD568A" w:rsidP="00CD568A">
            <w:pPr>
              <w:rPr>
                <w:b/>
                <w:color w:val="001F5F"/>
                <w:sz w:val="20"/>
              </w:rPr>
            </w:pPr>
            <w:r w:rsidRPr="00CD568A">
              <w:rPr>
                <w:b/>
                <w:color w:val="001F5F"/>
                <w:sz w:val="20"/>
              </w:rPr>
              <w:t>URS</w:t>
            </w:r>
          </w:p>
        </w:tc>
        <w:tc>
          <w:tcPr>
            <w:tcW w:w="6840" w:type="dxa"/>
            <w:vAlign w:val="center"/>
          </w:tcPr>
          <w:p w14:paraId="23FDBAF6" w14:textId="73803500" w:rsidR="00CD568A" w:rsidRPr="00CD568A" w:rsidRDefault="00CD568A" w:rsidP="00CD568A">
            <w:pPr>
              <w:rPr>
                <w:color w:val="001F5F"/>
                <w:sz w:val="20"/>
              </w:rPr>
            </w:pPr>
            <w:r w:rsidRPr="00CD568A">
              <w:rPr>
                <w:color w:val="001F5F"/>
                <w:sz w:val="20"/>
              </w:rPr>
              <w:t>User Requirement Specification</w:t>
            </w:r>
          </w:p>
        </w:tc>
      </w:tr>
    </w:tbl>
    <w:p w14:paraId="117137BC" w14:textId="77777777" w:rsidR="00CD568A" w:rsidRDefault="00CD568A" w:rsidP="00CD568A">
      <w:pPr>
        <w:pStyle w:val="Heading1"/>
      </w:pPr>
    </w:p>
    <w:p w14:paraId="3B763DA5" w14:textId="77777777" w:rsidR="00CD568A" w:rsidRDefault="00CD568A" w:rsidP="00CD568A">
      <w:pPr>
        <w:spacing w:after="100"/>
      </w:pPr>
    </w:p>
    <w:p w14:paraId="0945B90C" w14:textId="2200AD72" w:rsidR="00CD568A" w:rsidRPr="00F829C0" w:rsidRDefault="004043E5" w:rsidP="004043E5">
      <w:pPr>
        <w:pStyle w:val="Heading1"/>
        <w:spacing w:line="360" w:lineRule="auto"/>
        <w:ind w:left="0" w:firstLine="0"/>
      </w:pPr>
      <w:r>
        <w:t xml:space="preserve">        </w:t>
      </w:r>
      <w:r w:rsidR="00CF09D6">
        <w:br/>
      </w:r>
      <w:r w:rsidR="00CF09D6">
        <w:lastRenderedPageBreak/>
        <w:br/>
        <w:t xml:space="preserve">        </w:t>
      </w:r>
      <w:bookmarkStart w:id="8" w:name="_Toc237339812"/>
      <w:r w:rsidR="00CD568A" w:rsidRPr="00F829C0">
        <w:t>4. User Requirement and Specification</w:t>
      </w:r>
      <w:bookmarkEnd w:id="8"/>
    </w:p>
    <w:p w14:paraId="51883B3B" w14:textId="72551D1F" w:rsidR="00CD568A" w:rsidRPr="00F829C0" w:rsidRDefault="00CD568A" w:rsidP="00CD568A">
      <w:pPr>
        <w:spacing w:before="2" w:line="248" w:lineRule="auto"/>
        <w:ind w:left="1272"/>
        <w:jc w:val="both"/>
        <w:rPr>
          <w:color w:val="000066"/>
        </w:rPr>
      </w:pPr>
      <w:r w:rsidRPr="00F829C0">
        <w:rPr>
          <w:color w:val="000066"/>
        </w:rPr>
        <w:t>The following user requirements define the controls required to implement B&amp;S Batch Add, Printing modules and Leaflet Folding within PLPI.</w:t>
      </w:r>
    </w:p>
    <w:p w14:paraId="4E2B326D" w14:textId="77777777" w:rsidR="00CD568A" w:rsidRDefault="00CD568A" w:rsidP="00CD568A">
      <w:pPr>
        <w:spacing w:after="140"/>
      </w:pPr>
    </w:p>
    <w:p w14:paraId="084F0E62" w14:textId="10FDC00B" w:rsidR="00CD568A" w:rsidRDefault="004043E5" w:rsidP="004043E5">
      <w:pPr>
        <w:pStyle w:val="Heading2"/>
        <w:spacing w:before="160" w:line="360" w:lineRule="auto"/>
      </w:pPr>
      <w:bookmarkStart w:id="9" w:name="_Toc237336077"/>
      <w:r>
        <w:t xml:space="preserve">        </w:t>
      </w:r>
      <w:bookmarkStart w:id="10" w:name="_Toc237339813"/>
      <w:r w:rsidR="00CD568A" w:rsidRPr="00F829C0">
        <w:t>4.1 B&amp;S Batch Add and BAR Creation</w:t>
      </w:r>
      <w:bookmarkEnd w:id="9"/>
      <w:bookmarkEnd w:id="10"/>
    </w:p>
    <w:tbl>
      <w:tblPr>
        <w:tblW w:w="928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417"/>
        <w:gridCol w:w="7863"/>
      </w:tblGrid>
      <w:tr w:rsidR="00CD568A" w:rsidRPr="00CD568A" w14:paraId="2C10822E" w14:textId="77777777" w:rsidTr="00361EA4">
        <w:trPr>
          <w:cantSplit/>
          <w:tblHeader/>
        </w:trPr>
        <w:tc>
          <w:tcPr>
            <w:tcW w:w="1417" w:type="dxa"/>
            <w:shd w:val="clear" w:color="auto" w:fill="000080"/>
            <w:vAlign w:val="center"/>
          </w:tcPr>
          <w:p w14:paraId="24BCEA40" w14:textId="6958BDBF" w:rsidR="00CD568A" w:rsidRPr="0046092C" w:rsidRDefault="00CD568A" w:rsidP="0046092C">
            <w:pPr>
              <w:spacing w:line="248" w:lineRule="auto"/>
              <w:jc w:val="center"/>
              <w:rPr>
                <w:b/>
                <w:color w:val="FFFFFF"/>
                <w:sz w:val="20"/>
              </w:rPr>
            </w:pPr>
            <w:r w:rsidRPr="0046092C">
              <w:rPr>
                <w:b/>
                <w:color w:val="FFFFFF"/>
                <w:sz w:val="20"/>
              </w:rPr>
              <w:t>URS ID</w:t>
            </w:r>
          </w:p>
        </w:tc>
        <w:tc>
          <w:tcPr>
            <w:tcW w:w="7863" w:type="dxa"/>
            <w:shd w:val="clear" w:color="auto" w:fill="000080"/>
            <w:vAlign w:val="center"/>
          </w:tcPr>
          <w:p w14:paraId="7E7365AC" w14:textId="0C742AD9" w:rsidR="00CD568A" w:rsidRPr="0046092C" w:rsidRDefault="00CD568A" w:rsidP="0046092C">
            <w:pPr>
              <w:spacing w:line="248" w:lineRule="auto"/>
              <w:jc w:val="center"/>
              <w:rPr>
                <w:b/>
                <w:color w:val="FFFFFF"/>
                <w:sz w:val="20"/>
              </w:rPr>
            </w:pPr>
            <w:r w:rsidRPr="0046092C">
              <w:rPr>
                <w:b/>
                <w:color w:val="FFFFFF"/>
                <w:sz w:val="20"/>
              </w:rPr>
              <w:t>Requirements</w:t>
            </w:r>
          </w:p>
        </w:tc>
      </w:tr>
      <w:tr w:rsidR="00CD568A" w14:paraId="60DD10F6" w14:textId="77777777" w:rsidTr="00361EA4">
        <w:trPr>
          <w:cantSplit/>
        </w:trPr>
        <w:tc>
          <w:tcPr>
            <w:tcW w:w="1417" w:type="dxa"/>
            <w:vAlign w:val="center"/>
          </w:tcPr>
          <w:p w14:paraId="2B2FED40" w14:textId="38453E0D" w:rsidR="00CD568A" w:rsidRPr="00CD568A" w:rsidRDefault="00CD568A" w:rsidP="00361EA4">
            <w:pPr>
              <w:spacing w:line="220" w:lineRule="auto"/>
              <w:jc w:val="center"/>
              <w:rPr>
                <w:b/>
                <w:color w:val="001F5F"/>
              </w:rPr>
            </w:pPr>
            <w:r w:rsidRPr="00CD568A">
              <w:rPr>
                <w:b/>
                <w:color w:val="001F5F"/>
              </w:rPr>
              <w:t>4.1.2</w:t>
            </w:r>
          </w:p>
        </w:tc>
        <w:tc>
          <w:tcPr>
            <w:tcW w:w="7863" w:type="dxa"/>
            <w:vAlign w:val="center"/>
          </w:tcPr>
          <w:p w14:paraId="68AD7136" w14:textId="536A557C" w:rsidR="00CD568A" w:rsidRPr="00CD568A" w:rsidRDefault="00CD568A" w:rsidP="00361EA4">
            <w:pPr>
              <w:spacing w:line="220" w:lineRule="auto"/>
              <w:jc w:val="both"/>
              <w:rPr>
                <w:color w:val="001F5F"/>
              </w:rPr>
            </w:pPr>
            <w:r w:rsidRPr="00CD568A">
              <w:rPr>
                <w:color w:val="001F5F"/>
              </w:rPr>
              <w:t>The system shall allow the user to search and select eligible records using B&amp;S batch number, product, country, site, status and other available batch criteria.</w:t>
            </w:r>
          </w:p>
        </w:tc>
      </w:tr>
      <w:tr w:rsidR="00CD568A" w14:paraId="4659FDF8" w14:textId="77777777" w:rsidTr="00361EA4">
        <w:trPr>
          <w:cantSplit/>
        </w:trPr>
        <w:tc>
          <w:tcPr>
            <w:tcW w:w="1417" w:type="dxa"/>
            <w:vAlign w:val="center"/>
          </w:tcPr>
          <w:p w14:paraId="1BE0A03C" w14:textId="315E4AF1" w:rsidR="00CD568A" w:rsidRPr="00CD568A" w:rsidRDefault="00CD568A" w:rsidP="00361EA4">
            <w:pPr>
              <w:spacing w:line="220" w:lineRule="auto"/>
              <w:jc w:val="center"/>
              <w:rPr>
                <w:b/>
                <w:color w:val="001F5F"/>
              </w:rPr>
            </w:pPr>
            <w:r w:rsidRPr="00CD568A">
              <w:rPr>
                <w:b/>
                <w:color w:val="001F5F"/>
              </w:rPr>
              <w:t>4.1.3</w:t>
            </w:r>
          </w:p>
        </w:tc>
        <w:tc>
          <w:tcPr>
            <w:tcW w:w="7863" w:type="dxa"/>
            <w:vAlign w:val="center"/>
          </w:tcPr>
          <w:p w14:paraId="136FE2BC" w14:textId="096DD1AD" w:rsidR="00CD568A" w:rsidRPr="00CD568A" w:rsidRDefault="00CD568A" w:rsidP="00361EA4">
            <w:pPr>
              <w:spacing w:line="220" w:lineRule="auto"/>
              <w:jc w:val="both"/>
              <w:rPr>
                <w:color w:val="001F5F"/>
              </w:rPr>
            </w:pPr>
            <w:r w:rsidRPr="00CD568A">
              <w:rPr>
                <w:color w:val="001F5F"/>
              </w:rPr>
              <w:t>The system shall display the product, pack, reference, expiry, quantity, order, location and route information required to confirm the selected batch.</w:t>
            </w:r>
          </w:p>
        </w:tc>
      </w:tr>
      <w:tr w:rsidR="00CD568A" w14:paraId="5FF557D2" w14:textId="77777777" w:rsidTr="00361EA4">
        <w:trPr>
          <w:cantSplit/>
        </w:trPr>
        <w:tc>
          <w:tcPr>
            <w:tcW w:w="1417" w:type="dxa"/>
            <w:vAlign w:val="center"/>
          </w:tcPr>
          <w:p w14:paraId="0570EB5D" w14:textId="55119052" w:rsidR="00CD568A" w:rsidRPr="00CD568A" w:rsidRDefault="00CD568A" w:rsidP="00361EA4">
            <w:pPr>
              <w:spacing w:line="220" w:lineRule="auto"/>
              <w:jc w:val="center"/>
              <w:rPr>
                <w:b/>
                <w:color w:val="001F5F"/>
              </w:rPr>
            </w:pPr>
            <w:r w:rsidRPr="00CD568A">
              <w:rPr>
                <w:b/>
                <w:color w:val="001F5F"/>
              </w:rPr>
              <w:t>4.1.4</w:t>
            </w:r>
          </w:p>
        </w:tc>
        <w:tc>
          <w:tcPr>
            <w:tcW w:w="7863" w:type="dxa"/>
            <w:vAlign w:val="center"/>
          </w:tcPr>
          <w:p w14:paraId="58020136" w14:textId="1DDA75A7" w:rsidR="00CD568A" w:rsidRPr="00CD568A" w:rsidRDefault="00CD568A" w:rsidP="00361EA4">
            <w:pPr>
              <w:spacing w:line="220" w:lineRule="auto"/>
              <w:jc w:val="both"/>
              <w:rPr>
                <w:color w:val="001F5F"/>
              </w:rPr>
            </w:pPr>
            <w:r w:rsidRPr="00CD568A">
              <w:rPr>
                <w:color w:val="001F5F"/>
              </w:rPr>
              <w:t>The system shall permit compatible source records to be combined only when the configured product, batch and expiry criteria agree, and shall retain traceability to every source record.</w:t>
            </w:r>
          </w:p>
        </w:tc>
      </w:tr>
      <w:tr w:rsidR="00CD568A" w14:paraId="1DF5553C" w14:textId="77777777" w:rsidTr="00361EA4">
        <w:trPr>
          <w:cantSplit/>
        </w:trPr>
        <w:tc>
          <w:tcPr>
            <w:tcW w:w="1417" w:type="dxa"/>
            <w:vAlign w:val="center"/>
          </w:tcPr>
          <w:p w14:paraId="62370002" w14:textId="60E055AB" w:rsidR="00CD568A" w:rsidRPr="00CD568A" w:rsidRDefault="00CD568A" w:rsidP="00361EA4">
            <w:pPr>
              <w:spacing w:line="220" w:lineRule="auto"/>
              <w:jc w:val="center"/>
              <w:rPr>
                <w:b/>
                <w:color w:val="001F5F"/>
              </w:rPr>
            </w:pPr>
            <w:r w:rsidRPr="00CD568A">
              <w:rPr>
                <w:b/>
                <w:color w:val="001F5F"/>
              </w:rPr>
              <w:t>4.1.5</w:t>
            </w:r>
          </w:p>
        </w:tc>
        <w:tc>
          <w:tcPr>
            <w:tcW w:w="7863" w:type="dxa"/>
            <w:vAlign w:val="center"/>
          </w:tcPr>
          <w:p w14:paraId="73083C11" w14:textId="24C2C423" w:rsidR="00CD568A" w:rsidRPr="00CD568A" w:rsidRDefault="00CD568A" w:rsidP="00361EA4">
            <w:pPr>
              <w:spacing w:line="220" w:lineRule="auto"/>
              <w:jc w:val="both"/>
              <w:rPr>
                <w:color w:val="001F5F"/>
              </w:rPr>
            </w:pPr>
            <w:r w:rsidRPr="00CD568A">
              <w:rPr>
                <w:color w:val="001F5F"/>
              </w:rPr>
              <w:t>The system shall require confirmation of the selected B&amp;S batch before creating one controlled electronic BAR</w:t>
            </w:r>
            <w:r w:rsidR="006A5453">
              <w:rPr>
                <w:color w:val="001F5F"/>
              </w:rPr>
              <w:t>.</w:t>
            </w:r>
          </w:p>
        </w:tc>
      </w:tr>
      <w:tr w:rsidR="00CD568A" w14:paraId="60B7FEDE" w14:textId="77777777" w:rsidTr="00361EA4">
        <w:trPr>
          <w:cantSplit/>
        </w:trPr>
        <w:tc>
          <w:tcPr>
            <w:tcW w:w="1417" w:type="dxa"/>
            <w:vAlign w:val="center"/>
          </w:tcPr>
          <w:p w14:paraId="67D3986A" w14:textId="4886BB38" w:rsidR="00CD568A" w:rsidRPr="00CD568A" w:rsidRDefault="00CD568A" w:rsidP="00361EA4">
            <w:pPr>
              <w:spacing w:line="220" w:lineRule="auto"/>
              <w:jc w:val="center"/>
              <w:rPr>
                <w:b/>
                <w:color w:val="001F5F"/>
              </w:rPr>
            </w:pPr>
            <w:r w:rsidRPr="00CD568A">
              <w:rPr>
                <w:b/>
                <w:color w:val="001F5F"/>
              </w:rPr>
              <w:t>4.1.6</w:t>
            </w:r>
          </w:p>
        </w:tc>
        <w:tc>
          <w:tcPr>
            <w:tcW w:w="7863" w:type="dxa"/>
            <w:vAlign w:val="center"/>
          </w:tcPr>
          <w:p w14:paraId="3B8B0E7F" w14:textId="73C93319" w:rsidR="00CD568A" w:rsidRPr="00CD568A" w:rsidRDefault="00CD568A" w:rsidP="00361EA4">
            <w:pPr>
              <w:spacing w:line="220" w:lineRule="auto"/>
              <w:jc w:val="both"/>
              <w:rPr>
                <w:color w:val="001F5F"/>
              </w:rPr>
            </w:pPr>
            <w:r w:rsidRPr="00CD568A">
              <w:rPr>
                <w:color w:val="001F5F"/>
              </w:rPr>
              <w:t>The system shall provide BAR verification and digital line-clearance checks for batch identity, product details, approved source records and mandatory documentation.</w:t>
            </w:r>
          </w:p>
        </w:tc>
      </w:tr>
      <w:tr w:rsidR="00CD568A" w14:paraId="3DFB3623" w14:textId="77777777" w:rsidTr="00361EA4">
        <w:trPr>
          <w:cantSplit/>
        </w:trPr>
        <w:tc>
          <w:tcPr>
            <w:tcW w:w="1417" w:type="dxa"/>
            <w:vAlign w:val="center"/>
          </w:tcPr>
          <w:p w14:paraId="0DB97799" w14:textId="08BA4B88" w:rsidR="00CD568A" w:rsidRPr="00CD568A" w:rsidRDefault="00CD568A" w:rsidP="00361EA4">
            <w:pPr>
              <w:spacing w:line="220" w:lineRule="auto"/>
              <w:jc w:val="center"/>
              <w:rPr>
                <w:b/>
                <w:color w:val="001F5F"/>
              </w:rPr>
            </w:pPr>
            <w:r w:rsidRPr="00CD568A">
              <w:rPr>
                <w:b/>
                <w:color w:val="001F5F"/>
              </w:rPr>
              <w:t>4.1.7</w:t>
            </w:r>
          </w:p>
        </w:tc>
        <w:tc>
          <w:tcPr>
            <w:tcW w:w="7863" w:type="dxa"/>
            <w:vAlign w:val="center"/>
          </w:tcPr>
          <w:p w14:paraId="1F2DE01B" w14:textId="6DF06736" w:rsidR="00CD568A" w:rsidRPr="00CD568A" w:rsidRDefault="00CD568A" w:rsidP="00361EA4">
            <w:pPr>
              <w:spacing w:line="220" w:lineRule="auto"/>
              <w:jc w:val="both"/>
              <w:rPr>
                <w:color w:val="001F5F"/>
              </w:rPr>
            </w:pPr>
            <w:r w:rsidRPr="00CD568A">
              <w:rPr>
                <w:color w:val="001F5F"/>
              </w:rPr>
              <w:t>BAR sign-off shall capture the authenticated user, role, date and time, lock the completed checks and route the batch to the Printing module.</w:t>
            </w:r>
          </w:p>
        </w:tc>
      </w:tr>
    </w:tbl>
    <w:p w14:paraId="584B1AE3" w14:textId="77777777" w:rsidR="00CD568A" w:rsidRDefault="00CD568A" w:rsidP="00CD568A">
      <w:pPr>
        <w:spacing w:after="40"/>
      </w:pPr>
    </w:p>
    <w:p w14:paraId="3808FB1C" w14:textId="77777777" w:rsidR="00CD568A" w:rsidRDefault="00CD568A" w:rsidP="00CD568A">
      <w:pPr>
        <w:spacing w:after="100"/>
      </w:pPr>
    </w:p>
    <w:p w14:paraId="5156132E" w14:textId="74EAAB79" w:rsidR="00CD568A" w:rsidRDefault="004043E5" w:rsidP="004043E5">
      <w:pPr>
        <w:pStyle w:val="Heading2"/>
        <w:spacing w:before="160" w:line="360" w:lineRule="auto"/>
      </w:pPr>
      <w:bookmarkStart w:id="11" w:name="_Toc237336078"/>
      <w:r>
        <w:t xml:space="preserve">         </w:t>
      </w:r>
      <w:bookmarkStart w:id="12" w:name="_Toc237339814"/>
      <w:r w:rsidR="00CD568A" w:rsidRPr="00F829C0">
        <w:t>4.2 Printing Module</w:t>
      </w:r>
      <w:bookmarkEnd w:id="11"/>
      <w:bookmarkEnd w:id="12"/>
    </w:p>
    <w:tbl>
      <w:tblPr>
        <w:tblW w:w="928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417"/>
        <w:gridCol w:w="7863"/>
      </w:tblGrid>
      <w:tr w:rsidR="00CD568A" w:rsidRPr="00D87566" w14:paraId="704DA463" w14:textId="77777777" w:rsidTr="00361EA4">
        <w:trPr>
          <w:cantSplit/>
          <w:tblHeader/>
        </w:trPr>
        <w:tc>
          <w:tcPr>
            <w:tcW w:w="1417" w:type="dxa"/>
            <w:shd w:val="clear" w:color="auto" w:fill="000080"/>
            <w:vAlign w:val="center"/>
          </w:tcPr>
          <w:p w14:paraId="02E122A8" w14:textId="231B4527" w:rsidR="00CD568A" w:rsidRPr="00D87566" w:rsidRDefault="00CD568A" w:rsidP="00D87566">
            <w:pPr>
              <w:spacing w:line="248" w:lineRule="auto"/>
              <w:jc w:val="center"/>
              <w:rPr>
                <w:b/>
                <w:color w:val="FFFFFF"/>
                <w:sz w:val="20"/>
              </w:rPr>
            </w:pPr>
            <w:r w:rsidRPr="00D87566">
              <w:rPr>
                <w:b/>
                <w:color w:val="FFFFFF"/>
                <w:sz w:val="20"/>
              </w:rPr>
              <w:t>URS ID</w:t>
            </w:r>
          </w:p>
        </w:tc>
        <w:tc>
          <w:tcPr>
            <w:tcW w:w="7863" w:type="dxa"/>
            <w:shd w:val="clear" w:color="auto" w:fill="000080"/>
            <w:vAlign w:val="center"/>
          </w:tcPr>
          <w:p w14:paraId="11FB49DF" w14:textId="6838A3D6" w:rsidR="00CD568A" w:rsidRPr="00D87566" w:rsidRDefault="00CD568A" w:rsidP="00D87566">
            <w:pPr>
              <w:spacing w:line="248" w:lineRule="auto"/>
              <w:jc w:val="center"/>
              <w:rPr>
                <w:b/>
                <w:color w:val="FFFFFF"/>
                <w:sz w:val="20"/>
              </w:rPr>
            </w:pPr>
            <w:r w:rsidRPr="00D87566">
              <w:rPr>
                <w:b/>
                <w:color w:val="FFFFFF"/>
                <w:sz w:val="20"/>
              </w:rPr>
              <w:t>Requirements</w:t>
            </w:r>
          </w:p>
        </w:tc>
      </w:tr>
      <w:tr w:rsidR="00CD568A" w:rsidRPr="00D87566" w14:paraId="3179B3DB" w14:textId="77777777" w:rsidTr="00361EA4">
        <w:trPr>
          <w:cantSplit/>
        </w:trPr>
        <w:tc>
          <w:tcPr>
            <w:tcW w:w="1417" w:type="dxa"/>
            <w:vAlign w:val="center"/>
          </w:tcPr>
          <w:p w14:paraId="6DA85988" w14:textId="20AC0A69" w:rsidR="00CD568A" w:rsidRPr="00D87566" w:rsidRDefault="00D87566" w:rsidP="00D87566">
            <w:pPr>
              <w:spacing w:line="248" w:lineRule="auto"/>
              <w:jc w:val="center"/>
              <w:rPr>
                <w:b/>
                <w:color w:val="000066"/>
              </w:rPr>
            </w:pPr>
            <w:r w:rsidRPr="00D87566">
              <w:rPr>
                <w:b/>
                <w:color w:val="000066"/>
              </w:rPr>
              <w:t>4.2.1</w:t>
            </w:r>
          </w:p>
        </w:tc>
        <w:tc>
          <w:tcPr>
            <w:tcW w:w="7863" w:type="dxa"/>
            <w:vAlign w:val="center"/>
          </w:tcPr>
          <w:p w14:paraId="6E7FA213" w14:textId="2137DEDE" w:rsidR="00CD568A" w:rsidRPr="00D87566" w:rsidRDefault="00D87566" w:rsidP="00D87566">
            <w:pPr>
              <w:spacing w:line="248" w:lineRule="auto"/>
              <w:jc w:val="both"/>
              <w:rPr>
                <w:color w:val="000066"/>
              </w:rPr>
            </w:pPr>
            <w:r w:rsidRPr="00D87566">
              <w:rPr>
                <w:color w:val="000066"/>
              </w:rPr>
              <w:t>The system shall provide one controlled Printing module containing separate work queues for Label Printing, Leaflet Printing, Carton Issuing and Braille Printing</w:t>
            </w:r>
            <w:r w:rsidR="0046092C">
              <w:rPr>
                <w:color w:val="000066"/>
              </w:rPr>
              <w:t>.</w:t>
            </w:r>
          </w:p>
        </w:tc>
      </w:tr>
      <w:tr w:rsidR="00CD568A" w:rsidRPr="00D87566" w14:paraId="78BEA439" w14:textId="77777777" w:rsidTr="00361EA4">
        <w:trPr>
          <w:cantSplit/>
        </w:trPr>
        <w:tc>
          <w:tcPr>
            <w:tcW w:w="1417" w:type="dxa"/>
            <w:vAlign w:val="center"/>
          </w:tcPr>
          <w:p w14:paraId="3A341EB6" w14:textId="2354BC97" w:rsidR="00CD568A" w:rsidRPr="00D87566" w:rsidRDefault="00D87566" w:rsidP="00D87566">
            <w:pPr>
              <w:spacing w:line="248" w:lineRule="auto"/>
              <w:jc w:val="center"/>
              <w:rPr>
                <w:b/>
                <w:color w:val="000066"/>
              </w:rPr>
            </w:pPr>
            <w:r w:rsidRPr="00D87566">
              <w:rPr>
                <w:b/>
                <w:color w:val="000066"/>
              </w:rPr>
              <w:t>4.2.3</w:t>
            </w:r>
          </w:p>
        </w:tc>
        <w:tc>
          <w:tcPr>
            <w:tcW w:w="7863" w:type="dxa"/>
            <w:vAlign w:val="center"/>
          </w:tcPr>
          <w:p w14:paraId="7C8AED4D" w14:textId="6D9CA141" w:rsidR="00CD568A" w:rsidRPr="00D87566" w:rsidRDefault="00D87566" w:rsidP="00D87566">
            <w:pPr>
              <w:spacing w:line="248" w:lineRule="auto"/>
              <w:jc w:val="both"/>
              <w:rPr>
                <w:color w:val="000066"/>
              </w:rPr>
            </w:pPr>
            <w:r w:rsidRPr="00D87566">
              <w:rPr>
                <w:color w:val="000066"/>
              </w:rPr>
              <w:t>For the selected batch, the system shall display the product, strength, pack size, B&amp;S batch number, manufacturing lot number, expiry, process route, component description and reference, size, required quantity, stock or in-hand quantity, location.</w:t>
            </w:r>
          </w:p>
        </w:tc>
      </w:tr>
      <w:tr w:rsidR="00CD568A" w:rsidRPr="00D87566" w14:paraId="57EE4014" w14:textId="77777777" w:rsidTr="00361EA4">
        <w:trPr>
          <w:cantSplit/>
        </w:trPr>
        <w:tc>
          <w:tcPr>
            <w:tcW w:w="1417" w:type="dxa"/>
            <w:vAlign w:val="center"/>
          </w:tcPr>
          <w:p w14:paraId="44AF0549" w14:textId="525AB060" w:rsidR="00CD568A" w:rsidRPr="00D87566" w:rsidRDefault="00D87566" w:rsidP="00D87566">
            <w:pPr>
              <w:spacing w:line="248" w:lineRule="auto"/>
              <w:jc w:val="center"/>
              <w:rPr>
                <w:b/>
                <w:color w:val="000066"/>
              </w:rPr>
            </w:pPr>
            <w:r w:rsidRPr="00D87566">
              <w:rPr>
                <w:b/>
                <w:color w:val="000066"/>
              </w:rPr>
              <w:lastRenderedPageBreak/>
              <w:t>4.2.4</w:t>
            </w:r>
          </w:p>
        </w:tc>
        <w:tc>
          <w:tcPr>
            <w:tcW w:w="7863" w:type="dxa"/>
            <w:vAlign w:val="center"/>
          </w:tcPr>
          <w:p w14:paraId="096A8EA0" w14:textId="637AE0AF" w:rsidR="00CD568A" w:rsidRPr="00D87566" w:rsidRDefault="00D87566" w:rsidP="00D87566">
            <w:pPr>
              <w:spacing w:line="248" w:lineRule="auto"/>
              <w:jc w:val="both"/>
              <w:rPr>
                <w:color w:val="000066"/>
              </w:rPr>
            </w:pPr>
            <w:r w:rsidRPr="00D87566">
              <w:rPr>
                <w:color w:val="000066"/>
              </w:rPr>
              <w:t>The Printing module shall provide controlled access to the populated BAR and the approved artwork and supporting records applicable to the route, including label, carton, peel, braille, mock-up, continuation-page and leaflet documents. The system shall retain the applicable document reference or version and an audit record of controlled document access.</w:t>
            </w:r>
          </w:p>
        </w:tc>
      </w:tr>
      <w:tr w:rsidR="00CD568A" w:rsidRPr="00D87566" w14:paraId="07902415" w14:textId="77777777" w:rsidTr="00361EA4">
        <w:trPr>
          <w:cantSplit/>
        </w:trPr>
        <w:tc>
          <w:tcPr>
            <w:tcW w:w="1417" w:type="dxa"/>
            <w:vAlign w:val="center"/>
          </w:tcPr>
          <w:p w14:paraId="6A1D22B1" w14:textId="3A3F210E" w:rsidR="00CD568A" w:rsidRPr="00D87566" w:rsidRDefault="00D87566" w:rsidP="00D87566">
            <w:pPr>
              <w:spacing w:line="248" w:lineRule="auto"/>
              <w:jc w:val="center"/>
              <w:rPr>
                <w:b/>
                <w:color w:val="000066"/>
              </w:rPr>
            </w:pPr>
            <w:r w:rsidRPr="00D87566">
              <w:rPr>
                <w:b/>
                <w:color w:val="000066"/>
              </w:rPr>
              <w:t>4.2.5</w:t>
            </w:r>
          </w:p>
        </w:tc>
        <w:tc>
          <w:tcPr>
            <w:tcW w:w="7863" w:type="dxa"/>
            <w:vAlign w:val="center"/>
          </w:tcPr>
          <w:p w14:paraId="7AC8E1EC" w14:textId="1653ECF9" w:rsidR="00CD568A" w:rsidRPr="00D87566" w:rsidRDefault="00D87566" w:rsidP="00D87566">
            <w:pPr>
              <w:spacing w:line="248" w:lineRule="auto"/>
              <w:jc w:val="both"/>
              <w:rPr>
                <w:color w:val="000066"/>
              </w:rPr>
            </w:pPr>
            <w:r w:rsidRPr="00D87566">
              <w:rPr>
                <w:color w:val="000066"/>
              </w:rPr>
              <w:t xml:space="preserve">Label Printing shall derive the required label lines from the approved batch route. For reboxing batches, printing shall remain blocked until the </w:t>
            </w:r>
            <w:r w:rsidR="00361EA4">
              <w:rPr>
                <w:color w:val="000066"/>
              </w:rPr>
              <w:t>r</w:t>
            </w:r>
            <w:r w:rsidRPr="00D87566">
              <w:rPr>
                <w:color w:val="000066"/>
              </w:rPr>
              <w:t xml:space="preserve">eceived </w:t>
            </w:r>
            <w:r w:rsidR="0046092C" w:rsidRPr="00D87566">
              <w:rPr>
                <w:color w:val="000066"/>
              </w:rPr>
              <w:t>as</w:t>
            </w:r>
            <w:r w:rsidRPr="00D87566">
              <w:rPr>
                <w:color w:val="000066"/>
              </w:rPr>
              <w:t xml:space="preserve"> and </w:t>
            </w:r>
            <w:r w:rsidR="00361EA4" w:rsidRPr="00D87566">
              <w:rPr>
                <w:color w:val="000066"/>
              </w:rPr>
              <w:t>assembled</w:t>
            </w:r>
            <w:r w:rsidRPr="00D87566">
              <w:rPr>
                <w:color w:val="000066"/>
              </w:rPr>
              <w:t xml:space="preserve"> </w:t>
            </w:r>
            <w:r w:rsidR="0046092C">
              <w:rPr>
                <w:color w:val="000066"/>
              </w:rPr>
              <w:t>a</w:t>
            </w:r>
            <w:r w:rsidRPr="00D87566">
              <w:rPr>
                <w:color w:val="000066"/>
              </w:rPr>
              <w:t>s information is complete and signed. A test label shall be accepted before the full run, and each label line shall show its reference, size, required quantity, location, in-hand quantity, print action, completion status and completed-by/date information.</w:t>
            </w:r>
          </w:p>
        </w:tc>
      </w:tr>
      <w:tr w:rsidR="00CD568A" w:rsidRPr="00D87566" w14:paraId="057DE4EB" w14:textId="77777777" w:rsidTr="00361EA4">
        <w:trPr>
          <w:cantSplit/>
        </w:trPr>
        <w:tc>
          <w:tcPr>
            <w:tcW w:w="1417" w:type="dxa"/>
            <w:vAlign w:val="center"/>
          </w:tcPr>
          <w:p w14:paraId="3FC4EB28" w14:textId="53100CCC" w:rsidR="00CD568A" w:rsidRPr="00D87566" w:rsidRDefault="00D87566" w:rsidP="00D87566">
            <w:pPr>
              <w:spacing w:line="248" w:lineRule="auto"/>
              <w:jc w:val="center"/>
              <w:rPr>
                <w:b/>
                <w:color w:val="000066"/>
              </w:rPr>
            </w:pPr>
            <w:r w:rsidRPr="00D87566">
              <w:rPr>
                <w:b/>
                <w:color w:val="000066"/>
              </w:rPr>
              <w:t>4.2.6</w:t>
            </w:r>
          </w:p>
        </w:tc>
        <w:tc>
          <w:tcPr>
            <w:tcW w:w="7863" w:type="dxa"/>
            <w:vAlign w:val="center"/>
          </w:tcPr>
          <w:p w14:paraId="007E39D9" w14:textId="5E3CF777" w:rsidR="00CD568A" w:rsidRPr="00D87566" w:rsidRDefault="00D87566" w:rsidP="00D87566">
            <w:pPr>
              <w:spacing w:line="248" w:lineRule="auto"/>
              <w:jc w:val="both"/>
              <w:rPr>
                <w:color w:val="000066"/>
              </w:rPr>
            </w:pPr>
            <w:r w:rsidRPr="00D87566">
              <w:rPr>
                <w:color w:val="000066"/>
              </w:rPr>
              <w:t>For every printable line, the system shall distinguish the approved required quantity from the quantity already printed and the quantity remaining. It shall support controlled partial printing and additional printing; any quantity above the approved requirement shall be identified as extra and shall require the user to select or enter a reason before printing.</w:t>
            </w:r>
          </w:p>
        </w:tc>
      </w:tr>
      <w:tr w:rsidR="00CD568A" w:rsidRPr="00D87566" w14:paraId="2F7B8D9D" w14:textId="77777777" w:rsidTr="00361EA4">
        <w:trPr>
          <w:cantSplit/>
        </w:trPr>
        <w:tc>
          <w:tcPr>
            <w:tcW w:w="1417" w:type="dxa"/>
            <w:vAlign w:val="center"/>
          </w:tcPr>
          <w:p w14:paraId="49C3CFDB" w14:textId="4EE069C2" w:rsidR="00CD568A" w:rsidRPr="00D87566" w:rsidRDefault="00D87566" w:rsidP="00D87566">
            <w:pPr>
              <w:spacing w:line="248" w:lineRule="auto"/>
              <w:jc w:val="center"/>
              <w:rPr>
                <w:b/>
                <w:color w:val="000066"/>
              </w:rPr>
            </w:pPr>
            <w:r w:rsidRPr="00D87566">
              <w:rPr>
                <w:b/>
                <w:color w:val="000066"/>
              </w:rPr>
              <w:t>4.2.7</w:t>
            </w:r>
          </w:p>
        </w:tc>
        <w:tc>
          <w:tcPr>
            <w:tcW w:w="7863" w:type="dxa"/>
            <w:vAlign w:val="center"/>
          </w:tcPr>
          <w:p w14:paraId="7809EAA4" w14:textId="501F3A92" w:rsidR="00CD568A" w:rsidRPr="00D87566" w:rsidRDefault="00D87566" w:rsidP="00D87566">
            <w:pPr>
              <w:spacing w:line="248" w:lineRule="auto"/>
              <w:jc w:val="both"/>
              <w:rPr>
                <w:color w:val="000066"/>
              </w:rPr>
            </w:pPr>
            <w:r w:rsidRPr="00D87566">
              <w:rPr>
                <w:color w:val="000066"/>
              </w:rPr>
              <w:t>The system shall save printing progress by batch and component line, retain each print run with quantity, printer, user, date and time, and prevent Print Done until every applicable line is complete. Line completion and final completion shall be attributable to the authenticated user and retained in the batch audit history.</w:t>
            </w:r>
          </w:p>
        </w:tc>
      </w:tr>
      <w:tr w:rsidR="00CD568A" w:rsidRPr="00D87566" w14:paraId="19821630" w14:textId="77777777" w:rsidTr="00361EA4">
        <w:trPr>
          <w:cantSplit/>
        </w:trPr>
        <w:tc>
          <w:tcPr>
            <w:tcW w:w="1417" w:type="dxa"/>
            <w:vAlign w:val="center"/>
          </w:tcPr>
          <w:p w14:paraId="31F49993" w14:textId="5D7925FC" w:rsidR="00CD568A" w:rsidRPr="00D87566" w:rsidRDefault="00D87566" w:rsidP="00D87566">
            <w:pPr>
              <w:spacing w:line="248" w:lineRule="auto"/>
              <w:jc w:val="center"/>
              <w:rPr>
                <w:b/>
                <w:color w:val="000066"/>
              </w:rPr>
            </w:pPr>
            <w:r w:rsidRPr="00D87566">
              <w:rPr>
                <w:b/>
                <w:color w:val="000066"/>
              </w:rPr>
              <w:t>4.2.8</w:t>
            </w:r>
          </w:p>
        </w:tc>
        <w:tc>
          <w:tcPr>
            <w:tcW w:w="7863" w:type="dxa"/>
            <w:vAlign w:val="center"/>
          </w:tcPr>
          <w:p w14:paraId="0FB47891" w14:textId="77AC880D" w:rsidR="00CD568A" w:rsidRPr="00D87566" w:rsidRDefault="00D87566" w:rsidP="00D87566">
            <w:pPr>
              <w:spacing w:line="248" w:lineRule="auto"/>
              <w:jc w:val="both"/>
              <w:rPr>
                <w:color w:val="000066"/>
              </w:rPr>
            </w:pPr>
            <w:r w:rsidRPr="00D87566">
              <w:rPr>
                <w:color w:val="000066"/>
              </w:rPr>
              <w:t>Leaflet Printing shall display each approved leaflet reference, size, quantity and location, open the controlled leaflet PDF for printing, require the master or test copy to be reviewed before the full run, and enable Mark as Done only after the applicable leaflet has been printed. Extra leaflet quantities shall require a recorded reason.</w:t>
            </w:r>
          </w:p>
        </w:tc>
      </w:tr>
      <w:tr w:rsidR="00CD568A" w:rsidRPr="00D87566" w14:paraId="1275DDC2" w14:textId="77777777" w:rsidTr="00361EA4">
        <w:trPr>
          <w:cantSplit/>
        </w:trPr>
        <w:tc>
          <w:tcPr>
            <w:tcW w:w="1417" w:type="dxa"/>
            <w:vAlign w:val="center"/>
          </w:tcPr>
          <w:p w14:paraId="2E99FC2A" w14:textId="7720FF91" w:rsidR="00CD568A" w:rsidRPr="00D87566" w:rsidRDefault="00D87566" w:rsidP="00D87566">
            <w:pPr>
              <w:spacing w:line="248" w:lineRule="auto"/>
              <w:jc w:val="center"/>
              <w:rPr>
                <w:b/>
                <w:color w:val="000066"/>
              </w:rPr>
            </w:pPr>
            <w:r w:rsidRPr="00D87566">
              <w:rPr>
                <w:b/>
                <w:color w:val="000066"/>
              </w:rPr>
              <w:t>4.2.9</w:t>
            </w:r>
          </w:p>
        </w:tc>
        <w:tc>
          <w:tcPr>
            <w:tcW w:w="7863" w:type="dxa"/>
            <w:vAlign w:val="center"/>
          </w:tcPr>
          <w:p w14:paraId="646BB118" w14:textId="6187CCBF" w:rsidR="00CD568A" w:rsidRPr="00D87566" w:rsidRDefault="00D87566" w:rsidP="00D87566">
            <w:pPr>
              <w:spacing w:line="248" w:lineRule="auto"/>
              <w:jc w:val="both"/>
              <w:rPr>
                <w:color w:val="000066"/>
              </w:rPr>
            </w:pPr>
            <w:r w:rsidRPr="00D87566">
              <w:rPr>
                <w:color w:val="000066"/>
              </w:rPr>
              <w:t>Carton Issuing shall be available only for reboxing batches and shall record carton reference, required quantity, on-hand quantity, issue location, extra quantity and reason where applicable, and the confirming user and date/time. Braille Printing shall be available only for relabelling batches requiring braille and shall apply the same line-level quantity, extra-print, completion and audit controls used for controlled label printing.</w:t>
            </w:r>
          </w:p>
        </w:tc>
      </w:tr>
      <w:tr w:rsidR="00CD568A" w:rsidRPr="00D87566" w14:paraId="7820F31B" w14:textId="77777777" w:rsidTr="00361EA4">
        <w:trPr>
          <w:cantSplit/>
        </w:trPr>
        <w:tc>
          <w:tcPr>
            <w:tcW w:w="1417" w:type="dxa"/>
            <w:vAlign w:val="center"/>
          </w:tcPr>
          <w:p w14:paraId="4EC90E81" w14:textId="2A186697" w:rsidR="00CD568A" w:rsidRPr="00D87566" w:rsidRDefault="00D87566" w:rsidP="00D87566">
            <w:pPr>
              <w:spacing w:line="248" w:lineRule="auto"/>
              <w:jc w:val="center"/>
              <w:rPr>
                <w:b/>
                <w:color w:val="000066"/>
              </w:rPr>
            </w:pPr>
            <w:r w:rsidRPr="00D87566">
              <w:rPr>
                <w:b/>
                <w:color w:val="000066"/>
              </w:rPr>
              <w:lastRenderedPageBreak/>
              <w:t>4.2.10</w:t>
            </w:r>
          </w:p>
        </w:tc>
        <w:tc>
          <w:tcPr>
            <w:tcW w:w="7863" w:type="dxa"/>
            <w:vAlign w:val="center"/>
          </w:tcPr>
          <w:p w14:paraId="123E3917" w14:textId="4BEBF6EE" w:rsidR="00CD568A" w:rsidRPr="00D87566" w:rsidRDefault="00D87566" w:rsidP="00D87566">
            <w:pPr>
              <w:spacing w:line="248" w:lineRule="auto"/>
              <w:jc w:val="both"/>
              <w:rPr>
                <w:color w:val="000066"/>
              </w:rPr>
            </w:pPr>
            <w:r w:rsidRPr="00D87566">
              <w:rPr>
                <w:color w:val="000066"/>
              </w:rPr>
              <w:t>When a printing activity is completed, the system shall update the batch status and route it to the next applicable activity: Label Printing to Leaflet Printing where required; Leaflet Printing to Carton Issuing for reboxing or to Braille Printing where required for relabelling; and completed route-specific printing to Leaflet Folding or the next configured stage. Completed records shall remain available for controlled review and audit.</w:t>
            </w:r>
          </w:p>
        </w:tc>
      </w:tr>
    </w:tbl>
    <w:p w14:paraId="7645F692" w14:textId="77777777" w:rsidR="00CD568A" w:rsidRDefault="00CD568A" w:rsidP="00CD568A">
      <w:pPr>
        <w:spacing w:after="40"/>
      </w:pPr>
    </w:p>
    <w:p w14:paraId="07444F75" w14:textId="77777777" w:rsidR="00CD568A" w:rsidRDefault="00CD568A" w:rsidP="00CD568A">
      <w:pPr>
        <w:spacing w:after="100"/>
      </w:pPr>
    </w:p>
    <w:p w14:paraId="00E278A6" w14:textId="455A6131" w:rsidR="00CD568A" w:rsidRDefault="004043E5" w:rsidP="004043E5">
      <w:pPr>
        <w:pStyle w:val="Heading2"/>
        <w:spacing w:before="160" w:line="360" w:lineRule="auto"/>
      </w:pPr>
      <w:bookmarkStart w:id="13" w:name="_Toc237336079"/>
      <w:r>
        <w:t xml:space="preserve">         </w:t>
      </w:r>
      <w:bookmarkStart w:id="14" w:name="_Toc237339815"/>
      <w:r w:rsidR="00CD568A" w:rsidRPr="00F829C0">
        <w:t>4.3 Leaflet Folding</w:t>
      </w:r>
      <w:bookmarkEnd w:id="13"/>
      <w:bookmarkEnd w:id="14"/>
    </w:p>
    <w:tbl>
      <w:tblPr>
        <w:tblW w:w="928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417"/>
        <w:gridCol w:w="7863"/>
      </w:tblGrid>
      <w:tr w:rsidR="00CD568A" w:rsidRPr="00CD568A" w14:paraId="20D3C6B3" w14:textId="77777777" w:rsidTr="00361EA4">
        <w:trPr>
          <w:cantSplit/>
          <w:tblHeader/>
        </w:trPr>
        <w:tc>
          <w:tcPr>
            <w:tcW w:w="1417" w:type="dxa"/>
            <w:shd w:val="clear" w:color="auto" w:fill="000080"/>
            <w:vAlign w:val="center"/>
          </w:tcPr>
          <w:p w14:paraId="61FBD422" w14:textId="5AC0C1F8" w:rsidR="00CD568A" w:rsidRPr="00CD568A" w:rsidRDefault="00CD568A" w:rsidP="00CD568A">
            <w:pPr>
              <w:spacing w:line="220" w:lineRule="auto"/>
              <w:rPr>
                <w:b/>
                <w:color w:val="FFFFFF"/>
              </w:rPr>
            </w:pPr>
            <w:r w:rsidRPr="00CD568A">
              <w:rPr>
                <w:b/>
                <w:color w:val="FFFFFF"/>
              </w:rPr>
              <w:t>URS ID</w:t>
            </w:r>
          </w:p>
        </w:tc>
        <w:tc>
          <w:tcPr>
            <w:tcW w:w="7863" w:type="dxa"/>
            <w:shd w:val="clear" w:color="auto" w:fill="000080"/>
            <w:vAlign w:val="center"/>
          </w:tcPr>
          <w:p w14:paraId="1505F6A5" w14:textId="2FDE3F35" w:rsidR="00CD568A" w:rsidRPr="00CD568A" w:rsidRDefault="00CD568A" w:rsidP="00CD568A">
            <w:pPr>
              <w:spacing w:line="220" w:lineRule="auto"/>
              <w:rPr>
                <w:b/>
                <w:color w:val="FFFFFF"/>
              </w:rPr>
            </w:pPr>
            <w:r w:rsidRPr="00CD568A">
              <w:rPr>
                <w:b/>
                <w:color w:val="FFFFFF"/>
              </w:rPr>
              <w:t>Requirements</w:t>
            </w:r>
          </w:p>
        </w:tc>
      </w:tr>
      <w:tr w:rsidR="00CD568A" w14:paraId="4EA51011" w14:textId="77777777" w:rsidTr="00361EA4">
        <w:trPr>
          <w:cantSplit/>
        </w:trPr>
        <w:tc>
          <w:tcPr>
            <w:tcW w:w="1417" w:type="dxa"/>
            <w:vAlign w:val="center"/>
          </w:tcPr>
          <w:p w14:paraId="777A81B0" w14:textId="7C2B8E3F" w:rsidR="00CD568A" w:rsidRPr="00CD568A" w:rsidRDefault="00CD568A" w:rsidP="00361EA4">
            <w:pPr>
              <w:spacing w:line="220" w:lineRule="auto"/>
              <w:jc w:val="center"/>
              <w:rPr>
                <w:b/>
                <w:color w:val="001F5F"/>
              </w:rPr>
            </w:pPr>
            <w:r w:rsidRPr="00CD568A">
              <w:rPr>
                <w:b/>
                <w:color w:val="001F5F"/>
              </w:rPr>
              <w:t>4.3.1</w:t>
            </w:r>
          </w:p>
        </w:tc>
        <w:tc>
          <w:tcPr>
            <w:tcW w:w="7863" w:type="dxa"/>
            <w:vAlign w:val="center"/>
          </w:tcPr>
          <w:p w14:paraId="31CE33C6" w14:textId="2DFCF75B" w:rsidR="00CD568A" w:rsidRPr="00CD568A" w:rsidRDefault="00CD568A" w:rsidP="00CD568A">
            <w:pPr>
              <w:spacing w:line="220" w:lineRule="auto"/>
              <w:rPr>
                <w:color w:val="001F5F"/>
              </w:rPr>
            </w:pPr>
            <w:r w:rsidRPr="00CD568A">
              <w:rPr>
                <w:color w:val="001F5F"/>
              </w:rPr>
              <w:t>The Leaflet Folding module shall display only batches that have completed all printing and route-specific preparation required before folding.</w:t>
            </w:r>
          </w:p>
        </w:tc>
      </w:tr>
      <w:tr w:rsidR="00CD568A" w14:paraId="24DD2C5F" w14:textId="77777777" w:rsidTr="00361EA4">
        <w:trPr>
          <w:cantSplit/>
        </w:trPr>
        <w:tc>
          <w:tcPr>
            <w:tcW w:w="1417" w:type="dxa"/>
            <w:vAlign w:val="center"/>
          </w:tcPr>
          <w:p w14:paraId="2D662D8D" w14:textId="5CAA2A42" w:rsidR="00CD568A" w:rsidRPr="00CD568A" w:rsidRDefault="00CD568A" w:rsidP="00361EA4">
            <w:pPr>
              <w:spacing w:line="220" w:lineRule="auto"/>
              <w:jc w:val="center"/>
              <w:rPr>
                <w:b/>
                <w:color w:val="001F5F"/>
              </w:rPr>
            </w:pPr>
            <w:r w:rsidRPr="00CD568A">
              <w:rPr>
                <w:b/>
                <w:color w:val="001F5F"/>
              </w:rPr>
              <w:t>4.3.2</w:t>
            </w:r>
          </w:p>
        </w:tc>
        <w:tc>
          <w:tcPr>
            <w:tcW w:w="7863" w:type="dxa"/>
            <w:vAlign w:val="center"/>
          </w:tcPr>
          <w:p w14:paraId="43EE37BD" w14:textId="07241BC5" w:rsidR="00CD568A" w:rsidRPr="00CD568A" w:rsidRDefault="00CD568A" w:rsidP="00CD568A">
            <w:pPr>
              <w:spacing w:line="220" w:lineRule="auto"/>
              <w:rPr>
                <w:color w:val="001F5F"/>
              </w:rPr>
            </w:pPr>
            <w:r w:rsidRPr="00CD568A">
              <w:rPr>
                <w:color w:val="001F5F"/>
              </w:rPr>
              <w:t>The folding queue shall support search by B&amp;S batch number and manufacturing lot number and shall display the required product, batch, leaflet, quantity and status information.</w:t>
            </w:r>
          </w:p>
        </w:tc>
      </w:tr>
      <w:tr w:rsidR="00CD568A" w14:paraId="3A3B5E48" w14:textId="77777777" w:rsidTr="00361EA4">
        <w:trPr>
          <w:cantSplit/>
        </w:trPr>
        <w:tc>
          <w:tcPr>
            <w:tcW w:w="1417" w:type="dxa"/>
            <w:vAlign w:val="center"/>
          </w:tcPr>
          <w:p w14:paraId="53FC02C4" w14:textId="0F49F65D" w:rsidR="00CD568A" w:rsidRPr="00CD568A" w:rsidRDefault="00CD568A" w:rsidP="00361EA4">
            <w:pPr>
              <w:spacing w:line="220" w:lineRule="auto"/>
              <w:jc w:val="center"/>
              <w:rPr>
                <w:b/>
                <w:color w:val="001F5F"/>
              </w:rPr>
            </w:pPr>
            <w:r w:rsidRPr="00CD568A">
              <w:rPr>
                <w:b/>
                <w:color w:val="001F5F"/>
              </w:rPr>
              <w:t>4.3.3</w:t>
            </w:r>
          </w:p>
        </w:tc>
        <w:tc>
          <w:tcPr>
            <w:tcW w:w="7863" w:type="dxa"/>
            <w:vAlign w:val="center"/>
          </w:tcPr>
          <w:p w14:paraId="0602F345" w14:textId="237CFE31" w:rsidR="00CD568A" w:rsidRPr="00CD568A" w:rsidRDefault="00CD568A" w:rsidP="00CD568A">
            <w:pPr>
              <w:spacing w:line="220" w:lineRule="auto"/>
              <w:rPr>
                <w:color w:val="001F5F"/>
              </w:rPr>
            </w:pPr>
            <w:r w:rsidRPr="00CD568A">
              <w:rPr>
                <w:color w:val="001F5F"/>
              </w:rPr>
              <w:t>Opening a folding record shall provide controlled access to the applicable BAR, approved leaflet reference and supporting batch documents.</w:t>
            </w:r>
          </w:p>
        </w:tc>
      </w:tr>
      <w:tr w:rsidR="00CD568A" w14:paraId="3B48ADC9" w14:textId="77777777" w:rsidTr="00361EA4">
        <w:trPr>
          <w:cantSplit/>
        </w:trPr>
        <w:tc>
          <w:tcPr>
            <w:tcW w:w="1417" w:type="dxa"/>
            <w:vAlign w:val="center"/>
          </w:tcPr>
          <w:p w14:paraId="129CBD30" w14:textId="0D305E51" w:rsidR="00CD568A" w:rsidRPr="00CD568A" w:rsidRDefault="00CD568A" w:rsidP="00361EA4">
            <w:pPr>
              <w:spacing w:line="220" w:lineRule="auto"/>
              <w:jc w:val="center"/>
              <w:rPr>
                <w:b/>
                <w:color w:val="001F5F"/>
              </w:rPr>
            </w:pPr>
            <w:r w:rsidRPr="00CD568A">
              <w:rPr>
                <w:b/>
                <w:color w:val="001F5F"/>
              </w:rPr>
              <w:t>4.3.4</w:t>
            </w:r>
          </w:p>
        </w:tc>
        <w:tc>
          <w:tcPr>
            <w:tcW w:w="7863" w:type="dxa"/>
            <w:vAlign w:val="center"/>
          </w:tcPr>
          <w:p w14:paraId="2212836D" w14:textId="139F0BF7" w:rsidR="00CD568A" w:rsidRPr="00CD568A" w:rsidRDefault="00CD568A" w:rsidP="00CD568A">
            <w:pPr>
              <w:spacing w:line="220" w:lineRule="auto"/>
              <w:rPr>
                <w:color w:val="001F5F"/>
              </w:rPr>
            </w:pPr>
            <w:r w:rsidRPr="00CD568A">
              <w:rPr>
                <w:color w:val="001F5F"/>
              </w:rPr>
              <w:t>The system shall require the operator to confirm that the selected batch and leaflet agree with the approved BAR before completion.</w:t>
            </w:r>
          </w:p>
        </w:tc>
      </w:tr>
      <w:tr w:rsidR="00CD568A" w14:paraId="6ADD8913" w14:textId="77777777" w:rsidTr="00361EA4">
        <w:trPr>
          <w:cantSplit/>
        </w:trPr>
        <w:tc>
          <w:tcPr>
            <w:tcW w:w="1417" w:type="dxa"/>
            <w:vAlign w:val="center"/>
          </w:tcPr>
          <w:p w14:paraId="6E3FD2E8" w14:textId="579AC198" w:rsidR="00CD568A" w:rsidRPr="00CD568A" w:rsidRDefault="00CD568A" w:rsidP="00361EA4">
            <w:pPr>
              <w:spacing w:line="220" w:lineRule="auto"/>
              <w:jc w:val="center"/>
              <w:rPr>
                <w:b/>
                <w:color w:val="001F5F"/>
              </w:rPr>
            </w:pPr>
            <w:r w:rsidRPr="00CD568A">
              <w:rPr>
                <w:b/>
                <w:color w:val="001F5F"/>
              </w:rPr>
              <w:t>4.3.5</w:t>
            </w:r>
          </w:p>
        </w:tc>
        <w:tc>
          <w:tcPr>
            <w:tcW w:w="7863" w:type="dxa"/>
            <w:vAlign w:val="center"/>
          </w:tcPr>
          <w:p w14:paraId="218AF4C9" w14:textId="6701CD44" w:rsidR="00CD568A" w:rsidRPr="00CD568A" w:rsidRDefault="00CD568A" w:rsidP="00CD568A">
            <w:pPr>
              <w:spacing w:line="220" w:lineRule="auto"/>
              <w:rPr>
                <w:color w:val="001F5F"/>
              </w:rPr>
            </w:pPr>
            <w:r w:rsidRPr="00CD568A">
              <w:rPr>
                <w:color w:val="001F5F"/>
              </w:rPr>
              <w:t>The system shall record the folded quantity and shall prevent completion where the leaflet reference, fold format, quantity or batch identity is missing or incorrect.</w:t>
            </w:r>
          </w:p>
        </w:tc>
      </w:tr>
      <w:tr w:rsidR="00CD568A" w14:paraId="41B4361C" w14:textId="77777777" w:rsidTr="00361EA4">
        <w:trPr>
          <w:cantSplit/>
        </w:trPr>
        <w:tc>
          <w:tcPr>
            <w:tcW w:w="1417" w:type="dxa"/>
            <w:vAlign w:val="center"/>
          </w:tcPr>
          <w:p w14:paraId="4FE097BC" w14:textId="4B2C9CDE" w:rsidR="00CD568A" w:rsidRPr="00CD568A" w:rsidRDefault="00CD568A" w:rsidP="00361EA4">
            <w:pPr>
              <w:spacing w:line="220" w:lineRule="auto"/>
              <w:jc w:val="center"/>
              <w:rPr>
                <w:b/>
                <w:color w:val="001F5F"/>
              </w:rPr>
            </w:pPr>
            <w:r w:rsidRPr="00CD568A">
              <w:rPr>
                <w:b/>
                <w:color w:val="001F5F"/>
              </w:rPr>
              <w:t>4.3.6</w:t>
            </w:r>
          </w:p>
        </w:tc>
        <w:tc>
          <w:tcPr>
            <w:tcW w:w="7863" w:type="dxa"/>
            <w:vAlign w:val="center"/>
          </w:tcPr>
          <w:p w14:paraId="7629EE9F" w14:textId="098AD176" w:rsidR="00CD568A" w:rsidRPr="00CD568A" w:rsidRDefault="00CD568A" w:rsidP="00CD568A">
            <w:pPr>
              <w:spacing w:line="220" w:lineRule="auto"/>
              <w:rPr>
                <w:color w:val="001F5F"/>
              </w:rPr>
            </w:pPr>
            <w:r w:rsidRPr="00CD568A">
              <w:rPr>
                <w:color w:val="001F5F"/>
              </w:rPr>
              <w:t>Leaflet Folding completion shall capture the authenticated user, role, date and time and retain the completed record in batch history.</w:t>
            </w:r>
          </w:p>
        </w:tc>
      </w:tr>
    </w:tbl>
    <w:p w14:paraId="69121D64" w14:textId="6D864AD0" w:rsidR="00CD568A" w:rsidRDefault="004043E5" w:rsidP="00865891">
      <w:pPr>
        <w:pStyle w:val="Heading2"/>
        <w:spacing w:before="160"/>
      </w:pPr>
      <w:bookmarkStart w:id="15" w:name="_Toc237336080"/>
      <w:r>
        <w:t xml:space="preserve">       </w:t>
      </w:r>
      <w:bookmarkEnd w:id="15"/>
    </w:p>
    <w:p w14:paraId="1D4724BA" w14:textId="4D58BB47" w:rsidR="00CD568A" w:rsidRPr="00F829C0" w:rsidRDefault="00CD568A" w:rsidP="004043E5">
      <w:pPr>
        <w:pStyle w:val="Heading1"/>
        <w:spacing w:line="360" w:lineRule="auto"/>
      </w:pPr>
      <w:bookmarkStart w:id="16" w:name="_Toc237339816"/>
      <w:r w:rsidRPr="00F829C0">
        <w:t>5. User Access</w:t>
      </w:r>
      <w:bookmarkEnd w:id="16"/>
    </w:p>
    <w:p w14:paraId="2FFB3FC7" w14:textId="760DA91F" w:rsidR="00CD568A" w:rsidRPr="00F829C0" w:rsidRDefault="00CD568A" w:rsidP="00CD568A">
      <w:pPr>
        <w:spacing w:before="2" w:line="248" w:lineRule="auto"/>
        <w:ind w:left="1272"/>
        <w:jc w:val="both"/>
        <w:rPr>
          <w:color w:val="000066"/>
        </w:rPr>
      </w:pPr>
      <w:r w:rsidRPr="00F829C0">
        <w:rPr>
          <w:color w:val="000066"/>
        </w:rPr>
        <w:t>User access shall be role based. B&amp;S Batch Add users shall select eligible source records, generate the BAR, complete the required checks and sign off the release to printing. Printing users shall access only the printing options and batches appropriate to their responsibilities. Leaflet Folding users shall complete assigned folding activities. QA/RP, Operations and authorised IT users shall have review, exception, reporting or administration access according to approved responsibility.</w:t>
      </w:r>
    </w:p>
    <w:p w14:paraId="6A53C21E" w14:textId="77777777" w:rsidR="00CD568A" w:rsidRDefault="00CD568A" w:rsidP="00CD568A">
      <w:pPr>
        <w:spacing w:after="100"/>
      </w:pPr>
    </w:p>
    <w:p w14:paraId="18E45063" w14:textId="57D8126A" w:rsidR="00CD568A" w:rsidRPr="00F829C0" w:rsidRDefault="00CD568A" w:rsidP="00CD568A">
      <w:pPr>
        <w:spacing w:before="2" w:line="248" w:lineRule="auto"/>
        <w:ind w:left="1272"/>
        <w:jc w:val="both"/>
        <w:rPr>
          <w:color w:val="000066"/>
        </w:rPr>
      </w:pPr>
      <w:r w:rsidRPr="00F829C0">
        <w:rPr>
          <w:color w:val="000066"/>
        </w:rPr>
        <w:t xml:space="preserve">The system shall uniquely identify each user, prevent shared-user attribution and restrict administration, master-data maintenance, correction, reprint and exception-release actions to authorised roles. Access changes and privileged </w:t>
      </w:r>
      <w:r w:rsidRPr="00F829C0">
        <w:rPr>
          <w:color w:val="000066"/>
        </w:rPr>
        <w:lastRenderedPageBreak/>
        <w:t>activities shall be auditable.</w:t>
      </w:r>
    </w:p>
    <w:p w14:paraId="28310A2A" w14:textId="77777777" w:rsidR="00CD568A" w:rsidRDefault="00CD568A" w:rsidP="00CD568A">
      <w:pPr>
        <w:spacing w:after="100"/>
      </w:pPr>
    </w:p>
    <w:p w14:paraId="7EF05813" w14:textId="656FBE85" w:rsidR="00CD568A" w:rsidRPr="00F829C0" w:rsidRDefault="00CD568A" w:rsidP="004043E5">
      <w:pPr>
        <w:pStyle w:val="Heading1"/>
        <w:spacing w:line="360" w:lineRule="auto"/>
      </w:pPr>
      <w:bookmarkStart w:id="17" w:name="_Toc237339817"/>
      <w:r w:rsidRPr="00F829C0">
        <w:t>6. Testing</w:t>
      </w:r>
      <w:bookmarkEnd w:id="17"/>
    </w:p>
    <w:p w14:paraId="3DF1F50F" w14:textId="425A6593" w:rsidR="00CD568A" w:rsidRPr="00F829C0" w:rsidRDefault="00CD568A" w:rsidP="00CD568A">
      <w:pPr>
        <w:spacing w:before="2" w:line="248" w:lineRule="auto"/>
        <w:ind w:left="1272"/>
        <w:jc w:val="both"/>
        <w:rPr>
          <w:color w:val="000066"/>
        </w:rPr>
      </w:pPr>
      <w:r w:rsidRPr="00F829C0">
        <w:rPr>
          <w:color w:val="000066"/>
        </w:rPr>
        <w:t>The PLPI system owner shall coordinate verification testing with IT, QA and Operations. Testing shall trace to the approved URS requirements and shall cover role access; queue eligibility and searching; BAR generation and duplicate prevention; line-clearance controls; route-based label, leaflet, carton and braille activities; test and master review; partial and extra quantities; evidence and reasons; user sign-off; status handoff; audit history; holds, corrections and reprints; record locking; technical failure behaviour; and Leaflet Folding completion.</w:t>
      </w:r>
    </w:p>
    <w:p w14:paraId="5208E4D8" w14:textId="77777777" w:rsidR="00CD568A" w:rsidRDefault="00CD568A" w:rsidP="00CD568A">
      <w:pPr>
        <w:spacing w:after="100"/>
      </w:pPr>
    </w:p>
    <w:p w14:paraId="48B746C1" w14:textId="1E2CDF57" w:rsidR="00CD568A" w:rsidRPr="00F829C0" w:rsidRDefault="00CD568A" w:rsidP="00CD568A">
      <w:pPr>
        <w:spacing w:before="2" w:line="248" w:lineRule="auto"/>
        <w:ind w:left="1272"/>
        <w:jc w:val="both"/>
        <w:rPr>
          <w:color w:val="000066"/>
        </w:rPr>
      </w:pPr>
      <w:r w:rsidRPr="00F829C0">
        <w:rPr>
          <w:color w:val="000066"/>
        </w:rPr>
        <w:t xml:space="preserve">Regression testing shall confirm that the upstream Batch Checker handoff, downstream </w:t>
      </w:r>
      <w:r w:rsidR="00865891" w:rsidRPr="00F829C0">
        <w:rPr>
          <w:color w:val="000066"/>
        </w:rPr>
        <w:t>pre-assembly</w:t>
      </w:r>
      <w:r w:rsidRPr="00F829C0">
        <w:rPr>
          <w:color w:val="000066"/>
        </w:rPr>
        <w:t xml:space="preserve"> receipt and unchanged PLPI functions continue to operate as approved. Representative operational and quality users shall complete user acceptance testing before release.</w:t>
      </w:r>
    </w:p>
    <w:p w14:paraId="03DD37B8" w14:textId="77777777" w:rsidR="00CD568A" w:rsidRDefault="00CD568A" w:rsidP="00CD568A">
      <w:pPr>
        <w:spacing w:after="100"/>
      </w:pPr>
    </w:p>
    <w:p w14:paraId="58862025" w14:textId="2C8C23B4" w:rsidR="00CD568A" w:rsidRPr="00F829C0" w:rsidRDefault="00CD568A" w:rsidP="004043E5">
      <w:pPr>
        <w:pStyle w:val="Heading1"/>
        <w:spacing w:line="360" w:lineRule="auto"/>
      </w:pPr>
      <w:bookmarkStart w:id="18" w:name="_Toc237339818"/>
      <w:r w:rsidRPr="00F829C0">
        <w:t>7. Documents</w:t>
      </w:r>
      <w:bookmarkEnd w:id="18"/>
    </w:p>
    <w:p w14:paraId="6C0ECA03" w14:textId="64DA2670" w:rsidR="00CD568A" w:rsidRPr="00F829C0" w:rsidRDefault="00CD568A" w:rsidP="00CD568A">
      <w:pPr>
        <w:spacing w:before="2" w:line="248" w:lineRule="auto"/>
        <w:ind w:left="1272"/>
        <w:jc w:val="both"/>
        <w:rPr>
          <w:color w:val="000066"/>
        </w:rPr>
      </w:pPr>
      <w:r w:rsidRPr="00F829C0">
        <w:rPr>
          <w:color w:val="000066"/>
        </w:rPr>
        <w:t>Applicable SOPs, work instructions, forms, training material, validation records and controlled project documents shall be created or updated to describe BAR generation, verification, printing queues, quantity and evidence controls, route handling, Leaflet Folding, exception management, reprints, record review and electronic sign-off. Superseded paper activities shall be retired through the approved change-control and document-control process.</w:t>
      </w:r>
    </w:p>
    <w:p w14:paraId="77A79EC4" w14:textId="77777777" w:rsidR="00CD568A" w:rsidRDefault="00CD568A" w:rsidP="00CD568A">
      <w:pPr>
        <w:spacing w:after="100"/>
      </w:pPr>
    </w:p>
    <w:p w14:paraId="552CF75C" w14:textId="391A77BD" w:rsidR="00CD568A" w:rsidRPr="00F829C0" w:rsidRDefault="00CD568A" w:rsidP="004043E5">
      <w:pPr>
        <w:pStyle w:val="Heading1"/>
        <w:spacing w:line="360" w:lineRule="auto"/>
      </w:pPr>
      <w:bookmarkStart w:id="19" w:name="_Toc237339819"/>
      <w:r w:rsidRPr="00F829C0">
        <w:t>8. Support</w:t>
      </w:r>
      <w:bookmarkEnd w:id="19"/>
    </w:p>
    <w:p w14:paraId="3BA1A94E" w14:textId="5A4641DB" w:rsidR="00CD568A" w:rsidRPr="00F829C0" w:rsidRDefault="00CD568A" w:rsidP="00CD568A">
      <w:pPr>
        <w:spacing w:before="2" w:line="248" w:lineRule="auto"/>
        <w:ind w:left="1272"/>
        <w:jc w:val="both"/>
        <w:rPr>
          <w:color w:val="000066"/>
        </w:rPr>
      </w:pPr>
      <w:r w:rsidRPr="00F829C0">
        <w:rPr>
          <w:color w:val="000066"/>
        </w:rPr>
        <w:t>IT shall provide controlled support for PLPI configuration, access, printer and device connectivity, document and artwork links, workflow queues, audit records, backup, recovery and incident resolution. Business, QA/RP and Operations stakeholders shall support controlled process use, master-data accuracy, exception decisions and review of future changes.</w:t>
      </w:r>
    </w:p>
    <w:p w14:paraId="005AE14F" w14:textId="77777777" w:rsidR="00CD568A" w:rsidRPr="00CD568A" w:rsidRDefault="00CD568A" w:rsidP="00CD568A">
      <w:pPr>
        <w:spacing w:before="2" w:line="248" w:lineRule="auto"/>
        <w:ind w:left="1272"/>
        <w:jc w:val="both"/>
      </w:pPr>
    </w:p>
    <w:sectPr w:rsidR="00CD568A" w:rsidRPr="00CD568A">
      <w:pgSz w:w="12240" w:h="15840"/>
      <w:pgMar w:top="2140" w:right="1040" w:bottom="1100" w:left="780" w:header="18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D9608" w14:textId="77777777" w:rsidR="00E426AB" w:rsidRPr="00962E7A" w:rsidRDefault="00E426AB">
      <w:r w:rsidRPr="00962E7A">
        <w:separator/>
      </w:r>
    </w:p>
  </w:endnote>
  <w:endnote w:type="continuationSeparator" w:id="0">
    <w:p w14:paraId="5E47C3CC" w14:textId="77777777" w:rsidR="00E426AB" w:rsidRPr="00962E7A" w:rsidRDefault="00E426AB">
      <w:r w:rsidRPr="00962E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77777777" w:rsidR="000D2B4A" w:rsidRPr="00962E7A" w:rsidRDefault="00000000">
    <w:pPr>
      <w:pStyle w:val="BodyText"/>
      <w:spacing w:line="14" w:lineRule="auto"/>
    </w:pPr>
    <w:r>
      <w:pict w14:anchorId="4A2BD269">
        <v:shapetype id="_x0000_t202" coordsize="21600,21600" o:spt="202" path="m,l,21600r21600,l21600,xe">
          <v:stroke joinstyle="miter"/>
          <v:path gradientshapeok="t" o:connecttype="rect"/>
        </v:shapetype>
        <v:shape id="_x0000_s1026" type="#_x0000_t202" style="position:absolute;margin-left:447pt;margin-top:735.4pt;width:80pt;height:11.2pt;z-index:-251658752;mso-position-horizontal:absolute;mso-position-horizontal-relative:page;mso-position-vertical-relative:page" filled="f" stroked="f">
          <v:textbox style="mso-next-textbox:#_x0000_s1026" inset="0,0,0,0">
            <w:txbxContent>
              <w:p w14:paraId="62F7B12D" w14:textId="49E73AF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5" type="#_x0000_t202" style="position:absolute;margin-left:61.65pt;margin-top:739pt;width:282.35pt;height:11.2pt;z-index:-251656704;mso-position-horizontal-relative:page;mso-position-vertical-relative:page" filled="f" stroked="f">
          <v:textbox style="mso-next-textbox:#_x0000_s1025" inset="0,0,0,0">
            <w:txbxContent>
              <w:p w14:paraId="7C9580D6"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8EAD" w14:textId="77777777" w:rsidR="000D2B4A" w:rsidRPr="00962E7A" w:rsidRDefault="00000000">
    <w:pPr>
      <w:pStyle w:val="BodyText"/>
      <w:spacing w:line="14" w:lineRule="auto"/>
    </w:pPr>
    <w:r>
      <w:pict w14:anchorId="4A2BD269">
        <v:shapetype id="_x0000_t202" coordsize="21600,21600" o:spt="202" path="m,l,21600r21600,l21600,xe">
          <v:stroke joinstyle="miter"/>
          <v:path gradientshapeok="t" o:connecttype="rect"/>
        </v:shapetype>
        <v:shape id="_x0000_s1030" type="#_x0000_t202" style="position:absolute;margin-left:447pt;margin-top:735.4pt;width:80pt;height:11.2pt;z-index:-251657728;mso-position-horizontal:absolute;mso-position-horizontal-relative:page;mso-position-vertical-relative:page" filled="f" stroked="f">
          <v:textbox inset="0,0,0,0">
            <w:txbxContent>
              <w:p w14:paraId="31057793" w14:textId="7777777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9" type="#_x0000_t202" style="position:absolute;margin-left:61.65pt;margin-top:739pt;width:282.35pt;height:11.2pt;z-index:-251655680;mso-position-horizontal-relative:page;mso-position-vertical-relative:page" filled="f" stroked="f">
          <v:textbox inset="0,0,0,0">
            <w:txbxContent>
              <w:p w14:paraId="1B9C3F4E"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102D2" w14:textId="77777777" w:rsidR="00E426AB" w:rsidRPr="00962E7A" w:rsidRDefault="00E426AB">
      <w:r w:rsidRPr="00962E7A">
        <w:separator/>
      </w:r>
    </w:p>
  </w:footnote>
  <w:footnote w:type="continuationSeparator" w:id="0">
    <w:p w14:paraId="15200EFF" w14:textId="77777777" w:rsidR="00E426AB" w:rsidRPr="00962E7A" w:rsidRDefault="00E426AB">
      <w:r w:rsidRPr="00962E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012F" w14:textId="77777777" w:rsidR="004043E5" w:rsidRPr="00962E7A" w:rsidRDefault="004043E5" w:rsidP="004043E5">
    <w:pPr>
      <w:pStyle w:val="BodyText"/>
      <w:spacing w:line="14" w:lineRule="auto"/>
    </w:pPr>
    <w:r w:rsidRPr="00962E7A">
      <w:rPr>
        <w:noProof/>
      </w:rPr>
      <w:drawing>
        <wp:anchor distT="0" distB="0" distL="0" distR="0" simplePos="0" relativeHeight="251662848" behindDoc="1" locked="0" layoutInCell="1" allowOverlap="1" wp14:anchorId="5B363F84" wp14:editId="4B2F83D1">
          <wp:simplePos x="0" y="0"/>
          <wp:positionH relativeFrom="page">
            <wp:posOffset>1249680</wp:posOffset>
          </wp:positionH>
          <wp:positionV relativeFrom="page">
            <wp:posOffset>115823</wp:posOffset>
          </wp:positionV>
          <wp:extent cx="2353055" cy="557783"/>
          <wp:effectExtent l="0" t="0" r="0" b="0"/>
          <wp:wrapNone/>
          <wp:docPr id="1483095956" name="Picture 148309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000000">
      <w:pict w14:anchorId="3BA7471D">
        <v:line id="_x0000_s1034" style="position:absolute;z-index:-251652608;mso-position-horizontal-relative:page;mso-position-vertical-relative:page" from="92.15pt,107.65pt" to="517.55pt,107.65pt" strokecolor="#001f5f" strokeweight=".48pt">
          <w10:wrap anchorx="page" anchory="page"/>
        </v:line>
      </w:pict>
    </w:r>
    <w:r w:rsidR="00000000">
      <w:pict w14:anchorId="1B5FF9EE">
        <v:shapetype id="_x0000_t202" coordsize="21600,21600" o:spt="202" path="m,l,21600r21600,l21600,xe">
          <v:stroke joinstyle="miter"/>
          <v:path gradientshapeok="t" o:connecttype="rect"/>
        </v:shapetype>
        <v:shape id="_x0000_s1035" type="#_x0000_t202" style="position:absolute;margin-left:94.5pt;margin-top:62.2pt;width:189.8pt;height:29.4pt;z-index:-251651584;mso-position-horizontal-relative:page;mso-position-vertical-relative:page" filled="f" stroked="f">
          <v:textbox style="mso-next-textbox:#_x0000_s1035" inset="0,0,0,0">
            <w:txbxContent>
              <w:p w14:paraId="4C03E37F" w14:textId="77777777" w:rsidR="004043E5" w:rsidRPr="00CD568A" w:rsidRDefault="004043E5" w:rsidP="004043E5">
                <w:pPr>
                  <w:spacing w:before="6"/>
                  <w:ind w:left="53"/>
                  <w:rPr>
                    <w:b/>
                    <w:color w:val="002060"/>
                  </w:rPr>
                </w:pPr>
                <w:r w:rsidRPr="00CD568A">
                  <w:rPr>
                    <w:b/>
                    <w:color w:val="002060"/>
                  </w:rPr>
                  <w:t>URS PLPI BAR Automation</w:t>
                </w:r>
              </w:p>
              <w:p w14:paraId="4C3B5647" w14:textId="77777777" w:rsidR="004043E5" w:rsidRPr="00CD568A" w:rsidRDefault="004043E5" w:rsidP="004043E5">
                <w:pPr>
                  <w:spacing w:before="6"/>
                  <w:ind w:left="53"/>
                  <w:rPr>
                    <w:color w:val="002060"/>
                  </w:rPr>
                </w:pPr>
                <w:r w:rsidRPr="00CD568A">
                  <w:rPr>
                    <w:color w:val="002060"/>
                  </w:rPr>
                  <w:t>PLPI/BAR/URS/01/v1</w:t>
                </w:r>
              </w:p>
              <w:p w14:paraId="1B69C527" w14:textId="77777777" w:rsidR="004043E5" w:rsidRPr="00CD568A" w:rsidRDefault="004043E5" w:rsidP="004043E5">
                <w:pPr>
                  <w:spacing w:before="6"/>
                  <w:ind w:left="53"/>
                  <w:rPr>
                    <w:color w:val="002060"/>
                  </w:rPr>
                </w:pPr>
              </w:p>
            </w:txbxContent>
          </v:textbox>
          <w10:wrap anchorx="page" anchory="page"/>
        </v:shape>
      </w:pict>
    </w:r>
  </w:p>
  <w:p w14:paraId="2A06845F" w14:textId="77777777" w:rsidR="004043E5" w:rsidRDefault="00404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Pr="00962E7A" w:rsidRDefault="00055E56">
    <w:pPr>
      <w:pStyle w:val="BodyText"/>
      <w:spacing w:line="14" w:lineRule="auto"/>
    </w:pPr>
    <w:r w:rsidRPr="00962E7A">
      <w:rPr>
        <w:noProof/>
      </w:rPr>
      <w:drawing>
        <wp:anchor distT="0" distB="0" distL="0" distR="0" simplePos="0" relativeHeight="251654656"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000000">
      <w:pict w14:anchorId="7399E562">
        <v:line id="_x0000_s1028" style="position:absolute;z-index:-251660800;mso-position-horizontal-relative:page;mso-position-vertical-relative:page" from="92.15pt,107.65pt" to="517.55pt,107.65pt" strokecolor="#001f5f" strokeweight=".48pt">
          <w10:wrap anchorx="page" anchory="page"/>
        </v:line>
      </w:pict>
    </w:r>
    <w:r w:rsidR="00000000">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1659776;mso-position-horizontal-relative:page;mso-position-vertical-relative:page" filled="f" stroked="f">
          <v:textbox style="mso-next-textbox:#_x0000_s1027" inset="0,0,0,0">
            <w:txbxContent>
              <w:p w14:paraId="77F49B06" w14:textId="77777777" w:rsidR="00CD568A" w:rsidRPr="00CD568A" w:rsidRDefault="00CD568A" w:rsidP="00CD568A">
                <w:pPr>
                  <w:spacing w:before="6"/>
                  <w:ind w:left="53"/>
                  <w:rPr>
                    <w:b/>
                    <w:color w:val="002060"/>
                  </w:rPr>
                </w:pPr>
                <w:r w:rsidRPr="00CD568A">
                  <w:rPr>
                    <w:b/>
                    <w:color w:val="002060"/>
                  </w:rPr>
                  <w:t>URS PLPI BAR Automation</w:t>
                </w:r>
              </w:p>
              <w:p w14:paraId="68F1430C" w14:textId="77777777" w:rsidR="00CD568A" w:rsidRPr="00CD568A" w:rsidRDefault="00CD568A" w:rsidP="00CD568A">
                <w:pPr>
                  <w:spacing w:before="6"/>
                  <w:ind w:left="53"/>
                  <w:rPr>
                    <w:color w:val="002060"/>
                  </w:rPr>
                </w:pPr>
                <w:r w:rsidRPr="00CD568A">
                  <w:rPr>
                    <w:color w:val="002060"/>
                  </w:rPr>
                  <w:t>PLPI/BAR/URS/01/v1</w:t>
                </w:r>
              </w:p>
              <w:p w14:paraId="78F32FDD" w14:textId="7DEC2FC3" w:rsidR="000D2B4A" w:rsidRPr="00CD568A" w:rsidRDefault="000D2B4A" w:rsidP="00CD568A">
                <w:pPr>
                  <w:spacing w:before="6"/>
                  <w:ind w:left="53"/>
                  <w:rPr>
                    <w:color w:val="00206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048"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939" w:hanging="339"/>
      </w:pPr>
      <w:rPr>
        <w:rFonts w:hint="default"/>
        <w:lang w:val="en-US" w:eastAsia="en-US" w:bidi="en-US"/>
      </w:rPr>
    </w:lvl>
    <w:lvl w:ilvl="2" w:tplc="16701842">
      <w:numFmt w:val="bullet"/>
      <w:lvlText w:val="•"/>
      <w:lvlJc w:val="left"/>
      <w:pPr>
        <w:ind w:left="3849" w:hanging="339"/>
      </w:pPr>
      <w:rPr>
        <w:rFonts w:hint="default"/>
        <w:lang w:val="en-US" w:eastAsia="en-US" w:bidi="en-US"/>
      </w:rPr>
    </w:lvl>
    <w:lvl w:ilvl="3" w:tplc="EBE41AA8">
      <w:numFmt w:val="bullet"/>
      <w:lvlText w:val="•"/>
      <w:lvlJc w:val="left"/>
      <w:pPr>
        <w:ind w:left="4759" w:hanging="339"/>
      </w:pPr>
      <w:rPr>
        <w:rFonts w:hint="default"/>
        <w:lang w:val="en-US" w:eastAsia="en-US" w:bidi="en-US"/>
      </w:rPr>
    </w:lvl>
    <w:lvl w:ilvl="4" w:tplc="E8F24330">
      <w:numFmt w:val="bullet"/>
      <w:lvlText w:val="•"/>
      <w:lvlJc w:val="left"/>
      <w:pPr>
        <w:ind w:left="5669" w:hanging="339"/>
      </w:pPr>
      <w:rPr>
        <w:rFonts w:hint="default"/>
        <w:lang w:val="en-US" w:eastAsia="en-US" w:bidi="en-US"/>
      </w:rPr>
    </w:lvl>
    <w:lvl w:ilvl="5" w:tplc="EB40A916">
      <w:numFmt w:val="bullet"/>
      <w:lvlText w:val="•"/>
      <w:lvlJc w:val="left"/>
      <w:pPr>
        <w:ind w:left="6579" w:hanging="339"/>
      </w:pPr>
      <w:rPr>
        <w:rFonts w:hint="default"/>
        <w:lang w:val="en-US" w:eastAsia="en-US" w:bidi="en-US"/>
      </w:rPr>
    </w:lvl>
    <w:lvl w:ilvl="6" w:tplc="553A1666">
      <w:numFmt w:val="bullet"/>
      <w:lvlText w:val="•"/>
      <w:lvlJc w:val="left"/>
      <w:pPr>
        <w:ind w:left="7489" w:hanging="339"/>
      </w:pPr>
      <w:rPr>
        <w:rFonts w:hint="default"/>
        <w:lang w:val="en-US" w:eastAsia="en-US" w:bidi="en-US"/>
      </w:rPr>
    </w:lvl>
    <w:lvl w:ilvl="7" w:tplc="A34ACFD8">
      <w:numFmt w:val="bullet"/>
      <w:lvlText w:val="•"/>
      <w:lvlJc w:val="left"/>
      <w:pPr>
        <w:ind w:left="8399" w:hanging="339"/>
      </w:pPr>
      <w:rPr>
        <w:rFonts w:hint="default"/>
        <w:lang w:val="en-US" w:eastAsia="en-US" w:bidi="en-US"/>
      </w:rPr>
    </w:lvl>
    <w:lvl w:ilvl="8" w:tplc="19E6F9FC">
      <w:numFmt w:val="bullet"/>
      <w:lvlText w:val="•"/>
      <w:lvlJc w:val="left"/>
      <w:pPr>
        <w:ind w:left="9309" w:hanging="339"/>
      </w:pPr>
      <w:rPr>
        <w:rFonts w:hint="default"/>
        <w:lang w:val="en-US" w:eastAsia="en-US" w:bidi="en-US"/>
      </w:rPr>
    </w:lvl>
  </w:abstractNum>
  <w:abstractNum w:abstractNumId="4" w15:restartNumberingAfterBreak="0">
    <w:nsid w:val="75411DDC"/>
    <w:multiLevelType w:val="hybridMultilevel"/>
    <w:tmpl w:val="2800F616"/>
    <w:lvl w:ilvl="0" w:tplc="480414BE">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5"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5"/>
  </w:num>
  <w:num w:numId="6" w16cid:durableId="562179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147AA"/>
    <w:rsid w:val="00023F14"/>
    <w:rsid w:val="00034473"/>
    <w:rsid w:val="00055E56"/>
    <w:rsid w:val="000635D5"/>
    <w:rsid w:val="000A69DA"/>
    <w:rsid w:val="000B114C"/>
    <w:rsid w:val="000B31F6"/>
    <w:rsid w:val="000C14CC"/>
    <w:rsid w:val="000D2B4A"/>
    <w:rsid w:val="000F0FE3"/>
    <w:rsid w:val="0010309B"/>
    <w:rsid w:val="00152372"/>
    <w:rsid w:val="00163FEC"/>
    <w:rsid w:val="001756E7"/>
    <w:rsid w:val="00175CB8"/>
    <w:rsid w:val="00192639"/>
    <w:rsid w:val="00193004"/>
    <w:rsid w:val="0019329C"/>
    <w:rsid w:val="001D2DAE"/>
    <w:rsid w:val="001F1524"/>
    <w:rsid w:val="00223F9B"/>
    <w:rsid w:val="002265A9"/>
    <w:rsid w:val="0023487F"/>
    <w:rsid w:val="00250084"/>
    <w:rsid w:val="00250DD2"/>
    <w:rsid w:val="00255A6F"/>
    <w:rsid w:val="002B4F57"/>
    <w:rsid w:val="002B7E00"/>
    <w:rsid w:val="002D70CC"/>
    <w:rsid w:val="002F60E6"/>
    <w:rsid w:val="003074CA"/>
    <w:rsid w:val="00325EA7"/>
    <w:rsid w:val="0035466E"/>
    <w:rsid w:val="00361EA4"/>
    <w:rsid w:val="0037154D"/>
    <w:rsid w:val="003A0F17"/>
    <w:rsid w:val="003B1973"/>
    <w:rsid w:val="003B7E14"/>
    <w:rsid w:val="003C2954"/>
    <w:rsid w:val="003E48ED"/>
    <w:rsid w:val="004043E5"/>
    <w:rsid w:val="00423E79"/>
    <w:rsid w:val="00436E99"/>
    <w:rsid w:val="004603B6"/>
    <w:rsid w:val="0046092C"/>
    <w:rsid w:val="00461954"/>
    <w:rsid w:val="00466B5F"/>
    <w:rsid w:val="004A0F13"/>
    <w:rsid w:val="004C5AC6"/>
    <w:rsid w:val="004C7AED"/>
    <w:rsid w:val="00506652"/>
    <w:rsid w:val="00562764"/>
    <w:rsid w:val="005776DC"/>
    <w:rsid w:val="005A33E9"/>
    <w:rsid w:val="005C09EF"/>
    <w:rsid w:val="00622859"/>
    <w:rsid w:val="00624CF0"/>
    <w:rsid w:val="006502A3"/>
    <w:rsid w:val="00657D6D"/>
    <w:rsid w:val="00661BE8"/>
    <w:rsid w:val="006A5453"/>
    <w:rsid w:val="006D64C4"/>
    <w:rsid w:val="007152A0"/>
    <w:rsid w:val="00733479"/>
    <w:rsid w:val="007434A9"/>
    <w:rsid w:val="007724E1"/>
    <w:rsid w:val="00790C56"/>
    <w:rsid w:val="00791DAF"/>
    <w:rsid w:val="00795D1E"/>
    <w:rsid w:val="00797BB6"/>
    <w:rsid w:val="007E6EF0"/>
    <w:rsid w:val="00865891"/>
    <w:rsid w:val="008969E2"/>
    <w:rsid w:val="008D1DCC"/>
    <w:rsid w:val="00921865"/>
    <w:rsid w:val="009445CA"/>
    <w:rsid w:val="009543C5"/>
    <w:rsid w:val="00962E7A"/>
    <w:rsid w:val="00963BA1"/>
    <w:rsid w:val="009B0396"/>
    <w:rsid w:val="009C0B87"/>
    <w:rsid w:val="009F78D5"/>
    <w:rsid w:val="00A21D5A"/>
    <w:rsid w:val="00A252F8"/>
    <w:rsid w:val="00AF6E9D"/>
    <w:rsid w:val="00B13F16"/>
    <w:rsid w:val="00B34B28"/>
    <w:rsid w:val="00B557C9"/>
    <w:rsid w:val="00B56BBE"/>
    <w:rsid w:val="00B6673D"/>
    <w:rsid w:val="00B865BD"/>
    <w:rsid w:val="00BD3712"/>
    <w:rsid w:val="00BE22A0"/>
    <w:rsid w:val="00BE3767"/>
    <w:rsid w:val="00BF5E0C"/>
    <w:rsid w:val="00C26188"/>
    <w:rsid w:val="00C26D0E"/>
    <w:rsid w:val="00C5129F"/>
    <w:rsid w:val="00C91DDD"/>
    <w:rsid w:val="00CB2A5D"/>
    <w:rsid w:val="00CD568A"/>
    <w:rsid w:val="00CF09D6"/>
    <w:rsid w:val="00CF1320"/>
    <w:rsid w:val="00D112D2"/>
    <w:rsid w:val="00D20161"/>
    <w:rsid w:val="00D40835"/>
    <w:rsid w:val="00D518AD"/>
    <w:rsid w:val="00D52B73"/>
    <w:rsid w:val="00D52C84"/>
    <w:rsid w:val="00D600D0"/>
    <w:rsid w:val="00D76863"/>
    <w:rsid w:val="00D87458"/>
    <w:rsid w:val="00D87566"/>
    <w:rsid w:val="00DD23B0"/>
    <w:rsid w:val="00DD23DB"/>
    <w:rsid w:val="00DE3280"/>
    <w:rsid w:val="00DF2EA7"/>
    <w:rsid w:val="00DF3B74"/>
    <w:rsid w:val="00E0452A"/>
    <w:rsid w:val="00E4255D"/>
    <w:rsid w:val="00E426AB"/>
    <w:rsid w:val="00E736D4"/>
    <w:rsid w:val="00E8719D"/>
    <w:rsid w:val="00EB29BC"/>
    <w:rsid w:val="00EB3CCA"/>
    <w:rsid w:val="00EC3196"/>
    <w:rsid w:val="00F02D69"/>
    <w:rsid w:val="00F40AD5"/>
    <w:rsid w:val="00F4474F"/>
    <w:rsid w:val="00F55409"/>
    <w:rsid w:val="00F7152E"/>
    <w:rsid w:val="00F77ED3"/>
    <w:rsid w:val="00F80054"/>
    <w:rsid w:val="00F829C0"/>
    <w:rsid w:val="00F836CC"/>
    <w:rsid w:val="00FA4D09"/>
    <w:rsid w:val="00FA4D8C"/>
    <w:rsid w:val="00FA69CF"/>
    <w:rsid w:val="00FB40AC"/>
    <w:rsid w:val="00FC5CC5"/>
    <w:rsid w:val="00FF0377"/>
    <w:rsid w:val="00FF40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n-GB" w:bidi="en-US"/>
    </w:rPr>
  </w:style>
  <w:style w:type="paragraph" w:styleId="Heading1">
    <w:name w:val="heading 1"/>
    <w:basedOn w:val="Normal"/>
    <w:uiPriority w:val="9"/>
    <w:qFormat/>
    <w:pPr>
      <w:keepNext/>
      <w:ind w:left="1048" w:hanging="340"/>
      <w:outlineLvl w:val="0"/>
    </w:pPr>
    <w:rPr>
      <w:b/>
      <w:bCs/>
      <w:color w:val="001F5E"/>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eastAsiaTheme="majorEastAsia" w:cstheme="majorBidi"/>
      <w:b/>
      <w:color w:val="001F5E"/>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092" w:hanging="296"/>
    </w:pPr>
    <w:rPr>
      <w:b/>
      <w:bCs/>
      <w:color w:val="001F5E"/>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Verdana" w:eastAsiaTheme="majorEastAsia" w:hAnsi="Verdana" w:cstheme="majorBidi"/>
      <w:b/>
      <w:color w:val="001F5E"/>
      <w:sz w:val="20"/>
      <w:szCs w:val="26"/>
      <w:lang w:val="en-GB"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D52C84"/>
    <w:pPr>
      <w:spacing w:before="122"/>
      <w:ind w:left="1448"/>
    </w:pPr>
    <w:rPr>
      <w:b/>
      <w:color w:val="001F5E"/>
      <w:sz w:val="20"/>
    </w:rPr>
  </w:style>
  <w:style w:type="character" w:customStyle="1" w:styleId="BodyTextChar">
    <w:name w:val="Body Text Char"/>
    <w:basedOn w:val="DefaultParagraphFont"/>
    <w:link w:val="BodyText"/>
    <w:uiPriority w:val="1"/>
    <w:rsid w:val="00193004"/>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7C2F-36D8-44AF-B3FB-7D57AFAF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8</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PLPI BAR Automation - User Requirement Specification</vt:lpstr>
    </vt:vector>
  </TitlesOfParts>
  <Company>B&amp;S Healthcare</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PLPI BAR Automation - User Requirement Specification</dc:title>
  <dc:creator>B&amp;S Healthcare</dc:creator>
  <cp:lastModifiedBy>Yogesh Vimalan</cp:lastModifiedBy>
  <cp:revision>8</cp:revision>
  <cp:lastPrinted>2026-08-11T10:16:00Z</cp:lastPrinted>
  <dcterms:created xsi:type="dcterms:W3CDTF">2023-02-17T16:29:00Z</dcterms:created>
  <dcterms:modified xsi:type="dcterms:W3CDTF">2026-08-11T11:07:00Z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