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B261" w14:textId="77777777" w:rsidR="004A0205" w:rsidRPr="004A0205" w:rsidRDefault="00D20ACE" w:rsidP="00D20ACE">
      <w:pPr>
        <w:pStyle w:val="Title"/>
        <w:spacing w:line="276" w:lineRule="auto"/>
        <w:rPr>
          <w:rFonts w:ascii="Times New Roman" w:hAnsi="Times New Roman" w:cs="Times New Roman"/>
          <w:b/>
          <w:bCs/>
          <w:color w:val="1F3864" w:themeColor="accent1" w:themeShade="80"/>
          <w:sz w:val="48"/>
          <w:szCs w:val="48"/>
          <w:u w:val="single"/>
        </w:rPr>
      </w:pPr>
      <w:r w:rsidRPr="004A0205">
        <w:rPr>
          <w:rFonts w:ascii="Times New Roman" w:hAnsi="Times New Roman" w:cs="Times New Roman"/>
          <w:b/>
          <w:bCs/>
          <w:color w:val="1F3864" w:themeColor="accent1" w:themeShade="80"/>
          <w:sz w:val="48"/>
          <w:szCs w:val="48"/>
          <w:u w:val="single"/>
        </w:rPr>
        <w:t xml:space="preserve">Early Prediction of Heart Disease </w:t>
      </w:r>
    </w:p>
    <w:p w14:paraId="43CA4418" w14:textId="3B9FD5D2" w:rsidR="00D20ACE" w:rsidRPr="006A3B5E" w:rsidRDefault="00D20ACE" w:rsidP="00D20ACE">
      <w:pPr>
        <w:pStyle w:val="Title"/>
        <w:spacing w:line="276" w:lineRule="auto"/>
        <w:rPr>
          <w:rFonts w:ascii="Times New Roman" w:hAnsi="Times New Roman" w:cs="Times New Roman"/>
          <w:b/>
          <w:bCs/>
          <w:color w:val="1F3864" w:themeColor="accent1" w:themeShade="80"/>
          <w:sz w:val="48"/>
          <w:szCs w:val="48"/>
        </w:rPr>
      </w:pPr>
      <w:r w:rsidRPr="006A3B5E">
        <w:rPr>
          <w:rFonts w:ascii="Times New Roman" w:hAnsi="Times New Roman" w:cs="Times New Roman"/>
          <w:b/>
          <w:bCs/>
          <w:color w:val="1F3864" w:themeColor="accent1" w:themeShade="80"/>
          <w:sz w:val="48"/>
          <w:szCs w:val="48"/>
        </w:rPr>
        <w:t xml:space="preserve">Using </w:t>
      </w:r>
      <w:proofErr w:type="spellStart"/>
      <w:r w:rsidRPr="006A3B5E">
        <w:rPr>
          <w:rFonts w:ascii="Times New Roman" w:hAnsi="Times New Roman" w:cs="Times New Roman"/>
          <w:b/>
          <w:bCs/>
          <w:color w:val="1F3864" w:themeColor="accent1" w:themeShade="80"/>
          <w:sz w:val="48"/>
          <w:szCs w:val="48"/>
        </w:rPr>
        <w:t>XGBoost</w:t>
      </w:r>
      <w:proofErr w:type="spellEnd"/>
      <w:r w:rsidRPr="006A3B5E">
        <w:rPr>
          <w:rFonts w:ascii="Times New Roman" w:hAnsi="Times New Roman" w:cs="Times New Roman"/>
          <w:b/>
          <w:bCs/>
          <w:color w:val="1F3864" w:themeColor="accent1" w:themeShade="80"/>
          <w:sz w:val="48"/>
          <w:szCs w:val="48"/>
        </w:rPr>
        <w:t xml:space="preserve"> and SMOTE-Enhanced Machine Learning Pipeline</w:t>
      </w:r>
    </w:p>
    <w:p w14:paraId="7659E067" w14:textId="6F0250F8" w:rsidR="003545E4" w:rsidRPr="003545E4" w:rsidRDefault="003545E4" w:rsidP="003545E4">
      <w:pPr>
        <w:sectPr w:rsidR="003545E4" w:rsidRPr="003545E4" w:rsidSect="00EE172E">
          <w:headerReference w:type="default" r:id="rId7"/>
          <w:footerReference w:type="default" r:id="rId8"/>
          <w:pgSz w:w="11906" w:h="16838"/>
          <w:pgMar w:top="1440" w:right="1440" w:bottom="1440" w:left="1440" w:header="708" w:footer="708" w:gutter="0"/>
          <w:cols w:space="708"/>
          <w:docGrid w:linePitch="360"/>
        </w:sectPr>
      </w:pPr>
      <w:r w:rsidRPr="00D20ACE">
        <w:rPr>
          <w:rFonts w:ascii="Times New Roman" w:hAnsi="Times New Roman" w:cs="Times New Roman"/>
          <w:b/>
          <w:bCs/>
          <w:noProof/>
          <w:color w:val="1F3864" w:themeColor="accent1" w:themeShade="80"/>
          <w:sz w:val="48"/>
          <w:szCs w:val="48"/>
        </w:rPr>
        <mc:AlternateContent>
          <mc:Choice Requires="wps">
            <w:drawing>
              <wp:anchor distT="0" distB="0" distL="114300" distR="114300" simplePos="0" relativeHeight="251659264" behindDoc="0" locked="0" layoutInCell="1" allowOverlap="1" wp14:anchorId="3D234A37" wp14:editId="77243B6D">
                <wp:simplePos x="0" y="0"/>
                <wp:positionH relativeFrom="column">
                  <wp:posOffset>-806450</wp:posOffset>
                </wp:positionH>
                <wp:positionV relativeFrom="paragraph">
                  <wp:posOffset>97790</wp:posOffset>
                </wp:positionV>
                <wp:extent cx="7270750" cy="31750"/>
                <wp:effectExtent l="0" t="0" r="25400" b="25400"/>
                <wp:wrapNone/>
                <wp:docPr id="236418618" name="Straight Connector 1"/>
                <wp:cNvGraphicFramePr/>
                <a:graphic xmlns:a="http://schemas.openxmlformats.org/drawingml/2006/main">
                  <a:graphicData uri="http://schemas.microsoft.com/office/word/2010/wordprocessingShape">
                    <wps:wsp>
                      <wps:cNvCnPr/>
                      <wps:spPr>
                        <a:xfrm flipV="1">
                          <a:off x="0" y="0"/>
                          <a:ext cx="72707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44EF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5pt,7.7pt" to="509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" strokecolor="#4472c4 [3204]" strokeweight=".5pt">
                <v:stroke joinstyle="miter"/>
              </v:line>
            </w:pict>
          </mc:Fallback>
        </mc:AlternateContent>
      </w:r>
    </w:p>
    <w:p w14:paraId="7102D7C9" w14:textId="77777777" w:rsidR="003545E4" w:rsidRPr="003545E4" w:rsidRDefault="003545E4">
      <w:pPr>
        <w:rPr>
          <w:rFonts w:ascii="Times New Roman" w:hAnsi="Times New Roman" w:cs="Times New Roman"/>
          <w:sz w:val="20"/>
          <w:szCs w:val="20"/>
        </w:rPr>
        <w:sectPr w:rsidR="003545E4" w:rsidRPr="003545E4" w:rsidSect="003545E4">
          <w:type w:val="continuous"/>
          <w:pgSz w:w="11906" w:h="16838"/>
          <w:pgMar w:top="1440" w:right="1440" w:bottom="1440" w:left="1440" w:header="708" w:footer="708" w:gutter="0"/>
          <w:cols w:num="2" w:space="708"/>
          <w:docGrid w:linePitch="360"/>
        </w:sectPr>
      </w:pPr>
    </w:p>
    <w:p w14:paraId="3CA6EB84" w14:textId="77777777" w:rsidR="003545E4" w:rsidRDefault="003545E4" w:rsidP="00D20ACE">
      <w:pPr>
        <w:spacing w:line="360" w:lineRule="auto"/>
        <w:rPr>
          <w:rFonts w:ascii="Times New Roman" w:hAnsi="Times New Roman" w:cs="Times New Roman"/>
          <w:color w:val="1F3864" w:themeColor="accent1" w:themeShade="80"/>
          <w:sz w:val="20"/>
          <w:szCs w:val="20"/>
        </w:rPr>
      </w:pPr>
    </w:p>
    <w:p w14:paraId="151D2A57" w14:textId="77777777" w:rsidR="00307CD0" w:rsidRPr="003545E4" w:rsidRDefault="00307CD0" w:rsidP="00D20ACE">
      <w:pPr>
        <w:spacing w:line="360" w:lineRule="auto"/>
        <w:rPr>
          <w:rFonts w:ascii="Times New Roman" w:hAnsi="Times New Roman" w:cs="Times New Roman"/>
          <w:color w:val="1F3864" w:themeColor="accent1" w:themeShade="80"/>
          <w:sz w:val="20"/>
          <w:szCs w:val="20"/>
        </w:rPr>
        <w:sectPr w:rsidR="00307CD0" w:rsidRPr="003545E4" w:rsidSect="003545E4">
          <w:type w:val="continuous"/>
          <w:pgSz w:w="11906" w:h="16838"/>
          <w:pgMar w:top="1440" w:right="1440" w:bottom="1440" w:left="1440" w:header="708" w:footer="708" w:gutter="0"/>
          <w:cols w:space="708"/>
          <w:docGrid w:linePitch="360"/>
        </w:sectPr>
      </w:pPr>
    </w:p>
    <w:p w14:paraId="2A5010E2" w14:textId="39D8C427" w:rsidR="00D20ACE" w:rsidRPr="003545E4" w:rsidRDefault="004B6B25" w:rsidP="003545E4">
      <w:pPr>
        <w:spacing w:line="276" w:lineRule="auto"/>
        <w:jc w:val="both"/>
        <w:rPr>
          <w:rFonts w:ascii="Times New Roman" w:hAnsi="Times New Roman" w:cs="Times New Roman"/>
          <w:color w:val="1F3864" w:themeColor="accent1" w:themeShade="80"/>
          <w:sz w:val="20"/>
          <w:szCs w:val="20"/>
        </w:rPr>
      </w:pPr>
      <w:r>
        <w:rPr>
          <w:rFonts w:ascii="Times New Roman" w:hAnsi="Times New Roman" w:cs="Times New Roman"/>
          <w:b/>
          <w:bCs/>
          <w:color w:val="000000" w:themeColor="text1"/>
          <w:sz w:val="20"/>
          <w:szCs w:val="20"/>
        </w:rPr>
        <w:t>A</w:t>
      </w:r>
      <w:r w:rsidR="006A3B5E" w:rsidRPr="006A3B5E">
        <w:rPr>
          <w:rFonts w:ascii="Times New Roman" w:hAnsi="Times New Roman" w:cs="Times New Roman"/>
          <w:b/>
          <w:bCs/>
          <w:color w:val="000000" w:themeColor="text1"/>
          <w:sz w:val="20"/>
          <w:szCs w:val="20"/>
        </w:rPr>
        <w:t xml:space="preserve">bstract- </w:t>
      </w:r>
      <w:proofErr w:type="gramStart"/>
      <w:r w:rsidR="006A3B5E" w:rsidRPr="006A3B5E">
        <w:rPr>
          <w:rFonts w:ascii="Times New Roman" w:hAnsi="Times New Roman" w:cs="Times New Roman"/>
          <w:b/>
          <w:bCs/>
          <w:color w:val="000000" w:themeColor="text1"/>
          <w:sz w:val="20"/>
          <w:szCs w:val="20"/>
        </w:rPr>
        <w:t>Heart disease</w:t>
      </w:r>
      <w:proofErr w:type="gramEnd"/>
      <w:r w:rsidR="006A3B5E" w:rsidRPr="006A3B5E">
        <w:rPr>
          <w:rFonts w:ascii="Times New Roman" w:hAnsi="Times New Roman" w:cs="Times New Roman"/>
          <w:b/>
          <w:bCs/>
          <w:color w:val="000000" w:themeColor="text1"/>
          <w:sz w:val="20"/>
          <w:szCs w:val="20"/>
        </w:rPr>
        <w:t xml:space="preserve"> continues to be a top cause of death globally, and early diagnosis is important. This paper describes a powerful machine learning process using the Cleveland Heart Disease data set with emphasis on effective preprocessing, class imbalance treatment via SMOTE, and classification via </w:t>
      </w:r>
      <w:proofErr w:type="spellStart"/>
      <w:r w:rsidR="006A3B5E" w:rsidRPr="006A3B5E">
        <w:rPr>
          <w:rFonts w:ascii="Times New Roman" w:hAnsi="Times New Roman" w:cs="Times New Roman"/>
          <w:b/>
          <w:bCs/>
          <w:color w:val="000000" w:themeColor="text1"/>
          <w:sz w:val="20"/>
          <w:szCs w:val="20"/>
        </w:rPr>
        <w:t>XGBoost</w:t>
      </w:r>
      <w:proofErr w:type="spellEnd"/>
      <w:r w:rsidR="006A3B5E" w:rsidRPr="006A3B5E">
        <w:rPr>
          <w:rFonts w:ascii="Times New Roman" w:hAnsi="Times New Roman" w:cs="Times New Roman"/>
          <w:b/>
          <w:bCs/>
          <w:color w:val="000000" w:themeColor="text1"/>
          <w:sz w:val="20"/>
          <w:szCs w:val="20"/>
        </w:rPr>
        <w:t xml:space="preserve">. Our model incorporates </w:t>
      </w:r>
      <w:proofErr w:type="spellStart"/>
      <w:r w:rsidR="006A3B5E" w:rsidRPr="006A3B5E">
        <w:rPr>
          <w:rFonts w:ascii="Times New Roman" w:hAnsi="Times New Roman" w:cs="Times New Roman"/>
          <w:b/>
          <w:bCs/>
          <w:color w:val="000000" w:themeColor="text1"/>
          <w:sz w:val="20"/>
          <w:szCs w:val="20"/>
        </w:rPr>
        <w:t>ColumnTransformers</w:t>
      </w:r>
      <w:proofErr w:type="spellEnd"/>
      <w:r w:rsidR="006A3B5E" w:rsidRPr="006A3B5E">
        <w:rPr>
          <w:rFonts w:ascii="Times New Roman" w:hAnsi="Times New Roman" w:cs="Times New Roman"/>
          <w:b/>
          <w:bCs/>
          <w:color w:val="000000" w:themeColor="text1"/>
          <w:sz w:val="20"/>
          <w:szCs w:val="20"/>
        </w:rPr>
        <w:t xml:space="preserve">, data scaling, one-hot encoding, and </w:t>
      </w:r>
      <w:proofErr w:type="spellStart"/>
      <w:r w:rsidR="006A3B5E" w:rsidRPr="006A3B5E">
        <w:rPr>
          <w:rFonts w:ascii="Times New Roman" w:hAnsi="Times New Roman" w:cs="Times New Roman"/>
          <w:b/>
          <w:bCs/>
          <w:color w:val="000000" w:themeColor="text1"/>
          <w:sz w:val="20"/>
          <w:szCs w:val="20"/>
        </w:rPr>
        <w:t>XGBoost</w:t>
      </w:r>
      <w:proofErr w:type="spellEnd"/>
      <w:r w:rsidR="006A3B5E" w:rsidRPr="006A3B5E">
        <w:rPr>
          <w:rFonts w:ascii="Times New Roman" w:hAnsi="Times New Roman" w:cs="Times New Roman"/>
          <w:b/>
          <w:bCs/>
          <w:color w:val="000000" w:themeColor="text1"/>
          <w:sz w:val="20"/>
          <w:szCs w:val="20"/>
        </w:rPr>
        <w:t xml:space="preserve"> hyperparameter-tuned for effective prediction. Evaluation based on classification reports, confusion matrix, and accuracy measures indicates that the proposed method provides significant improvement in the prediction performance. The method has potential as a decision-support tool for physicians.</w:t>
      </w:r>
    </w:p>
    <w:p w14:paraId="736780E3" w14:textId="77777777" w:rsidR="006A3B5E" w:rsidRDefault="006A3B5E" w:rsidP="003545E4">
      <w:pPr>
        <w:jc w:val="both"/>
        <w:rPr>
          <w:rFonts w:ascii="Times New Roman" w:eastAsiaTheme="minorEastAsia" w:hAnsi="Times New Roman" w:cs="Times New Roman"/>
          <w:sz w:val="20"/>
          <w:szCs w:val="20"/>
        </w:rPr>
      </w:pPr>
    </w:p>
    <w:p w14:paraId="6713343E" w14:textId="6B7B4734" w:rsidR="00D20ACE" w:rsidRDefault="00D20ACE" w:rsidP="003545E4">
      <w:pPr>
        <w:jc w:val="both"/>
        <w:rPr>
          <w:rFonts w:ascii="Times New Roman" w:hAnsi="Times New Roman" w:cs="Times New Roman"/>
          <w:b/>
          <w:bCs/>
          <w:sz w:val="20"/>
          <w:szCs w:val="20"/>
        </w:rPr>
      </w:pPr>
      <w:r w:rsidRPr="003545E4">
        <w:rPr>
          <w:rFonts w:ascii="Times New Roman" w:eastAsiaTheme="minorEastAsia" w:hAnsi="Times New Roman" w:cs="Times New Roman"/>
          <w:b/>
          <w:bCs/>
          <w:color w:val="000000" w:themeColor="text1"/>
          <w:sz w:val="20"/>
          <w:szCs w:val="20"/>
        </w:rPr>
        <w:t>Keywords</w:t>
      </w:r>
      <w:r w:rsidR="003545E4" w:rsidRPr="003545E4">
        <w:rPr>
          <w:rFonts w:ascii="Times New Roman" w:eastAsiaTheme="minorEastAsia" w:hAnsi="Times New Roman" w:cs="Times New Roman"/>
          <w:b/>
          <w:bCs/>
          <w:color w:val="000000" w:themeColor="text1"/>
          <w:sz w:val="20"/>
          <w:szCs w:val="20"/>
        </w:rPr>
        <w:t>-</w:t>
      </w:r>
      <w:r w:rsidR="003545E4" w:rsidRPr="003545E4">
        <w:rPr>
          <w:rFonts w:ascii="Times New Roman" w:eastAsiaTheme="minorEastAsia" w:hAnsi="Times New Roman" w:cs="Times New Roman"/>
          <w:b/>
          <w:bCs/>
          <w:color w:val="1F3864" w:themeColor="accent1" w:themeShade="80"/>
          <w:sz w:val="20"/>
          <w:szCs w:val="20"/>
        </w:rPr>
        <w:t xml:space="preserve"> </w:t>
      </w:r>
      <w:proofErr w:type="gramStart"/>
      <w:r w:rsidRPr="003545E4">
        <w:rPr>
          <w:rFonts w:ascii="Times New Roman" w:hAnsi="Times New Roman" w:cs="Times New Roman"/>
          <w:b/>
          <w:bCs/>
          <w:sz w:val="20"/>
          <w:szCs w:val="20"/>
        </w:rPr>
        <w:t>Heart</w:t>
      </w:r>
      <w:r w:rsidR="003545E4" w:rsidRPr="003545E4">
        <w:rPr>
          <w:rFonts w:ascii="Times New Roman" w:hAnsi="Times New Roman" w:cs="Times New Roman"/>
          <w:b/>
          <w:bCs/>
          <w:sz w:val="20"/>
          <w:szCs w:val="20"/>
        </w:rPr>
        <w:t xml:space="preserve"> </w:t>
      </w:r>
      <w:r w:rsidRPr="003545E4">
        <w:rPr>
          <w:rFonts w:ascii="Times New Roman" w:hAnsi="Times New Roman" w:cs="Times New Roman"/>
          <w:b/>
          <w:bCs/>
          <w:sz w:val="20"/>
          <w:szCs w:val="20"/>
        </w:rPr>
        <w:t>disease</w:t>
      </w:r>
      <w:proofErr w:type="gramEnd"/>
      <w:r w:rsidRPr="003545E4">
        <w:rPr>
          <w:rFonts w:ascii="Times New Roman" w:hAnsi="Times New Roman" w:cs="Times New Roman"/>
          <w:b/>
          <w:bCs/>
          <w:sz w:val="20"/>
          <w:szCs w:val="20"/>
        </w:rPr>
        <w:t xml:space="preserve"> prediction, </w:t>
      </w:r>
      <w:proofErr w:type="spellStart"/>
      <w:r w:rsidRPr="003545E4">
        <w:rPr>
          <w:rFonts w:ascii="Times New Roman" w:hAnsi="Times New Roman" w:cs="Times New Roman"/>
          <w:b/>
          <w:bCs/>
          <w:sz w:val="20"/>
          <w:szCs w:val="20"/>
        </w:rPr>
        <w:t>XGBoost</w:t>
      </w:r>
      <w:proofErr w:type="spellEnd"/>
      <w:r w:rsidRPr="003545E4">
        <w:rPr>
          <w:rFonts w:ascii="Times New Roman" w:hAnsi="Times New Roman" w:cs="Times New Roman"/>
          <w:b/>
          <w:bCs/>
          <w:sz w:val="20"/>
          <w:szCs w:val="20"/>
        </w:rPr>
        <w:t>, SMOTE, Machine Learning, Cleveland Dataset, Classification, Medical AI.</w:t>
      </w:r>
    </w:p>
    <w:p w14:paraId="01350E89" w14:textId="77777777" w:rsidR="006A3B5E" w:rsidRPr="003545E4" w:rsidRDefault="006A3B5E" w:rsidP="003545E4">
      <w:pPr>
        <w:jc w:val="both"/>
        <w:rPr>
          <w:rFonts w:ascii="Times New Roman" w:eastAsiaTheme="minorEastAsia" w:hAnsi="Times New Roman" w:cs="Times New Roman"/>
          <w:b/>
          <w:bCs/>
          <w:color w:val="1F3864" w:themeColor="accent1" w:themeShade="80"/>
          <w:sz w:val="20"/>
          <w:szCs w:val="20"/>
        </w:rPr>
      </w:pPr>
    </w:p>
    <w:p w14:paraId="6FB86EE7" w14:textId="77777777" w:rsidR="006A3B5E" w:rsidRPr="006A3B5E" w:rsidRDefault="006A3B5E" w:rsidP="00EE3B9D">
      <w:pPr>
        <w:jc w:val="center"/>
        <w:rPr>
          <w:rFonts w:ascii="Times New Roman" w:eastAsiaTheme="minorEastAsia" w:hAnsi="Times New Roman" w:cs="Times New Roman"/>
          <w:b/>
          <w:bCs/>
          <w:color w:val="1F3864" w:themeColor="accent1" w:themeShade="80"/>
          <w:sz w:val="20"/>
          <w:szCs w:val="20"/>
        </w:rPr>
      </w:pPr>
      <w:r w:rsidRPr="006A3B5E">
        <w:rPr>
          <w:rFonts w:ascii="Times New Roman" w:eastAsiaTheme="minorEastAsia" w:hAnsi="Times New Roman" w:cs="Times New Roman"/>
          <w:b/>
          <w:bCs/>
          <w:color w:val="1F3864" w:themeColor="accent1" w:themeShade="80"/>
          <w:sz w:val="20"/>
          <w:szCs w:val="20"/>
        </w:rPr>
        <w:t>I. INTRODUCTION</w:t>
      </w:r>
    </w:p>
    <w:p w14:paraId="11837567" w14:textId="77777777" w:rsidR="006A3B5E" w:rsidRPr="006A3B5E" w:rsidRDefault="006A3B5E" w:rsidP="006A3B5E">
      <w:pPr>
        <w:ind w:firstLine="720"/>
        <w:jc w:val="both"/>
        <w:rPr>
          <w:rFonts w:ascii="Times New Roman" w:eastAsiaTheme="minorEastAsia" w:hAnsi="Times New Roman" w:cs="Times New Roman"/>
          <w:sz w:val="20"/>
          <w:szCs w:val="20"/>
        </w:rPr>
      </w:pPr>
      <w:r w:rsidRPr="006A3B5E">
        <w:rPr>
          <w:rFonts w:ascii="Times New Roman" w:eastAsiaTheme="minorEastAsia" w:hAnsi="Times New Roman" w:cs="Times New Roman"/>
          <w:sz w:val="20"/>
          <w:szCs w:val="20"/>
        </w:rPr>
        <w:t>Heart diseases, or cardiovascular diseases (CVDs), are a set of conditions impacting the heart and blood vessels. Coronary artery disease, heart failure, arrhythmias, rheumatic heart disease, and congenital heart defects are some of the heart diseases. Heart diseases are a major cause of death globally, causing millions of deaths annually. The main reasons are excessive blood pressure, smoking, diabetes, obesity, poor diet, insufficient exercise, and excessive alcohol use. Most of the heart diseases evolve because of atherosclerosis, a situation where fat deposits in the arteries become blocked, cutting off blood supply.</w:t>
      </w:r>
    </w:p>
    <w:p w14:paraId="7B3BB007" w14:textId="77777777" w:rsidR="006A3B5E" w:rsidRPr="006A3B5E" w:rsidRDefault="006A3B5E" w:rsidP="006A3B5E">
      <w:pPr>
        <w:ind w:firstLine="720"/>
        <w:jc w:val="both"/>
        <w:rPr>
          <w:rFonts w:ascii="Times New Roman" w:eastAsiaTheme="minorEastAsia" w:hAnsi="Times New Roman" w:cs="Times New Roman"/>
          <w:sz w:val="20"/>
          <w:szCs w:val="20"/>
        </w:rPr>
      </w:pPr>
      <w:r w:rsidRPr="006A3B5E">
        <w:rPr>
          <w:rFonts w:ascii="Times New Roman" w:eastAsiaTheme="minorEastAsia" w:hAnsi="Times New Roman" w:cs="Times New Roman"/>
          <w:sz w:val="20"/>
          <w:szCs w:val="20"/>
        </w:rPr>
        <w:t>Though severe, heart diseases are very much preventable. Healthy diets, exercise, avoidance of tobacco, and moderation in alcohol consumption can go a long way in preventing them. Early diagnosis and treatment by doctors through medicines and surgeries are also instrumental in the control of heart diseases.</w:t>
      </w:r>
    </w:p>
    <w:p w14:paraId="3E6C17EC" w14:textId="77777777" w:rsidR="006A3B5E" w:rsidRPr="006A3B5E" w:rsidRDefault="006A3B5E" w:rsidP="006A3B5E">
      <w:pPr>
        <w:ind w:firstLine="720"/>
        <w:jc w:val="both"/>
        <w:rPr>
          <w:rFonts w:ascii="Times New Roman" w:eastAsiaTheme="minorEastAsia" w:hAnsi="Times New Roman" w:cs="Times New Roman"/>
          <w:sz w:val="20"/>
          <w:szCs w:val="20"/>
        </w:rPr>
      </w:pPr>
      <w:r w:rsidRPr="006A3B5E">
        <w:rPr>
          <w:rFonts w:ascii="Times New Roman" w:eastAsiaTheme="minorEastAsia" w:hAnsi="Times New Roman" w:cs="Times New Roman"/>
          <w:sz w:val="20"/>
          <w:szCs w:val="20"/>
        </w:rPr>
        <w:t xml:space="preserve">Cardiovascular diseases (CVDs) contribute about 32% of all death rates worldwide, according to the World Health Organization (WHO). As there is a growing amount of available medical datasets and artificial intelligence is on the rise, predictive </w:t>
      </w:r>
      <w:proofErr w:type="spellStart"/>
      <w:r w:rsidRPr="006A3B5E">
        <w:rPr>
          <w:rFonts w:ascii="Times New Roman" w:eastAsiaTheme="minorEastAsia" w:hAnsi="Times New Roman" w:cs="Times New Roman"/>
          <w:sz w:val="20"/>
          <w:szCs w:val="20"/>
        </w:rPr>
        <w:t>modeling</w:t>
      </w:r>
      <w:proofErr w:type="spellEnd"/>
      <w:r w:rsidRPr="006A3B5E">
        <w:rPr>
          <w:rFonts w:ascii="Times New Roman" w:eastAsiaTheme="minorEastAsia" w:hAnsi="Times New Roman" w:cs="Times New Roman"/>
          <w:sz w:val="20"/>
          <w:szCs w:val="20"/>
        </w:rPr>
        <w:t xml:space="preserve"> can be instrumental in early detection and prompt medical intervention. This research offers a supervised learning methodology, integrating preprocessing of data, Synthetic Minority Over-sampling Technique (SMOTE), and </w:t>
      </w:r>
      <w:proofErr w:type="spellStart"/>
      <w:r w:rsidRPr="006A3B5E">
        <w:rPr>
          <w:rFonts w:ascii="Times New Roman" w:eastAsiaTheme="minorEastAsia" w:hAnsi="Times New Roman" w:cs="Times New Roman"/>
          <w:sz w:val="20"/>
          <w:szCs w:val="20"/>
        </w:rPr>
        <w:t>XGBoost</w:t>
      </w:r>
      <w:proofErr w:type="spellEnd"/>
      <w:r w:rsidRPr="006A3B5E">
        <w:rPr>
          <w:rFonts w:ascii="Times New Roman" w:eastAsiaTheme="minorEastAsia" w:hAnsi="Times New Roman" w:cs="Times New Roman"/>
          <w:sz w:val="20"/>
          <w:szCs w:val="20"/>
        </w:rPr>
        <w:t>—fast and strong ensemble-based machine learning algorithm—to create a predictive model for heart disease diagnosis.</w:t>
      </w:r>
    </w:p>
    <w:p w14:paraId="6E728294" w14:textId="77777777" w:rsidR="009C5771" w:rsidRPr="009C5771" w:rsidRDefault="009C5771" w:rsidP="00EE3B9D">
      <w:pPr>
        <w:spacing w:line="240" w:lineRule="auto"/>
        <w:jc w:val="center"/>
        <w:rPr>
          <w:rFonts w:ascii="Times New Roman" w:hAnsi="Times New Roman" w:cs="Times New Roman"/>
          <w:b/>
          <w:bCs/>
          <w:color w:val="1F3864" w:themeColor="accent1" w:themeShade="80"/>
          <w:sz w:val="20"/>
          <w:szCs w:val="20"/>
        </w:rPr>
      </w:pPr>
      <w:r w:rsidRPr="009C5771">
        <w:rPr>
          <w:rFonts w:ascii="Times New Roman" w:hAnsi="Times New Roman" w:cs="Times New Roman"/>
          <w:b/>
          <w:bCs/>
          <w:color w:val="1F3864" w:themeColor="accent1" w:themeShade="80"/>
          <w:sz w:val="20"/>
          <w:szCs w:val="20"/>
        </w:rPr>
        <w:t>II. RELATED WORKS</w:t>
      </w:r>
    </w:p>
    <w:p w14:paraId="3A084953" w14:textId="5EA27853" w:rsidR="009C5771" w:rsidRPr="005A66FB" w:rsidRDefault="009C5771" w:rsidP="009C5771">
      <w:pPr>
        <w:spacing w:line="240" w:lineRule="auto"/>
        <w:ind w:firstLine="720"/>
        <w:jc w:val="both"/>
        <w:rPr>
          <w:rFonts w:ascii="Times New Roman" w:hAnsi="Times New Roman" w:cs="Times New Roman"/>
          <w:sz w:val="20"/>
          <w:szCs w:val="20"/>
        </w:rPr>
      </w:pPr>
      <w:r w:rsidRPr="005A66FB">
        <w:rPr>
          <w:rFonts w:ascii="Times New Roman" w:hAnsi="Times New Roman" w:cs="Times New Roman"/>
          <w:sz w:val="20"/>
          <w:szCs w:val="20"/>
        </w:rPr>
        <w:t xml:space="preserve">Machine learning models have been extensively investigated to make predictions of heart disease, and scientists have compared the different methods including Logistic Regression, Support Vector Machines (SVM), Decision Trees, and ensemble-based models including Random Forests. </w:t>
      </w:r>
      <w:proofErr w:type="spellStart"/>
      <w:r w:rsidRPr="005A66FB">
        <w:rPr>
          <w:rFonts w:ascii="Times New Roman" w:hAnsi="Times New Roman" w:cs="Times New Roman"/>
          <w:sz w:val="20"/>
          <w:szCs w:val="20"/>
        </w:rPr>
        <w:t>Bouqentar</w:t>
      </w:r>
      <w:proofErr w:type="spellEnd"/>
      <w:r w:rsidRPr="005A66FB">
        <w:rPr>
          <w:rFonts w:ascii="Times New Roman" w:hAnsi="Times New Roman" w:cs="Times New Roman"/>
          <w:sz w:val="20"/>
          <w:szCs w:val="20"/>
        </w:rPr>
        <w:t xml:space="preserve"> et al. compared these models with the Cleveland dataset, highlighting preprocessing and data balancing for making correct predictions. Though easier models such as Logistic Regression and SVM provide interpretability, ensemble-based methods such as Random Forest and Gradient Boosting provide better accuracy and stability. Previous research has investigated various machine learning models such as Logistic Regression, Support Vector Machine (SVM), Decision Trees, and Random Forests for predicting heart disease.</w:t>
      </w:r>
    </w:p>
    <w:p w14:paraId="74A200DA" w14:textId="7FB50DB5" w:rsidR="00E748BB" w:rsidRDefault="009C5771" w:rsidP="009C5771">
      <w:pPr>
        <w:spacing w:line="240" w:lineRule="auto"/>
        <w:ind w:firstLine="720"/>
        <w:jc w:val="both"/>
        <w:rPr>
          <w:rFonts w:ascii="Times New Roman" w:hAnsi="Times New Roman" w:cs="Times New Roman"/>
          <w:sz w:val="20"/>
          <w:szCs w:val="20"/>
        </w:rPr>
      </w:pPr>
      <w:proofErr w:type="spellStart"/>
      <w:r w:rsidRPr="005A66FB">
        <w:rPr>
          <w:rFonts w:ascii="Times New Roman" w:hAnsi="Times New Roman" w:cs="Times New Roman"/>
          <w:sz w:val="20"/>
          <w:szCs w:val="20"/>
        </w:rPr>
        <w:t>Bouqentar</w:t>
      </w:r>
      <w:proofErr w:type="spellEnd"/>
      <w:r w:rsidRPr="005A66FB">
        <w:rPr>
          <w:rFonts w:ascii="Times New Roman" w:hAnsi="Times New Roman" w:cs="Times New Roman"/>
          <w:sz w:val="20"/>
          <w:szCs w:val="20"/>
        </w:rPr>
        <w:t xml:space="preserve"> et al. [1] tested these models on the Cleveland dataset and highlighted the importance of preprocessing and data balancing in </w:t>
      </w:r>
      <w:r w:rsidRPr="005A66FB">
        <w:rPr>
          <w:rFonts w:ascii="Times New Roman" w:hAnsi="Times New Roman" w:cs="Times New Roman"/>
          <w:sz w:val="20"/>
          <w:szCs w:val="20"/>
        </w:rPr>
        <w:lastRenderedPageBreak/>
        <w:t>making robust predictions. Although Logistic Regression and SVM provide simplicity and interpretability, ensemble-based classifiers like Random Forest and Gradient Boosting (</w:t>
      </w:r>
      <w:proofErr w:type="spellStart"/>
      <w:r w:rsidRPr="005A66FB">
        <w:rPr>
          <w:rFonts w:ascii="Times New Roman" w:hAnsi="Times New Roman" w:cs="Times New Roman"/>
          <w:sz w:val="20"/>
          <w:szCs w:val="20"/>
        </w:rPr>
        <w:t>XGBoost</w:t>
      </w:r>
      <w:proofErr w:type="spellEnd"/>
      <w:r w:rsidRPr="005A66FB">
        <w:rPr>
          <w:rFonts w:ascii="Times New Roman" w:hAnsi="Times New Roman" w:cs="Times New Roman"/>
          <w:sz w:val="20"/>
          <w:szCs w:val="20"/>
        </w:rPr>
        <w:t xml:space="preserve">) are superior in accuracy and robustness. Yet, data imbalance and handling of categorical features remain some of the challenges. Our research builds on this by utilizing SMOTE for balancing and </w:t>
      </w:r>
      <w:proofErr w:type="spellStart"/>
      <w:r w:rsidRPr="005A66FB">
        <w:rPr>
          <w:rFonts w:ascii="Times New Roman" w:hAnsi="Times New Roman" w:cs="Times New Roman"/>
          <w:sz w:val="20"/>
          <w:szCs w:val="20"/>
        </w:rPr>
        <w:t>XGBoost</w:t>
      </w:r>
      <w:proofErr w:type="spellEnd"/>
      <w:r w:rsidRPr="005A66FB">
        <w:rPr>
          <w:rFonts w:ascii="Times New Roman" w:hAnsi="Times New Roman" w:cs="Times New Roman"/>
          <w:sz w:val="20"/>
          <w:szCs w:val="20"/>
        </w:rPr>
        <w:t xml:space="preserve"> for optimal prediction.</w:t>
      </w:r>
    </w:p>
    <w:p w14:paraId="56A119DA" w14:textId="2A3C40D0" w:rsidR="00F02A4E" w:rsidRPr="005A66FB" w:rsidRDefault="00F02A4E" w:rsidP="009C5771">
      <w:pPr>
        <w:spacing w:line="240" w:lineRule="auto"/>
        <w:ind w:firstLine="720"/>
        <w:jc w:val="both"/>
        <w:rPr>
          <w:rFonts w:ascii="Times New Roman" w:hAnsi="Times New Roman" w:cs="Times New Roman"/>
          <w:sz w:val="20"/>
          <w:szCs w:val="20"/>
        </w:rPr>
      </w:pPr>
    </w:p>
    <w:p w14:paraId="19A1AF5B" w14:textId="73250C00" w:rsidR="009C5771" w:rsidRPr="009C5771" w:rsidRDefault="009C5771" w:rsidP="00EE3B9D">
      <w:pPr>
        <w:spacing w:line="240" w:lineRule="auto"/>
        <w:jc w:val="center"/>
        <w:rPr>
          <w:rFonts w:ascii="Times New Roman" w:hAnsi="Times New Roman" w:cs="Times New Roman"/>
          <w:b/>
          <w:bCs/>
          <w:color w:val="1F3864" w:themeColor="accent1" w:themeShade="80"/>
          <w:sz w:val="20"/>
          <w:szCs w:val="20"/>
        </w:rPr>
      </w:pPr>
      <w:r w:rsidRPr="009C5771">
        <w:rPr>
          <w:rFonts w:ascii="Times New Roman" w:hAnsi="Times New Roman" w:cs="Times New Roman"/>
          <w:b/>
          <w:bCs/>
          <w:color w:val="1F3864" w:themeColor="accent1" w:themeShade="80"/>
          <w:sz w:val="20"/>
          <w:szCs w:val="20"/>
        </w:rPr>
        <w:t>III. METHODOLOGY</w:t>
      </w:r>
    </w:p>
    <w:p w14:paraId="6AD10734" w14:textId="1B1D897F" w:rsidR="009C5771" w:rsidRPr="00307CD0" w:rsidRDefault="009C5771" w:rsidP="009C5771">
      <w:pPr>
        <w:spacing w:line="240" w:lineRule="auto"/>
        <w:jc w:val="both"/>
        <w:rPr>
          <w:rFonts w:ascii="Times New Roman" w:hAnsi="Times New Roman" w:cs="Times New Roman"/>
          <w:b/>
          <w:bCs/>
          <w:color w:val="2F5496" w:themeColor="accent1" w:themeShade="BF"/>
          <w:sz w:val="20"/>
          <w:szCs w:val="20"/>
        </w:rPr>
      </w:pPr>
      <w:proofErr w:type="spellStart"/>
      <w:proofErr w:type="gramStart"/>
      <w:r w:rsidRPr="00307CD0">
        <w:rPr>
          <w:rFonts w:ascii="Times New Roman" w:hAnsi="Times New Roman" w:cs="Times New Roman"/>
          <w:b/>
          <w:bCs/>
          <w:color w:val="2F5496" w:themeColor="accent1" w:themeShade="BF"/>
          <w:sz w:val="20"/>
          <w:szCs w:val="20"/>
        </w:rPr>
        <w:t>A.Dataset</w:t>
      </w:r>
      <w:proofErr w:type="spellEnd"/>
      <w:proofErr w:type="gramEnd"/>
      <w:r w:rsidRPr="00307CD0">
        <w:rPr>
          <w:rFonts w:ascii="Times New Roman" w:hAnsi="Times New Roman" w:cs="Times New Roman"/>
          <w:b/>
          <w:bCs/>
          <w:color w:val="2F5496" w:themeColor="accent1" w:themeShade="BF"/>
          <w:sz w:val="20"/>
          <w:szCs w:val="20"/>
        </w:rPr>
        <w:t xml:space="preserve"> Description</w:t>
      </w:r>
    </w:p>
    <w:p w14:paraId="700E4B3A" w14:textId="4C6C8AE1" w:rsidR="009C5771" w:rsidRPr="009C5771" w:rsidRDefault="009C5771" w:rsidP="009C5771">
      <w:pPr>
        <w:spacing w:line="240" w:lineRule="auto"/>
        <w:ind w:firstLine="720"/>
        <w:jc w:val="both"/>
        <w:rPr>
          <w:rFonts w:ascii="Times New Roman" w:hAnsi="Times New Roman" w:cs="Times New Roman"/>
          <w:sz w:val="20"/>
          <w:szCs w:val="20"/>
        </w:rPr>
      </w:pPr>
      <w:r w:rsidRPr="009C5771">
        <w:rPr>
          <w:rFonts w:ascii="Times New Roman" w:hAnsi="Times New Roman" w:cs="Times New Roman"/>
          <w:sz w:val="20"/>
          <w:szCs w:val="20"/>
        </w:rPr>
        <w:t>The Cleveland Heart Disease dataset provides clinical information for 303 patients in features such as age, sex, type of chest pain, cholesterol, blood pressure, and so on. We converted the original multi-class target into binary form: 0: No Heart Disease, 1: Heart Disease presence.</w:t>
      </w:r>
    </w:p>
    <w:p w14:paraId="6F68DB4A" w14:textId="5CC820A3" w:rsidR="009C5771" w:rsidRPr="00307CD0" w:rsidRDefault="009C5771" w:rsidP="009C5771">
      <w:pPr>
        <w:spacing w:line="240" w:lineRule="auto"/>
        <w:jc w:val="both"/>
        <w:rPr>
          <w:rFonts w:ascii="Times New Roman" w:hAnsi="Times New Roman" w:cs="Times New Roman"/>
          <w:b/>
          <w:bCs/>
          <w:color w:val="2F5496" w:themeColor="accent1" w:themeShade="BF"/>
          <w:sz w:val="20"/>
          <w:szCs w:val="20"/>
        </w:rPr>
      </w:pPr>
      <w:r w:rsidRPr="00307CD0">
        <w:rPr>
          <w:rFonts w:ascii="Times New Roman" w:hAnsi="Times New Roman" w:cs="Times New Roman"/>
          <w:b/>
          <w:bCs/>
          <w:color w:val="2F5496" w:themeColor="accent1" w:themeShade="BF"/>
          <w:sz w:val="20"/>
          <w:szCs w:val="20"/>
        </w:rPr>
        <w:t>B. Data Preprocessing</w:t>
      </w:r>
    </w:p>
    <w:p w14:paraId="24B1A364" w14:textId="1BD85355" w:rsidR="009C5771" w:rsidRPr="009C5771" w:rsidRDefault="009C5771" w:rsidP="009C5771">
      <w:pPr>
        <w:spacing w:line="240" w:lineRule="auto"/>
        <w:ind w:firstLine="720"/>
        <w:jc w:val="both"/>
        <w:rPr>
          <w:rFonts w:ascii="Times New Roman" w:hAnsi="Times New Roman" w:cs="Times New Roman"/>
          <w:sz w:val="20"/>
          <w:szCs w:val="20"/>
        </w:rPr>
      </w:pPr>
      <w:r w:rsidRPr="009C5771">
        <w:rPr>
          <w:rFonts w:ascii="Times New Roman" w:hAnsi="Times New Roman" w:cs="Times New Roman"/>
          <w:sz w:val="20"/>
          <w:szCs w:val="20"/>
        </w:rPr>
        <w:t>Preprocessing operations were applied using Scikit-</w:t>
      </w:r>
      <w:proofErr w:type="spellStart"/>
      <w:r w:rsidRPr="009C5771">
        <w:rPr>
          <w:rFonts w:ascii="Times New Roman" w:hAnsi="Times New Roman" w:cs="Times New Roman"/>
          <w:sz w:val="20"/>
          <w:szCs w:val="20"/>
        </w:rPr>
        <w:t>learn's</w:t>
      </w:r>
      <w:proofErr w:type="spellEnd"/>
      <w:r w:rsidRPr="009C5771">
        <w:rPr>
          <w:rFonts w:ascii="Times New Roman" w:hAnsi="Times New Roman" w:cs="Times New Roman"/>
          <w:sz w:val="20"/>
          <w:szCs w:val="20"/>
        </w:rPr>
        <w:t xml:space="preserve"> Pipeline and </w:t>
      </w:r>
      <w:proofErr w:type="spellStart"/>
      <w:r w:rsidRPr="009C5771">
        <w:rPr>
          <w:rFonts w:ascii="Times New Roman" w:hAnsi="Times New Roman" w:cs="Times New Roman"/>
          <w:sz w:val="20"/>
          <w:szCs w:val="20"/>
        </w:rPr>
        <w:t>ColumnTransformer</w:t>
      </w:r>
      <w:proofErr w:type="spellEnd"/>
      <w:r w:rsidRPr="009C5771">
        <w:rPr>
          <w:rFonts w:ascii="Times New Roman" w:hAnsi="Times New Roman" w:cs="Times New Roman"/>
          <w:sz w:val="20"/>
          <w:szCs w:val="20"/>
        </w:rPr>
        <w:t xml:space="preserve">, which included: imputation, encoding, and scaling. Numerical variables were standardized using </w:t>
      </w:r>
      <w:proofErr w:type="spellStart"/>
      <w:r w:rsidRPr="009C5771">
        <w:rPr>
          <w:rFonts w:ascii="Times New Roman" w:hAnsi="Times New Roman" w:cs="Times New Roman"/>
          <w:sz w:val="20"/>
          <w:szCs w:val="20"/>
        </w:rPr>
        <w:t>StandardScaler</w:t>
      </w:r>
      <w:proofErr w:type="spellEnd"/>
      <w:r w:rsidRPr="009C5771">
        <w:rPr>
          <w:rFonts w:ascii="Times New Roman" w:hAnsi="Times New Roman" w:cs="Times New Roman"/>
          <w:sz w:val="20"/>
          <w:szCs w:val="20"/>
        </w:rPr>
        <w:t>.</w:t>
      </w:r>
    </w:p>
    <w:p w14:paraId="1DA695E5" w14:textId="085EF03C" w:rsidR="00764529" w:rsidRPr="00307CD0" w:rsidRDefault="00764529" w:rsidP="00764529">
      <w:pPr>
        <w:jc w:val="both"/>
        <w:rPr>
          <w:rFonts w:ascii="Times New Roman" w:hAnsi="Times New Roman" w:cs="Times New Roman"/>
          <w:b/>
          <w:bCs/>
          <w:color w:val="2F5496" w:themeColor="accent1" w:themeShade="BF"/>
          <w:sz w:val="20"/>
          <w:szCs w:val="20"/>
        </w:rPr>
      </w:pPr>
      <w:r w:rsidRPr="00307CD0">
        <w:rPr>
          <w:rFonts w:ascii="Times New Roman" w:hAnsi="Times New Roman" w:cs="Times New Roman"/>
          <w:b/>
          <w:bCs/>
          <w:color w:val="2F5496" w:themeColor="accent1" w:themeShade="BF"/>
          <w:sz w:val="20"/>
          <w:szCs w:val="20"/>
        </w:rPr>
        <w:t>C.SMOTE for Class Imbalance</w:t>
      </w:r>
    </w:p>
    <w:p w14:paraId="1AD1352E" w14:textId="512F3EAF" w:rsidR="00764529" w:rsidRPr="00764529" w:rsidRDefault="00764529" w:rsidP="00764529">
      <w:pPr>
        <w:ind w:firstLine="720"/>
        <w:jc w:val="both"/>
        <w:rPr>
          <w:rFonts w:ascii="Times New Roman" w:hAnsi="Times New Roman" w:cs="Times New Roman"/>
          <w:sz w:val="20"/>
          <w:szCs w:val="20"/>
        </w:rPr>
      </w:pPr>
      <w:r w:rsidRPr="00764529">
        <w:rPr>
          <w:rFonts w:ascii="Times New Roman" w:hAnsi="Times New Roman" w:cs="Times New Roman"/>
          <w:sz w:val="20"/>
          <w:szCs w:val="20"/>
        </w:rPr>
        <w:t>To deal with data imbalance (more samples of non-disease than disease), SMOTE was used. SMOTE creates synthetic minority class examples, resulting in an equally balanced training dataset and the mitigation of majority-class bias.</w:t>
      </w:r>
    </w:p>
    <w:p w14:paraId="66F1E805" w14:textId="43106F94" w:rsidR="00764529" w:rsidRPr="00307CD0" w:rsidRDefault="00764529" w:rsidP="00764529">
      <w:pPr>
        <w:jc w:val="both"/>
        <w:rPr>
          <w:rFonts w:ascii="Times New Roman" w:hAnsi="Times New Roman" w:cs="Times New Roman"/>
          <w:b/>
          <w:bCs/>
          <w:color w:val="2F5496" w:themeColor="accent1" w:themeShade="BF"/>
          <w:sz w:val="20"/>
          <w:szCs w:val="20"/>
        </w:rPr>
      </w:pPr>
      <w:proofErr w:type="spellStart"/>
      <w:r w:rsidRPr="00307CD0">
        <w:rPr>
          <w:rFonts w:ascii="Times New Roman" w:hAnsi="Times New Roman" w:cs="Times New Roman"/>
          <w:b/>
          <w:bCs/>
          <w:color w:val="2F5496" w:themeColor="accent1" w:themeShade="BF"/>
          <w:sz w:val="20"/>
          <w:szCs w:val="20"/>
        </w:rPr>
        <w:t>D.Classification</w:t>
      </w:r>
      <w:proofErr w:type="spellEnd"/>
      <w:r w:rsidRPr="00307CD0">
        <w:rPr>
          <w:rFonts w:ascii="Times New Roman" w:hAnsi="Times New Roman" w:cs="Times New Roman"/>
          <w:b/>
          <w:bCs/>
          <w:color w:val="2F5496" w:themeColor="accent1" w:themeShade="BF"/>
          <w:sz w:val="20"/>
          <w:szCs w:val="20"/>
        </w:rPr>
        <w:t xml:space="preserve"> using </w:t>
      </w:r>
      <w:proofErr w:type="spellStart"/>
      <w:r w:rsidRPr="00307CD0">
        <w:rPr>
          <w:rFonts w:ascii="Times New Roman" w:hAnsi="Times New Roman" w:cs="Times New Roman"/>
          <w:b/>
          <w:bCs/>
          <w:color w:val="2F5496" w:themeColor="accent1" w:themeShade="BF"/>
          <w:sz w:val="20"/>
          <w:szCs w:val="20"/>
        </w:rPr>
        <w:t>XGBoost</w:t>
      </w:r>
      <w:proofErr w:type="spellEnd"/>
    </w:p>
    <w:p w14:paraId="695EFE80" w14:textId="6584F3FC" w:rsidR="00764529" w:rsidRPr="00764529" w:rsidRDefault="00764529" w:rsidP="00764529">
      <w:pPr>
        <w:ind w:firstLine="720"/>
        <w:jc w:val="both"/>
        <w:rPr>
          <w:rFonts w:ascii="Times New Roman" w:hAnsi="Times New Roman" w:cs="Times New Roman"/>
          <w:sz w:val="20"/>
          <w:szCs w:val="20"/>
        </w:rPr>
      </w:pPr>
      <w:r w:rsidRPr="00764529">
        <w:rPr>
          <w:rFonts w:ascii="Times New Roman" w:hAnsi="Times New Roman" w:cs="Times New Roman"/>
          <w:sz w:val="20"/>
          <w:szCs w:val="20"/>
        </w:rPr>
        <w:t xml:space="preserve">We selected </w:t>
      </w:r>
      <w:proofErr w:type="spellStart"/>
      <w:r w:rsidRPr="00764529">
        <w:rPr>
          <w:rFonts w:ascii="Times New Roman" w:hAnsi="Times New Roman" w:cs="Times New Roman"/>
          <w:sz w:val="20"/>
          <w:szCs w:val="20"/>
        </w:rPr>
        <w:t>XGBoost</w:t>
      </w:r>
      <w:proofErr w:type="spellEnd"/>
      <w:r w:rsidRPr="00764529">
        <w:rPr>
          <w:rFonts w:ascii="Times New Roman" w:hAnsi="Times New Roman" w:cs="Times New Roman"/>
          <w:sz w:val="20"/>
          <w:szCs w:val="20"/>
        </w:rPr>
        <w:t xml:space="preserve"> because it is accurate, scalable, and has missing data handling built into it. Parameters like </w:t>
      </w:r>
      <w:proofErr w:type="spellStart"/>
      <w:r w:rsidRPr="00764529">
        <w:rPr>
          <w:rFonts w:ascii="Times New Roman" w:hAnsi="Times New Roman" w:cs="Times New Roman"/>
          <w:sz w:val="20"/>
          <w:szCs w:val="20"/>
        </w:rPr>
        <w:t>use_label_encoder</w:t>
      </w:r>
      <w:proofErr w:type="spellEnd"/>
      <w:r w:rsidRPr="00764529">
        <w:rPr>
          <w:rFonts w:ascii="Times New Roman" w:hAnsi="Times New Roman" w:cs="Times New Roman"/>
          <w:sz w:val="20"/>
          <w:szCs w:val="20"/>
        </w:rPr>
        <w:t xml:space="preserve">=False and </w:t>
      </w:r>
      <w:proofErr w:type="spellStart"/>
      <w:r w:rsidRPr="00764529">
        <w:rPr>
          <w:rFonts w:ascii="Times New Roman" w:hAnsi="Times New Roman" w:cs="Times New Roman"/>
          <w:sz w:val="20"/>
          <w:szCs w:val="20"/>
        </w:rPr>
        <w:t>eval_metric</w:t>
      </w:r>
      <w:proofErr w:type="spellEnd"/>
      <w:r w:rsidRPr="00764529">
        <w:rPr>
          <w:rFonts w:ascii="Times New Roman" w:hAnsi="Times New Roman" w:cs="Times New Roman"/>
          <w:sz w:val="20"/>
          <w:szCs w:val="20"/>
        </w:rPr>
        <w:t>='</w:t>
      </w:r>
      <w:proofErr w:type="spellStart"/>
      <w:r w:rsidRPr="00764529">
        <w:rPr>
          <w:rFonts w:ascii="Times New Roman" w:hAnsi="Times New Roman" w:cs="Times New Roman"/>
          <w:sz w:val="20"/>
          <w:szCs w:val="20"/>
        </w:rPr>
        <w:t>logloss</w:t>
      </w:r>
      <w:proofErr w:type="spellEnd"/>
      <w:r w:rsidRPr="00764529">
        <w:rPr>
          <w:rFonts w:ascii="Times New Roman" w:hAnsi="Times New Roman" w:cs="Times New Roman"/>
          <w:sz w:val="20"/>
          <w:szCs w:val="20"/>
        </w:rPr>
        <w:t>' were utilized to increase training efficiency.</w:t>
      </w:r>
    </w:p>
    <w:p w14:paraId="0A4F38FB" w14:textId="07C41E90" w:rsidR="00EE767F" w:rsidRPr="003545E4" w:rsidRDefault="00EE767F" w:rsidP="00313421">
      <w:pPr>
        <w:jc w:val="both"/>
        <w:rPr>
          <w:rFonts w:ascii="Times New Roman" w:hAnsi="Times New Roman" w:cs="Times New Roman"/>
          <w:sz w:val="20"/>
          <w:szCs w:val="20"/>
        </w:rPr>
      </w:pPr>
    </w:p>
    <w:p w14:paraId="4EAD6607" w14:textId="582EDF48" w:rsidR="00EE767F" w:rsidRPr="003545E4" w:rsidRDefault="00EE767F" w:rsidP="00313421">
      <w:pPr>
        <w:jc w:val="both"/>
        <w:rPr>
          <w:rFonts w:ascii="Times New Roman" w:hAnsi="Times New Roman" w:cs="Times New Roman"/>
          <w:b/>
          <w:bCs/>
          <w:color w:val="1F3864" w:themeColor="accent1" w:themeShade="80"/>
          <w:sz w:val="20"/>
          <w:szCs w:val="20"/>
        </w:rPr>
      </w:pPr>
      <w:r w:rsidRPr="003545E4">
        <w:rPr>
          <w:rFonts w:ascii="Times New Roman" w:hAnsi="Times New Roman" w:cs="Times New Roman"/>
          <w:b/>
          <w:bCs/>
          <w:color w:val="1F3864" w:themeColor="accent1" w:themeShade="80"/>
          <w:sz w:val="20"/>
          <w:szCs w:val="20"/>
        </w:rPr>
        <w:t xml:space="preserve">IV. </w:t>
      </w:r>
      <w:r w:rsidR="00E748BB">
        <w:rPr>
          <w:rFonts w:ascii="Times New Roman" w:hAnsi="Times New Roman" w:cs="Times New Roman"/>
          <w:b/>
          <w:bCs/>
          <w:color w:val="1F3864" w:themeColor="accent1" w:themeShade="80"/>
          <w:sz w:val="20"/>
          <w:szCs w:val="20"/>
        </w:rPr>
        <w:t>EXPLORATORT DATA ANALYSIS</w:t>
      </w:r>
      <w:r w:rsidRPr="003545E4">
        <w:rPr>
          <w:rFonts w:ascii="Times New Roman" w:hAnsi="Times New Roman" w:cs="Times New Roman"/>
          <w:b/>
          <w:bCs/>
          <w:color w:val="1F3864" w:themeColor="accent1" w:themeShade="80"/>
          <w:sz w:val="20"/>
          <w:szCs w:val="20"/>
        </w:rPr>
        <w:t xml:space="preserve"> (EDA)</w:t>
      </w:r>
    </w:p>
    <w:p w14:paraId="34109140" w14:textId="4B64693D" w:rsidR="00EE767F" w:rsidRDefault="00EE767F" w:rsidP="00313421">
      <w:pPr>
        <w:ind w:firstLine="720"/>
        <w:jc w:val="both"/>
        <w:rPr>
          <w:rFonts w:ascii="Times New Roman" w:hAnsi="Times New Roman" w:cs="Times New Roman"/>
          <w:sz w:val="20"/>
          <w:szCs w:val="20"/>
        </w:rPr>
      </w:pPr>
      <w:r w:rsidRPr="003545E4">
        <w:rPr>
          <w:rFonts w:ascii="Times New Roman" w:hAnsi="Times New Roman" w:cs="Times New Roman"/>
          <w:color w:val="2F5496" w:themeColor="accent1" w:themeShade="BF"/>
          <w:sz w:val="20"/>
          <w:szCs w:val="20"/>
        </w:rPr>
        <w:tab/>
      </w:r>
      <w:r w:rsidR="00764529" w:rsidRPr="00764529">
        <w:rPr>
          <w:rFonts w:ascii="Times New Roman" w:hAnsi="Times New Roman" w:cs="Times New Roman"/>
          <w:sz w:val="20"/>
          <w:szCs w:val="20"/>
        </w:rPr>
        <w:t xml:space="preserve">Exploratory Data Analysis (EDA) is an integral process in data science where datasets are </w:t>
      </w:r>
      <w:proofErr w:type="spellStart"/>
      <w:r w:rsidR="00764529" w:rsidRPr="00764529">
        <w:rPr>
          <w:rFonts w:ascii="Times New Roman" w:hAnsi="Times New Roman" w:cs="Times New Roman"/>
          <w:sz w:val="20"/>
          <w:szCs w:val="20"/>
        </w:rPr>
        <w:t>analyzed</w:t>
      </w:r>
      <w:proofErr w:type="spellEnd"/>
      <w:r w:rsidR="00764529" w:rsidRPr="00764529">
        <w:rPr>
          <w:rFonts w:ascii="Times New Roman" w:hAnsi="Times New Roman" w:cs="Times New Roman"/>
          <w:sz w:val="20"/>
          <w:szCs w:val="20"/>
        </w:rPr>
        <w:t xml:space="preserve"> and summarized to identify patterns, anomalies, and hypotheses testing prior to the use of formal models. EDA assists data scientists in comprehending the relationships and structure of the data to make more informed decisions and obtain more accurate </w:t>
      </w:r>
      <w:proofErr w:type="spellStart"/>
      <w:proofErr w:type="gramStart"/>
      <w:r w:rsidR="00764529" w:rsidRPr="00764529">
        <w:rPr>
          <w:rFonts w:ascii="Times New Roman" w:hAnsi="Times New Roman" w:cs="Times New Roman"/>
          <w:sz w:val="20"/>
          <w:szCs w:val="20"/>
        </w:rPr>
        <w:t>models.Model</w:t>
      </w:r>
      <w:proofErr w:type="spellEnd"/>
      <w:proofErr w:type="gramEnd"/>
      <w:r w:rsidR="00764529" w:rsidRPr="00764529">
        <w:rPr>
          <w:rFonts w:ascii="Times New Roman" w:hAnsi="Times New Roman" w:cs="Times New Roman"/>
          <w:sz w:val="20"/>
          <w:szCs w:val="20"/>
        </w:rPr>
        <w:t xml:space="preserve"> construction preceded by model building.</w:t>
      </w:r>
    </w:p>
    <w:p w14:paraId="7CB9CFE7" w14:textId="0B36709F" w:rsidR="00BC192C" w:rsidRDefault="00BC192C" w:rsidP="00313421">
      <w:pPr>
        <w:ind w:firstLine="720"/>
        <w:jc w:val="both"/>
        <w:rPr>
          <w:rFonts w:ascii="Times New Roman" w:hAnsi="Times New Roman" w:cs="Times New Roman"/>
          <w:sz w:val="20"/>
          <w:szCs w:val="20"/>
        </w:rPr>
      </w:pPr>
      <w:r w:rsidRPr="00BC192C">
        <w:rPr>
          <w:rFonts w:ascii="Times New Roman" w:hAnsi="Times New Roman" w:cs="Times New Roman"/>
          <w:sz w:val="20"/>
          <w:szCs w:val="20"/>
        </w:rPr>
        <w:t>Exploratory Data Analysis (EDA) is an essential process in data science to understand the data through patterns, anomalies, and relationships prior to using formal models. It allows data scientists to sharpen their hypotheses, enhance decision-making, and develop more precise models through ensuring that they completely understand the dataset structure. EDA acts as a baseline for model development, guaranteeing that the data is properly prepared and insights efficiently utilized.</w:t>
      </w:r>
    </w:p>
    <w:p w14:paraId="48B11613" w14:textId="428B489F" w:rsidR="00BC192C" w:rsidRDefault="00BC192C" w:rsidP="00EE767F">
      <w:pPr>
        <w:ind w:firstLine="720"/>
        <w:rPr>
          <w:rFonts w:ascii="Times New Roman" w:hAnsi="Times New Roman" w:cs="Times New Roman"/>
          <w:sz w:val="20"/>
          <w:szCs w:val="20"/>
        </w:rPr>
      </w:pPr>
      <w:r w:rsidRPr="003545E4">
        <w:rPr>
          <w:rFonts w:ascii="Times New Roman" w:hAnsi="Times New Roman" w:cs="Times New Roman"/>
          <w:noProof/>
          <w:sz w:val="20"/>
          <w:szCs w:val="20"/>
        </w:rPr>
        <w:drawing>
          <wp:anchor distT="0" distB="0" distL="114300" distR="114300" simplePos="0" relativeHeight="251663360" behindDoc="1" locked="0" layoutInCell="1" allowOverlap="1" wp14:anchorId="0899A9C5" wp14:editId="48A3575A">
            <wp:simplePos x="0" y="0"/>
            <wp:positionH relativeFrom="margin">
              <wp:align>right</wp:align>
            </wp:positionH>
            <wp:positionV relativeFrom="paragraph">
              <wp:posOffset>215265</wp:posOffset>
            </wp:positionV>
            <wp:extent cx="2374265" cy="1384300"/>
            <wp:effectExtent l="0" t="0" r="6985" b="0"/>
            <wp:wrapTopAndBottom/>
            <wp:docPr id="878841421" name="Picture 8788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rotWithShape="1">
                    <a:blip r:embed="rId9" cstate="print">
                      <a:extLst>
                        <a:ext uri="{28A0092B-C50C-407E-A947-70E740481C1C}">
                          <a14:useLocalDpi xmlns:a14="http://schemas.microsoft.com/office/drawing/2010/main" val="0"/>
                        </a:ext>
                      </a:extLst>
                    </a:blip>
                    <a:srcRect r="49995" b="51236"/>
                    <a:stretch/>
                  </pic:blipFill>
                  <pic:spPr bwMode="auto">
                    <a:xfrm>
                      <a:off x="0" y="0"/>
                      <a:ext cx="2374265" cy="1384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9DAB7A" w14:textId="4C604258" w:rsidR="004A3288" w:rsidRDefault="004A3288" w:rsidP="00EE767F">
      <w:pPr>
        <w:ind w:firstLine="720"/>
        <w:rPr>
          <w:rFonts w:ascii="Times New Roman" w:hAnsi="Times New Roman" w:cs="Times New Roman"/>
          <w:noProof/>
          <w:sz w:val="20"/>
          <w:szCs w:val="20"/>
        </w:rPr>
      </w:pPr>
    </w:p>
    <w:p w14:paraId="22023DE5" w14:textId="23DE15CB" w:rsidR="00BC192C" w:rsidRDefault="00BC192C" w:rsidP="00764529">
      <w:pPr>
        <w:rPr>
          <w:rFonts w:ascii="Times New Roman" w:hAnsi="Times New Roman" w:cs="Times New Roman"/>
          <w:sz w:val="20"/>
          <w:szCs w:val="20"/>
        </w:rPr>
      </w:pPr>
      <w:r w:rsidRPr="003545E4">
        <w:rPr>
          <w:rFonts w:ascii="Times New Roman" w:hAnsi="Times New Roman" w:cs="Times New Roman"/>
          <w:noProof/>
          <w:sz w:val="20"/>
          <w:szCs w:val="20"/>
        </w:rPr>
        <w:drawing>
          <wp:anchor distT="0" distB="0" distL="114300" distR="114300" simplePos="0" relativeHeight="251667456" behindDoc="1" locked="0" layoutInCell="1" allowOverlap="1" wp14:anchorId="46E4978E" wp14:editId="67B406A0">
            <wp:simplePos x="0" y="0"/>
            <wp:positionH relativeFrom="margin">
              <wp:align>right</wp:align>
            </wp:positionH>
            <wp:positionV relativeFrom="paragraph">
              <wp:posOffset>301625</wp:posOffset>
            </wp:positionV>
            <wp:extent cx="2327275" cy="1708150"/>
            <wp:effectExtent l="0" t="0" r="0" b="6350"/>
            <wp:wrapTopAndBottom/>
            <wp:docPr id="50979473" name="Picture 5097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rotWithShape="1">
                    <a:blip r:embed="rId10" cstate="print">
                      <a:extLst>
                        <a:ext uri="{28A0092B-C50C-407E-A947-70E740481C1C}">
                          <a14:useLocalDpi xmlns:a14="http://schemas.microsoft.com/office/drawing/2010/main" val="0"/>
                        </a:ext>
                      </a:extLst>
                    </a:blip>
                    <a:srcRect t="49022" r="50390"/>
                    <a:stretch/>
                  </pic:blipFill>
                  <pic:spPr bwMode="auto">
                    <a:xfrm>
                      <a:off x="0" y="0"/>
                      <a:ext cx="2327275" cy="170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E5678B" w14:textId="695864B9" w:rsidR="00BC192C" w:rsidRDefault="00BC192C" w:rsidP="00764529">
      <w:pPr>
        <w:rPr>
          <w:rFonts w:ascii="Times New Roman" w:hAnsi="Times New Roman" w:cs="Times New Roman"/>
          <w:sz w:val="20"/>
          <w:szCs w:val="20"/>
        </w:rPr>
      </w:pPr>
    </w:p>
    <w:p w14:paraId="1D024D8A" w14:textId="3890F71E" w:rsidR="00BC192C" w:rsidRDefault="00386FFE" w:rsidP="00764529">
      <w:pPr>
        <w:rPr>
          <w:rFonts w:ascii="Times New Roman" w:hAnsi="Times New Roman" w:cs="Times New Roman"/>
          <w:sz w:val="20"/>
          <w:szCs w:val="20"/>
        </w:rPr>
      </w:pPr>
      <w:r w:rsidRPr="00307CD0">
        <w:rPr>
          <w:rFonts w:ascii="Times New Roman" w:hAnsi="Times New Roman" w:cs="Times New Roman"/>
          <w:b/>
          <w:bCs/>
          <w:noProof/>
          <w:color w:val="2F5496" w:themeColor="accent1" w:themeShade="BF"/>
          <w:sz w:val="20"/>
          <w:szCs w:val="20"/>
        </w:rPr>
        <w:drawing>
          <wp:anchor distT="0" distB="0" distL="114300" distR="114300" simplePos="0" relativeHeight="251669504" behindDoc="1" locked="0" layoutInCell="1" allowOverlap="1" wp14:anchorId="1AE39991" wp14:editId="3D5B03F8">
            <wp:simplePos x="0" y="0"/>
            <wp:positionH relativeFrom="margin">
              <wp:align>right</wp:align>
            </wp:positionH>
            <wp:positionV relativeFrom="paragraph">
              <wp:posOffset>215265</wp:posOffset>
            </wp:positionV>
            <wp:extent cx="2439670" cy="1771650"/>
            <wp:effectExtent l="0" t="0" r="0" b="0"/>
            <wp:wrapTopAndBottom/>
            <wp:docPr id="384041400" name="Picture 38404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rotWithShape="1">
                    <a:blip r:embed="rId11" cstate="print">
                      <a:extLst>
                        <a:ext uri="{28A0092B-C50C-407E-A947-70E740481C1C}">
                          <a14:useLocalDpi xmlns:a14="http://schemas.microsoft.com/office/drawing/2010/main" val="0"/>
                        </a:ext>
                      </a:extLst>
                    </a:blip>
                    <a:srcRect l="49374" t="45069"/>
                    <a:stretch/>
                  </pic:blipFill>
                  <pic:spPr bwMode="auto">
                    <a:xfrm>
                      <a:off x="0" y="0"/>
                      <a:ext cx="2439670" cy="1771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B59DEA" w14:textId="15F279EE" w:rsidR="00764529" w:rsidRPr="003545E4" w:rsidRDefault="00BC192C" w:rsidP="00764529">
      <w:pPr>
        <w:rPr>
          <w:rFonts w:ascii="Times New Roman" w:hAnsi="Times New Roman" w:cs="Times New Roman"/>
          <w:sz w:val="20"/>
          <w:szCs w:val="20"/>
        </w:rPr>
      </w:pPr>
      <w:r w:rsidRPr="003545E4">
        <w:rPr>
          <w:rFonts w:ascii="Times New Roman" w:hAnsi="Times New Roman" w:cs="Times New Roman"/>
          <w:noProof/>
          <w:sz w:val="20"/>
          <w:szCs w:val="20"/>
        </w:rPr>
        <w:lastRenderedPageBreak/>
        <w:drawing>
          <wp:anchor distT="0" distB="0" distL="114300" distR="114300" simplePos="0" relativeHeight="251673600" behindDoc="1" locked="0" layoutInCell="1" allowOverlap="1" wp14:anchorId="368BAD03" wp14:editId="4D356F0F">
            <wp:simplePos x="0" y="0"/>
            <wp:positionH relativeFrom="margin">
              <wp:posOffset>19050</wp:posOffset>
            </wp:positionH>
            <wp:positionV relativeFrom="paragraph">
              <wp:posOffset>0</wp:posOffset>
            </wp:positionV>
            <wp:extent cx="2514600" cy="1537335"/>
            <wp:effectExtent l="0" t="0" r="0" b="5715"/>
            <wp:wrapTopAndBottom/>
            <wp:docPr id="1581772237" name="Picture 158177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rotWithShape="1">
                    <a:blip r:embed="rId12" cstate="print">
                      <a:extLst>
                        <a:ext uri="{28A0092B-C50C-407E-A947-70E740481C1C}">
                          <a14:useLocalDpi xmlns:a14="http://schemas.microsoft.com/office/drawing/2010/main" val="0"/>
                        </a:ext>
                      </a:extLst>
                    </a:blip>
                    <a:srcRect l="50555" b="49387"/>
                    <a:stretch/>
                  </pic:blipFill>
                  <pic:spPr bwMode="auto">
                    <a:xfrm>
                      <a:off x="0" y="0"/>
                      <a:ext cx="2514600" cy="1537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4529" w:rsidRPr="003545E4">
        <w:rPr>
          <w:rFonts w:ascii="Times New Roman" w:hAnsi="Times New Roman" w:cs="Times New Roman"/>
          <w:sz w:val="20"/>
          <w:szCs w:val="20"/>
        </w:rPr>
        <w:t>Fig. 1. Exploratory Data Visualizations: Target distribution, Age and Cholesterol distributions, and Chest Pain type analysis.</w:t>
      </w:r>
    </w:p>
    <w:p w14:paraId="72D29481" w14:textId="2167CD8F" w:rsidR="003E7919" w:rsidRPr="003545E4" w:rsidRDefault="003E7919" w:rsidP="003E7919">
      <w:pPr>
        <w:jc w:val="both"/>
        <w:rPr>
          <w:rFonts w:ascii="Times New Roman" w:hAnsi="Times New Roman" w:cs="Times New Roman"/>
          <w:color w:val="2F5496" w:themeColor="accent1" w:themeShade="BF"/>
          <w:sz w:val="20"/>
          <w:szCs w:val="20"/>
        </w:rPr>
      </w:pPr>
    </w:p>
    <w:p w14:paraId="2DD9C26B" w14:textId="219CA86E" w:rsidR="00764529" w:rsidRPr="00764529" w:rsidRDefault="00764529" w:rsidP="00EE3B9D">
      <w:pPr>
        <w:jc w:val="center"/>
        <w:rPr>
          <w:rFonts w:ascii="Times New Roman" w:hAnsi="Times New Roman" w:cs="Times New Roman"/>
          <w:b/>
          <w:bCs/>
          <w:color w:val="1F3864" w:themeColor="accent1" w:themeShade="80"/>
          <w:sz w:val="20"/>
          <w:szCs w:val="20"/>
        </w:rPr>
      </w:pPr>
      <w:r w:rsidRPr="00764529">
        <w:rPr>
          <w:rFonts w:ascii="Times New Roman" w:hAnsi="Times New Roman" w:cs="Times New Roman"/>
          <w:b/>
          <w:bCs/>
          <w:color w:val="1F3864" w:themeColor="accent1" w:themeShade="80"/>
          <w:sz w:val="20"/>
          <w:szCs w:val="20"/>
        </w:rPr>
        <w:t>V. Experiments and Results</w:t>
      </w:r>
    </w:p>
    <w:p w14:paraId="1604482F" w14:textId="0D6BBF22" w:rsidR="00764529" w:rsidRPr="00307CD0" w:rsidRDefault="00764529" w:rsidP="00764529">
      <w:pPr>
        <w:jc w:val="both"/>
        <w:rPr>
          <w:rFonts w:ascii="Times New Roman" w:hAnsi="Times New Roman" w:cs="Times New Roman"/>
          <w:b/>
          <w:bCs/>
          <w:color w:val="1F3864" w:themeColor="accent1" w:themeShade="80"/>
          <w:sz w:val="20"/>
          <w:szCs w:val="20"/>
        </w:rPr>
      </w:pPr>
      <w:r w:rsidRPr="00307CD0">
        <w:rPr>
          <w:rFonts w:ascii="Times New Roman" w:hAnsi="Times New Roman" w:cs="Times New Roman"/>
          <w:b/>
          <w:bCs/>
          <w:color w:val="1F3864" w:themeColor="accent1" w:themeShade="80"/>
          <w:sz w:val="20"/>
          <w:szCs w:val="20"/>
        </w:rPr>
        <w:t>A. Evaluation Metrics</w:t>
      </w:r>
    </w:p>
    <w:p w14:paraId="3D51E73A" w14:textId="21689035" w:rsidR="00764529" w:rsidRPr="00764529" w:rsidRDefault="00764529" w:rsidP="00764529">
      <w:pPr>
        <w:ind w:firstLine="720"/>
        <w:jc w:val="both"/>
        <w:rPr>
          <w:rFonts w:ascii="Times New Roman" w:hAnsi="Times New Roman" w:cs="Times New Roman"/>
          <w:sz w:val="20"/>
          <w:szCs w:val="20"/>
        </w:rPr>
      </w:pPr>
      <w:r w:rsidRPr="00764529">
        <w:rPr>
          <w:rFonts w:ascii="Times New Roman" w:hAnsi="Times New Roman" w:cs="Times New Roman"/>
          <w:sz w:val="20"/>
          <w:szCs w:val="20"/>
        </w:rPr>
        <w:t>We employed several metrics of model performance: Accuracy, Precision, Recall, F1-score, and Confusion Matrix. The dataset was divided into 80% training and 20% testing sets following SMOTE application to the training set.</w:t>
      </w:r>
    </w:p>
    <w:p w14:paraId="0A205FBC" w14:textId="38BA1512" w:rsidR="00764529" w:rsidRPr="00307CD0" w:rsidRDefault="00764529" w:rsidP="00764529">
      <w:pPr>
        <w:jc w:val="both"/>
        <w:rPr>
          <w:rFonts w:ascii="Times New Roman" w:hAnsi="Times New Roman" w:cs="Times New Roman"/>
          <w:b/>
          <w:bCs/>
          <w:color w:val="1F3864" w:themeColor="accent1" w:themeShade="80"/>
          <w:sz w:val="20"/>
          <w:szCs w:val="20"/>
        </w:rPr>
      </w:pPr>
      <w:r w:rsidRPr="00307CD0">
        <w:rPr>
          <w:rFonts w:ascii="Times New Roman" w:hAnsi="Times New Roman" w:cs="Times New Roman"/>
          <w:b/>
          <w:bCs/>
          <w:color w:val="1F3864" w:themeColor="accent1" w:themeShade="80"/>
          <w:sz w:val="20"/>
          <w:szCs w:val="20"/>
        </w:rPr>
        <w:t>B. Performance Analysis</w:t>
      </w:r>
    </w:p>
    <w:p w14:paraId="5B657D28" w14:textId="2D4A7CA0" w:rsidR="005F09F8" w:rsidRDefault="00764529" w:rsidP="00764529">
      <w:pPr>
        <w:ind w:firstLine="720"/>
        <w:jc w:val="both"/>
        <w:rPr>
          <w:rFonts w:ascii="Times New Roman" w:hAnsi="Times New Roman" w:cs="Times New Roman"/>
          <w:sz w:val="20"/>
          <w:szCs w:val="20"/>
        </w:rPr>
      </w:pPr>
      <w:r w:rsidRPr="00764529">
        <w:rPr>
          <w:rFonts w:ascii="Times New Roman" w:hAnsi="Times New Roman" w:cs="Times New Roman"/>
          <w:sz w:val="20"/>
          <w:szCs w:val="20"/>
        </w:rPr>
        <w:t xml:space="preserve">The </w:t>
      </w:r>
      <w:proofErr w:type="spellStart"/>
      <w:r w:rsidRPr="00764529">
        <w:rPr>
          <w:rFonts w:ascii="Times New Roman" w:hAnsi="Times New Roman" w:cs="Times New Roman"/>
          <w:sz w:val="20"/>
          <w:szCs w:val="20"/>
        </w:rPr>
        <w:t>XGBoost</w:t>
      </w:r>
      <w:proofErr w:type="spellEnd"/>
      <w:r w:rsidRPr="00764529">
        <w:rPr>
          <w:rFonts w:ascii="Times New Roman" w:hAnsi="Times New Roman" w:cs="Times New Roman"/>
          <w:sz w:val="20"/>
          <w:szCs w:val="20"/>
        </w:rPr>
        <w:t xml:space="preserve"> classifier produced the following performance on the test set: Accuracy: 8</w:t>
      </w:r>
      <w:r w:rsidR="00CB04B0">
        <w:rPr>
          <w:rFonts w:ascii="Times New Roman" w:hAnsi="Times New Roman" w:cs="Times New Roman"/>
          <w:sz w:val="20"/>
          <w:szCs w:val="20"/>
        </w:rPr>
        <w:t>4</w:t>
      </w:r>
      <w:r w:rsidRPr="00764529">
        <w:rPr>
          <w:rFonts w:ascii="Times New Roman" w:hAnsi="Times New Roman" w:cs="Times New Roman"/>
          <w:sz w:val="20"/>
          <w:szCs w:val="20"/>
        </w:rPr>
        <w:t>.</w:t>
      </w:r>
      <w:r w:rsidR="00CB04B0">
        <w:rPr>
          <w:rFonts w:ascii="Times New Roman" w:hAnsi="Times New Roman" w:cs="Times New Roman"/>
          <w:sz w:val="20"/>
          <w:szCs w:val="20"/>
        </w:rPr>
        <w:t>78</w:t>
      </w:r>
      <w:r w:rsidRPr="00764529">
        <w:rPr>
          <w:rFonts w:ascii="Times New Roman" w:hAnsi="Times New Roman" w:cs="Times New Roman"/>
          <w:sz w:val="20"/>
          <w:szCs w:val="20"/>
        </w:rPr>
        <w:t>%, Precision: 8</w:t>
      </w:r>
      <w:r w:rsidR="00313421">
        <w:rPr>
          <w:rFonts w:ascii="Times New Roman" w:hAnsi="Times New Roman" w:cs="Times New Roman"/>
          <w:sz w:val="20"/>
          <w:szCs w:val="20"/>
        </w:rPr>
        <w:t>5</w:t>
      </w:r>
      <w:r w:rsidRPr="00764529">
        <w:rPr>
          <w:rFonts w:ascii="Times New Roman" w:hAnsi="Times New Roman" w:cs="Times New Roman"/>
          <w:sz w:val="20"/>
          <w:szCs w:val="20"/>
        </w:rPr>
        <w:t xml:space="preserve">%, Recall: </w:t>
      </w:r>
      <w:r w:rsidR="00313421">
        <w:rPr>
          <w:rFonts w:ascii="Times New Roman" w:hAnsi="Times New Roman" w:cs="Times New Roman"/>
          <w:sz w:val="20"/>
          <w:szCs w:val="20"/>
        </w:rPr>
        <w:t>75</w:t>
      </w:r>
      <w:r w:rsidRPr="00764529">
        <w:rPr>
          <w:rFonts w:ascii="Times New Roman" w:hAnsi="Times New Roman" w:cs="Times New Roman"/>
          <w:sz w:val="20"/>
          <w:szCs w:val="20"/>
        </w:rPr>
        <w:t>%, F1-score: 8</w:t>
      </w:r>
      <w:r w:rsidR="00313421">
        <w:rPr>
          <w:rFonts w:ascii="Times New Roman" w:hAnsi="Times New Roman" w:cs="Times New Roman"/>
          <w:sz w:val="20"/>
          <w:szCs w:val="20"/>
        </w:rPr>
        <w:t>0</w:t>
      </w:r>
      <w:r w:rsidRPr="00764529">
        <w:rPr>
          <w:rFonts w:ascii="Times New Roman" w:hAnsi="Times New Roman" w:cs="Times New Roman"/>
          <w:sz w:val="20"/>
          <w:szCs w:val="20"/>
        </w:rPr>
        <w:t>%. The confusion matrix reported balanced classification of positive and negative classes.</w:t>
      </w:r>
    </w:p>
    <w:p w14:paraId="0E16CE14" w14:textId="1A01A31C" w:rsidR="004A3288" w:rsidRDefault="004A3288" w:rsidP="00764529">
      <w:pPr>
        <w:ind w:firstLine="720"/>
        <w:jc w:val="both"/>
        <w:rPr>
          <w:rFonts w:ascii="Times New Roman" w:hAnsi="Times New Roman" w:cs="Times New Roman"/>
          <w:sz w:val="20"/>
          <w:szCs w:val="20"/>
        </w:rPr>
      </w:pPr>
      <w:r>
        <w:rPr>
          <w:noProof/>
        </w:rPr>
        <w:drawing>
          <wp:anchor distT="0" distB="0" distL="114300" distR="114300" simplePos="0" relativeHeight="251671552" behindDoc="0" locked="0" layoutInCell="1" allowOverlap="1" wp14:anchorId="40F3A66B" wp14:editId="15764174">
            <wp:simplePos x="0" y="0"/>
            <wp:positionH relativeFrom="margin">
              <wp:align>left</wp:align>
            </wp:positionH>
            <wp:positionV relativeFrom="paragraph">
              <wp:posOffset>165100</wp:posOffset>
            </wp:positionV>
            <wp:extent cx="2679065" cy="1708150"/>
            <wp:effectExtent l="0" t="0" r="6985" b="6350"/>
            <wp:wrapTopAndBottom/>
            <wp:docPr id="1331352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7341"/>
                    <a:stretch/>
                  </pic:blipFill>
                  <pic:spPr bwMode="auto">
                    <a:xfrm>
                      <a:off x="0" y="0"/>
                      <a:ext cx="2683525" cy="17106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96C502" w14:textId="77777777" w:rsidR="004A3288" w:rsidRDefault="004A3288" w:rsidP="004A3288">
      <w:pPr>
        <w:jc w:val="both"/>
        <w:rPr>
          <w:rFonts w:ascii="Times New Roman" w:hAnsi="Times New Roman" w:cs="Times New Roman"/>
          <w:sz w:val="20"/>
          <w:szCs w:val="20"/>
        </w:rPr>
      </w:pPr>
    </w:p>
    <w:p w14:paraId="4F9AB697" w14:textId="77777777" w:rsidR="004A3288" w:rsidRPr="00764529" w:rsidRDefault="004A3288" w:rsidP="00764529">
      <w:pPr>
        <w:ind w:firstLine="720"/>
        <w:jc w:val="both"/>
        <w:rPr>
          <w:rFonts w:ascii="Times New Roman" w:hAnsi="Times New Roman" w:cs="Times New Roman"/>
          <w:sz w:val="20"/>
          <w:szCs w:val="20"/>
        </w:rPr>
      </w:pPr>
    </w:p>
    <w:p w14:paraId="2B877E7C" w14:textId="1E308139" w:rsidR="00917D26" w:rsidRPr="00917D26" w:rsidRDefault="005F09F8" w:rsidP="00EE3B9D">
      <w:pPr>
        <w:jc w:val="center"/>
        <w:rPr>
          <w:rFonts w:ascii="Times New Roman" w:hAnsi="Times New Roman" w:cs="Times New Roman"/>
          <w:b/>
          <w:bCs/>
          <w:sz w:val="20"/>
          <w:szCs w:val="20"/>
        </w:rPr>
      </w:pPr>
      <w:r w:rsidRPr="003545E4">
        <w:rPr>
          <w:rFonts w:ascii="Times New Roman" w:hAnsi="Times New Roman" w:cs="Times New Roman"/>
          <w:b/>
          <w:bCs/>
          <w:color w:val="1F3864" w:themeColor="accent1" w:themeShade="80"/>
          <w:sz w:val="20"/>
          <w:szCs w:val="20"/>
        </w:rPr>
        <w:t xml:space="preserve">VI. </w:t>
      </w:r>
      <w:r w:rsidR="00E748BB">
        <w:rPr>
          <w:rFonts w:ascii="Times New Roman" w:hAnsi="Times New Roman" w:cs="Times New Roman"/>
          <w:b/>
          <w:bCs/>
          <w:color w:val="1F3864" w:themeColor="accent1" w:themeShade="80"/>
          <w:sz w:val="20"/>
          <w:szCs w:val="20"/>
        </w:rPr>
        <w:t>DISCUSSION</w:t>
      </w:r>
    </w:p>
    <w:p w14:paraId="60900F28" w14:textId="61EB83DE" w:rsidR="00E748BB" w:rsidRDefault="00917D26" w:rsidP="00313421">
      <w:pPr>
        <w:ind w:firstLine="720"/>
        <w:jc w:val="both"/>
        <w:rPr>
          <w:rFonts w:ascii="Times New Roman" w:hAnsi="Times New Roman" w:cs="Times New Roman"/>
          <w:sz w:val="20"/>
          <w:szCs w:val="20"/>
        </w:rPr>
      </w:pPr>
      <w:r w:rsidRPr="00917D26">
        <w:rPr>
          <w:rFonts w:ascii="Times New Roman" w:hAnsi="Times New Roman" w:cs="Times New Roman"/>
          <w:sz w:val="20"/>
          <w:szCs w:val="20"/>
        </w:rPr>
        <w:t xml:space="preserve">Our pipeline illustrates that the integration of SMOTE with </w:t>
      </w:r>
      <w:proofErr w:type="spellStart"/>
      <w:r w:rsidRPr="00917D26">
        <w:rPr>
          <w:rFonts w:ascii="Times New Roman" w:hAnsi="Times New Roman" w:cs="Times New Roman"/>
          <w:sz w:val="20"/>
          <w:szCs w:val="20"/>
        </w:rPr>
        <w:t>XGBoost</w:t>
      </w:r>
      <w:proofErr w:type="spellEnd"/>
      <w:r w:rsidRPr="00917D26">
        <w:rPr>
          <w:rFonts w:ascii="Times New Roman" w:hAnsi="Times New Roman" w:cs="Times New Roman"/>
          <w:sz w:val="20"/>
          <w:szCs w:val="20"/>
        </w:rPr>
        <w:t xml:space="preserve"> yields a performance advantage compared to conventional ML </w:t>
      </w:r>
      <w:proofErr w:type="spellStart"/>
      <w:proofErr w:type="gramStart"/>
      <w:r w:rsidRPr="00917D26">
        <w:rPr>
          <w:rFonts w:ascii="Times New Roman" w:hAnsi="Times New Roman" w:cs="Times New Roman"/>
          <w:sz w:val="20"/>
          <w:szCs w:val="20"/>
        </w:rPr>
        <w:t>models.The</w:t>
      </w:r>
      <w:proofErr w:type="spellEnd"/>
      <w:proofErr w:type="gramEnd"/>
      <w:r w:rsidRPr="00917D26">
        <w:rPr>
          <w:rFonts w:ascii="Times New Roman" w:hAnsi="Times New Roman" w:cs="Times New Roman"/>
          <w:sz w:val="20"/>
          <w:szCs w:val="20"/>
        </w:rPr>
        <w:t xml:space="preserve"> employment of pipelines guarantees modularity and reproducibility, while the ensemble capability of </w:t>
      </w:r>
      <w:proofErr w:type="spellStart"/>
      <w:r w:rsidRPr="00917D26">
        <w:rPr>
          <w:rFonts w:ascii="Times New Roman" w:hAnsi="Times New Roman" w:cs="Times New Roman"/>
          <w:sz w:val="20"/>
          <w:szCs w:val="20"/>
        </w:rPr>
        <w:t>XGBoost</w:t>
      </w:r>
      <w:proofErr w:type="spellEnd"/>
      <w:r w:rsidRPr="00917D26">
        <w:rPr>
          <w:rFonts w:ascii="Times New Roman" w:hAnsi="Times New Roman" w:cs="Times New Roman"/>
          <w:sz w:val="20"/>
          <w:szCs w:val="20"/>
        </w:rPr>
        <w:t xml:space="preserve"> identifies intricate patterns that linear models are unable to capture. This system </w:t>
      </w:r>
      <w:r w:rsidRPr="00917D26">
        <w:rPr>
          <w:rFonts w:ascii="Times New Roman" w:hAnsi="Times New Roman" w:cs="Times New Roman"/>
          <w:sz w:val="20"/>
          <w:szCs w:val="20"/>
        </w:rPr>
        <w:t>can be rolled out as a clinical decision-support system, particularly in remote or under-resourced environments. The reproducibility and modularity of your pipeline ensure its appropriateness for use in clinical decision-support systems, particularly where specialist healthcare professionals are not readily accessible in remote or under-resourced environments. The capacity to automate and optimize prediction through machine learning can aid medical doctors in the early detection and risk assessment of patients, improving patient outcomes.</w:t>
      </w:r>
    </w:p>
    <w:p w14:paraId="0EC5455C" w14:textId="77777777" w:rsidR="00386FFE" w:rsidRPr="00386FFE" w:rsidRDefault="00386FFE" w:rsidP="00313421">
      <w:pPr>
        <w:ind w:firstLine="720"/>
        <w:jc w:val="both"/>
        <w:rPr>
          <w:rFonts w:ascii="Times New Roman" w:hAnsi="Times New Roman" w:cs="Times New Roman"/>
          <w:sz w:val="20"/>
          <w:szCs w:val="20"/>
        </w:rPr>
      </w:pPr>
      <w:r w:rsidRPr="00386FFE">
        <w:rPr>
          <w:rFonts w:ascii="Times New Roman" w:hAnsi="Times New Roman" w:cs="Times New Roman"/>
          <w:sz w:val="20"/>
          <w:szCs w:val="20"/>
        </w:rPr>
        <w:t xml:space="preserve">Building on this, the combination of SMOTE with </w:t>
      </w:r>
      <w:proofErr w:type="spellStart"/>
      <w:r w:rsidRPr="00386FFE">
        <w:rPr>
          <w:rFonts w:ascii="Times New Roman" w:hAnsi="Times New Roman" w:cs="Times New Roman"/>
          <w:sz w:val="20"/>
          <w:szCs w:val="20"/>
        </w:rPr>
        <w:t>XGBoost</w:t>
      </w:r>
      <w:proofErr w:type="spellEnd"/>
      <w:r w:rsidRPr="00386FFE">
        <w:rPr>
          <w:rFonts w:ascii="Times New Roman" w:hAnsi="Times New Roman" w:cs="Times New Roman"/>
          <w:sz w:val="20"/>
          <w:szCs w:val="20"/>
        </w:rPr>
        <w:t xml:space="preserve"> not only improves model performance but also alleviates difficulties posed by imbalanced data in medical diagnosis. The boosting technique used in </w:t>
      </w:r>
      <w:proofErr w:type="spellStart"/>
      <w:r w:rsidRPr="00386FFE">
        <w:rPr>
          <w:rFonts w:ascii="Times New Roman" w:hAnsi="Times New Roman" w:cs="Times New Roman"/>
          <w:sz w:val="20"/>
          <w:szCs w:val="20"/>
        </w:rPr>
        <w:t>XGBoost</w:t>
      </w:r>
      <w:proofErr w:type="spellEnd"/>
      <w:r w:rsidRPr="00386FFE">
        <w:rPr>
          <w:rFonts w:ascii="Times New Roman" w:hAnsi="Times New Roman" w:cs="Times New Roman"/>
          <w:sz w:val="20"/>
          <w:szCs w:val="20"/>
        </w:rPr>
        <w:t xml:space="preserve"> allows the model to learn from mistakes progressively, enhancing predictions step by step and maintaining stability in identifying complicated medical conditions.</w:t>
      </w:r>
    </w:p>
    <w:p w14:paraId="4102862E" w14:textId="77777777" w:rsidR="00386FFE" w:rsidRPr="00386FFE" w:rsidRDefault="00386FFE" w:rsidP="00313421">
      <w:pPr>
        <w:ind w:firstLine="720"/>
        <w:jc w:val="both"/>
        <w:rPr>
          <w:rFonts w:ascii="Times New Roman" w:hAnsi="Times New Roman" w:cs="Times New Roman"/>
          <w:sz w:val="20"/>
          <w:szCs w:val="20"/>
        </w:rPr>
      </w:pPr>
      <w:r w:rsidRPr="00386FFE">
        <w:rPr>
          <w:rFonts w:ascii="Times New Roman" w:hAnsi="Times New Roman" w:cs="Times New Roman"/>
          <w:sz w:val="20"/>
          <w:szCs w:val="20"/>
        </w:rPr>
        <w:t>The pipeline's reproducibility and modularity enable it to be very flexible for use in clinical settings where computational power and data availability can differ. Automating the medical predictions, this system minimizes manual effort and guarantees consistency in risk evaluations, resulting in more normalized healthcare decisions.</w:t>
      </w:r>
    </w:p>
    <w:p w14:paraId="4C44218A" w14:textId="18E26F8D" w:rsidR="00386FFE" w:rsidRDefault="00386FFE" w:rsidP="00313421">
      <w:pPr>
        <w:ind w:firstLine="720"/>
        <w:jc w:val="both"/>
        <w:rPr>
          <w:rFonts w:ascii="Times New Roman" w:hAnsi="Times New Roman" w:cs="Times New Roman"/>
          <w:sz w:val="20"/>
          <w:szCs w:val="20"/>
        </w:rPr>
      </w:pPr>
      <w:r w:rsidRPr="00386FFE">
        <w:rPr>
          <w:rFonts w:ascii="Times New Roman" w:hAnsi="Times New Roman" w:cs="Times New Roman"/>
          <w:sz w:val="20"/>
          <w:szCs w:val="20"/>
        </w:rPr>
        <w:t>Moreover, in distant or low-resource regions where specialist knowledge is scarce, such AI-based solutions can fill the gap in medical availability and offer decision-making support to frontline medical professionals. As more medical data become accessible, the model can learn and be retrained continuously, making it change and improve over time with more accurate diagnoses and improved patient outcomes.</w:t>
      </w:r>
    </w:p>
    <w:p w14:paraId="13136C97" w14:textId="7121A221" w:rsidR="00917D26" w:rsidRPr="00917D26" w:rsidRDefault="00917D26" w:rsidP="00917D26">
      <w:pPr>
        <w:ind w:firstLine="720"/>
        <w:rPr>
          <w:rFonts w:ascii="Times New Roman" w:hAnsi="Times New Roman" w:cs="Times New Roman"/>
          <w:sz w:val="20"/>
          <w:szCs w:val="20"/>
        </w:rPr>
      </w:pPr>
    </w:p>
    <w:p w14:paraId="6389836F" w14:textId="42F8FBE3" w:rsidR="005F09F8" w:rsidRPr="003545E4" w:rsidRDefault="005F09F8" w:rsidP="00EE3B9D">
      <w:pPr>
        <w:jc w:val="center"/>
        <w:rPr>
          <w:rFonts w:ascii="Times New Roman" w:hAnsi="Times New Roman" w:cs="Times New Roman"/>
          <w:b/>
          <w:bCs/>
          <w:color w:val="1F3864" w:themeColor="accent1" w:themeShade="80"/>
          <w:sz w:val="20"/>
          <w:szCs w:val="20"/>
        </w:rPr>
      </w:pPr>
      <w:r w:rsidRPr="003545E4">
        <w:rPr>
          <w:rFonts w:ascii="Times New Roman" w:hAnsi="Times New Roman" w:cs="Times New Roman"/>
          <w:b/>
          <w:bCs/>
          <w:color w:val="1F3864" w:themeColor="accent1" w:themeShade="80"/>
          <w:sz w:val="20"/>
          <w:szCs w:val="20"/>
        </w:rPr>
        <w:t xml:space="preserve">VII. </w:t>
      </w:r>
      <w:r w:rsidR="00E748BB">
        <w:rPr>
          <w:rFonts w:ascii="Times New Roman" w:hAnsi="Times New Roman" w:cs="Times New Roman"/>
          <w:b/>
          <w:bCs/>
          <w:color w:val="1F3864" w:themeColor="accent1" w:themeShade="80"/>
          <w:sz w:val="20"/>
          <w:szCs w:val="20"/>
        </w:rPr>
        <w:t>CONCLUSION</w:t>
      </w:r>
    </w:p>
    <w:p w14:paraId="15D89C3F" w14:textId="4BA8B0AE" w:rsidR="00917D26" w:rsidRPr="00917D26" w:rsidRDefault="00917D26" w:rsidP="00917D26">
      <w:pPr>
        <w:ind w:firstLine="720"/>
        <w:jc w:val="both"/>
        <w:rPr>
          <w:rFonts w:ascii="Times New Roman" w:hAnsi="Times New Roman" w:cs="Times New Roman"/>
          <w:sz w:val="20"/>
          <w:szCs w:val="20"/>
        </w:rPr>
      </w:pPr>
      <w:r w:rsidRPr="00917D26">
        <w:rPr>
          <w:rFonts w:ascii="Times New Roman" w:hAnsi="Times New Roman" w:cs="Times New Roman"/>
          <w:sz w:val="20"/>
          <w:szCs w:val="20"/>
        </w:rPr>
        <w:t xml:space="preserve">This research suggests a scalable, accurate, and interpretable machine learning model for predicting early heart disease. This model utilizes preprocessing pipelines, SMOTE to balance classes, and </w:t>
      </w:r>
      <w:proofErr w:type="spellStart"/>
      <w:r w:rsidRPr="00917D26">
        <w:rPr>
          <w:rFonts w:ascii="Times New Roman" w:hAnsi="Times New Roman" w:cs="Times New Roman"/>
          <w:sz w:val="20"/>
          <w:szCs w:val="20"/>
        </w:rPr>
        <w:t>XGBoost</w:t>
      </w:r>
      <w:proofErr w:type="spellEnd"/>
      <w:r w:rsidRPr="00917D26">
        <w:rPr>
          <w:rFonts w:ascii="Times New Roman" w:hAnsi="Times New Roman" w:cs="Times New Roman"/>
          <w:sz w:val="20"/>
          <w:szCs w:val="20"/>
        </w:rPr>
        <w:t xml:space="preserve"> to classify, resulting in excellent predictive performance and clinical applicability. Future works can consider real-time integration with EHR systems and explainability dashboards for physicians.</w:t>
      </w:r>
    </w:p>
    <w:p w14:paraId="31EED742" w14:textId="0C7A7F83" w:rsidR="00917D26" w:rsidRPr="00917D26" w:rsidRDefault="00917D26" w:rsidP="00917D26">
      <w:pPr>
        <w:ind w:firstLine="720"/>
        <w:jc w:val="both"/>
        <w:rPr>
          <w:rFonts w:ascii="Times New Roman" w:hAnsi="Times New Roman" w:cs="Times New Roman"/>
          <w:sz w:val="20"/>
          <w:szCs w:val="20"/>
        </w:rPr>
      </w:pPr>
      <w:r w:rsidRPr="00917D26">
        <w:rPr>
          <w:rFonts w:ascii="Times New Roman" w:hAnsi="Times New Roman" w:cs="Times New Roman"/>
          <w:sz w:val="20"/>
          <w:szCs w:val="20"/>
        </w:rPr>
        <w:t xml:space="preserve">Your research offers a strong and flexible machine learning system for heart disease prediction that is both accurate and interpretable. With the use of SMOTE for data balancing and </w:t>
      </w:r>
      <w:proofErr w:type="spellStart"/>
      <w:r w:rsidRPr="00917D26">
        <w:rPr>
          <w:rFonts w:ascii="Times New Roman" w:hAnsi="Times New Roman" w:cs="Times New Roman"/>
          <w:sz w:val="20"/>
          <w:szCs w:val="20"/>
        </w:rPr>
        <w:t>XGBoost</w:t>
      </w:r>
      <w:proofErr w:type="spellEnd"/>
      <w:r w:rsidRPr="00917D26">
        <w:rPr>
          <w:rFonts w:ascii="Times New Roman" w:hAnsi="Times New Roman" w:cs="Times New Roman"/>
          <w:sz w:val="20"/>
          <w:szCs w:val="20"/>
        </w:rPr>
        <w:t xml:space="preserve"> for classification, the model is able to resolve data </w:t>
      </w:r>
      <w:r w:rsidRPr="00917D26">
        <w:rPr>
          <w:rFonts w:ascii="Times New Roman" w:hAnsi="Times New Roman" w:cs="Times New Roman"/>
          <w:sz w:val="20"/>
          <w:szCs w:val="20"/>
        </w:rPr>
        <w:lastRenderedPageBreak/>
        <w:t>imbalance effectively while detecting subtle patterns that basic models may not be able to do. The preprocessing pipeline ensures modularity and reproducibility, making the method feasible for larger applications.</w:t>
      </w:r>
    </w:p>
    <w:p w14:paraId="32C4C58F" w14:textId="77777777" w:rsidR="00917D26" w:rsidRPr="00917D26" w:rsidRDefault="00917D26" w:rsidP="00917D26">
      <w:pPr>
        <w:ind w:firstLine="720"/>
        <w:jc w:val="both"/>
        <w:rPr>
          <w:rFonts w:ascii="Times New Roman" w:hAnsi="Times New Roman" w:cs="Times New Roman"/>
          <w:sz w:val="20"/>
          <w:szCs w:val="20"/>
        </w:rPr>
      </w:pPr>
      <w:r w:rsidRPr="00917D26">
        <w:rPr>
          <w:rFonts w:ascii="Times New Roman" w:hAnsi="Times New Roman" w:cs="Times New Roman"/>
          <w:sz w:val="20"/>
          <w:szCs w:val="20"/>
        </w:rPr>
        <w:t>Aside from predictive accuracy, the potential integration with real-time Electronic Health Record (EHR) systems could facilitate better clinical decision-making by ensuring timely risk assessments. The incorporation of explainability dashboards would also allow healthcare practitioners to comprehend model predictions, building trust and openness to AI-based diagnostics.</w:t>
      </w:r>
    </w:p>
    <w:p w14:paraId="7AF77125" w14:textId="41DBDCD6" w:rsidR="00E748BB" w:rsidRDefault="00917D26" w:rsidP="00917D26">
      <w:pPr>
        <w:ind w:firstLine="720"/>
        <w:jc w:val="both"/>
        <w:rPr>
          <w:rFonts w:ascii="Times New Roman" w:hAnsi="Times New Roman" w:cs="Times New Roman"/>
          <w:sz w:val="20"/>
          <w:szCs w:val="20"/>
        </w:rPr>
      </w:pPr>
      <w:r w:rsidRPr="00917D26">
        <w:rPr>
          <w:rFonts w:ascii="Times New Roman" w:hAnsi="Times New Roman" w:cs="Times New Roman"/>
          <w:sz w:val="20"/>
          <w:szCs w:val="20"/>
        </w:rPr>
        <w:t>Future work can investigate hyperparameter optimization, ensemble methods, and deep learning extensions to extend predictive accuracy further. Enlarging the dataset to encompass multi-source medical records may also enhance generalizability to heterogeneous patient populations. As AI matures in healthcare, your model provides a solid foundation for smart, data-driven heart disease prevention and diagnosis.</w:t>
      </w:r>
    </w:p>
    <w:p w14:paraId="4784BC02" w14:textId="77777777" w:rsidR="003D59A3" w:rsidRDefault="003D59A3" w:rsidP="003D59A3">
      <w:pPr>
        <w:ind w:firstLine="720"/>
        <w:jc w:val="both"/>
        <w:rPr>
          <w:rFonts w:ascii="Times New Roman" w:hAnsi="Times New Roman" w:cs="Times New Roman"/>
          <w:sz w:val="20"/>
          <w:szCs w:val="20"/>
        </w:rPr>
      </w:pPr>
      <w:r w:rsidRPr="003D59A3">
        <w:rPr>
          <w:rFonts w:ascii="Times New Roman" w:hAnsi="Times New Roman" w:cs="Times New Roman"/>
          <w:sz w:val="20"/>
          <w:szCs w:val="20"/>
        </w:rPr>
        <w:t>Future advancements can focus on refining hyperparameter tuning, leveraging ensemble techniques, and integrating deep learning architectures to further boost predictive accuracy. Expanding datasets with diverse medical sources will enhance model robustness and applicability across varied patient demographics. As AI continues to evolve in healthcare, this model lays the groundwork for efficient, data-driven early detection and personalized interventions, ultimately improving patient outcomes and accessibility to preventive care.</w:t>
      </w:r>
    </w:p>
    <w:p w14:paraId="2E3C7CB1" w14:textId="77777777" w:rsidR="003D59A3" w:rsidRPr="003D59A3" w:rsidRDefault="003D59A3" w:rsidP="003D59A3">
      <w:pPr>
        <w:ind w:firstLine="720"/>
        <w:jc w:val="both"/>
        <w:rPr>
          <w:rFonts w:ascii="Times New Roman" w:hAnsi="Times New Roman" w:cs="Times New Roman"/>
          <w:sz w:val="20"/>
          <w:szCs w:val="20"/>
        </w:rPr>
      </w:pPr>
      <w:r w:rsidRPr="003D59A3">
        <w:rPr>
          <w:rFonts w:ascii="Times New Roman" w:hAnsi="Times New Roman" w:cs="Times New Roman"/>
          <w:sz w:val="20"/>
          <w:szCs w:val="20"/>
        </w:rPr>
        <w:t>Building on this, future developments can incorporate advanced techniques like hyperparameter tuning and ensemble learning to enhance prediction accuracy. Expanding the dataset with diverse medical records will ensure broader applicability across varied patient populations, making the model more robust and generalizable. Deep learning methods, such as convolutional and recurrent neural networks, could also be explored to capture more complex patterns in medical data. As AI continues to evolve, its integration into healthcare can lead to more precise, personalized interventions, enabling early detection and improved treatment strategies. This model serves as a strong foundation for intelligent, data-driven cardiovascular disease prevention and diagnosis, ultimately contributing to better healthcare accessibility and patient outcomes.</w:t>
      </w:r>
    </w:p>
    <w:p w14:paraId="689586C7" w14:textId="77777777" w:rsidR="005F09F8" w:rsidRDefault="005F09F8" w:rsidP="005F09F8">
      <w:pPr>
        <w:jc w:val="both"/>
        <w:rPr>
          <w:rFonts w:ascii="Times New Roman" w:hAnsi="Times New Roman" w:cs="Times New Roman"/>
          <w:sz w:val="20"/>
          <w:szCs w:val="20"/>
        </w:rPr>
      </w:pPr>
    </w:p>
    <w:p w14:paraId="4DE6D410" w14:textId="343DEB67" w:rsidR="005F09F8" w:rsidRPr="003545E4" w:rsidRDefault="005F09F8" w:rsidP="00EE3B9D">
      <w:pPr>
        <w:jc w:val="center"/>
        <w:rPr>
          <w:rFonts w:ascii="Times New Roman" w:hAnsi="Times New Roman" w:cs="Times New Roman"/>
          <w:b/>
          <w:bCs/>
          <w:color w:val="1F3864" w:themeColor="accent1" w:themeShade="80"/>
          <w:sz w:val="20"/>
          <w:szCs w:val="20"/>
        </w:rPr>
      </w:pPr>
      <w:r w:rsidRPr="003545E4">
        <w:rPr>
          <w:rFonts w:ascii="Times New Roman" w:hAnsi="Times New Roman" w:cs="Times New Roman"/>
          <w:b/>
          <w:bCs/>
          <w:color w:val="1F3864" w:themeColor="accent1" w:themeShade="80"/>
          <w:sz w:val="20"/>
          <w:szCs w:val="20"/>
        </w:rPr>
        <w:t xml:space="preserve">VIII. </w:t>
      </w:r>
      <w:r w:rsidR="00E748BB">
        <w:rPr>
          <w:rFonts w:ascii="Times New Roman" w:hAnsi="Times New Roman" w:cs="Times New Roman"/>
          <w:b/>
          <w:bCs/>
          <w:color w:val="1F3864" w:themeColor="accent1" w:themeShade="80"/>
          <w:sz w:val="20"/>
          <w:szCs w:val="20"/>
        </w:rPr>
        <w:t>REFERENCE</w:t>
      </w:r>
    </w:p>
    <w:p w14:paraId="30C3ABBE" w14:textId="77777777" w:rsidR="005F09F8" w:rsidRPr="004A7655" w:rsidRDefault="005F09F8" w:rsidP="00313421">
      <w:pPr>
        <w:jc w:val="both"/>
        <w:rPr>
          <w:rFonts w:ascii="Times New Roman" w:hAnsi="Times New Roman" w:cs="Times New Roman"/>
          <w:sz w:val="20"/>
          <w:szCs w:val="20"/>
        </w:rPr>
      </w:pPr>
      <w:r w:rsidRPr="004A7655">
        <w:rPr>
          <w:rFonts w:ascii="Times New Roman" w:hAnsi="Times New Roman" w:cs="Times New Roman"/>
          <w:sz w:val="20"/>
          <w:szCs w:val="20"/>
        </w:rPr>
        <w:t xml:space="preserve">[1] M.A. </w:t>
      </w:r>
      <w:proofErr w:type="spellStart"/>
      <w:r w:rsidRPr="004A7655">
        <w:rPr>
          <w:rFonts w:ascii="Times New Roman" w:hAnsi="Times New Roman" w:cs="Times New Roman"/>
          <w:sz w:val="20"/>
          <w:szCs w:val="20"/>
        </w:rPr>
        <w:t>Bouqentar</w:t>
      </w:r>
      <w:proofErr w:type="spellEnd"/>
      <w:r w:rsidRPr="004A7655">
        <w:rPr>
          <w:rFonts w:ascii="Times New Roman" w:hAnsi="Times New Roman" w:cs="Times New Roman"/>
          <w:sz w:val="20"/>
          <w:szCs w:val="20"/>
        </w:rPr>
        <w:t xml:space="preserve"> et al., “Early heart disease prediction using feature engineering and machine learning algorithms,” </w:t>
      </w:r>
      <w:proofErr w:type="spellStart"/>
      <w:r w:rsidRPr="004A7655">
        <w:rPr>
          <w:rFonts w:ascii="Times New Roman" w:hAnsi="Times New Roman" w:cs="Times New Roman"/>
          <w:sz w:val="20"/>
          <w:szCs w:val="20"/>
        </w:rPr>
        <w:t>Heliyon</w:t>
      </w:r>
      <w:proofErr w:type="spellEnd"/>
      <w:r w:rsidRPr="004A7655">
        <w:rPr>
          <w:rFonts w:ascii="Times New Roman" w:hAnsi="Times New Roman" w:cs="Times New Roman"/>
          <w:sz w:val="20"/>
          <w:szCs w:val="20"/>
        </w:rPr>
        <w:t>, vol. 10, 2024.</w:t>
      </w:r>
    </w:p>
    <w:p w14:paraId="5DA06CFE" w14:textId="77777777" w:rsidR="005F09F8" w:rsidRPr="004A7655" w:rsidRDefault="005F09F8" w:rsidP="00313421">
      <w:pPr>
        <w:jc w:val="both"/>
        <w:rPr>
          <w:rFonts w:ascii="Times New Roman" w:hAnsi="Times New Roman" w:cs="Times New Roman"/>
          <w:sz w:val="20"/>
          <w:szCs w:val="20"/>
        </w:rPr>
      </w:pPr>
      <w:r w:rsidRPr="004A7655">
        <w:rPr>
          <w:rFonts w:ascii="Times New Roman" w:hAnsi="Times New Roman" w:cs="Times New Roman"/>
          <w:sz w:val="20"/>
          <w:szCs w:val="20"/>
        </w:rPr>
        <w:t>[2] Detrano R. et al., “International application of a new probability algorithm for the diagnosis of coronary artery disease,” Am J Cardiol, 1989.</w:t>
      </w:r>
    </w:p>
    <w:p w14:paraId="6E82255C" w14:textId="77777777" w:rsidR="005F09F8" w:rsidRPr="004A7655" w:rsidRDefault="005F09F8" w:rsidP="00313421">
      <w:pPr>
        <w:jc w:val="both"/>
        <w:rPr>
          <w:rFonts w:ascii="Times New Roman" w:hAnsi="Times New Roman" w:cs="Times New Roman"/>
          <w:sz w:val="20"/>
          <w:szCs w:val="20"/>
        </w:rPr>
      </w:pPr>
      <w:r w:rsidRPr="004A7655">
        <w:rPr>
          <w:rFonts w:ascii="Times New Roman" w:hAnsi="Times New Roman" w:cs="Times New Roman"/>
          <w:sz w:val="20"/>
          <w:szCs w:val="20"/>
        </w:rPr>
        <w:t xml:space="preserve">[3] Chen T. and </w:t>
      </w:r>
      <w:proofErr w:type="spellStart"/>
      <w:r w:rsidRPr="004A7655">
        <w:rPr>
          <w:rFonts w:ascii="Times New Roman" w:hAnsi="Times New Roman" w:cs="Times New Roman"/>
          <w:sz w:val="20"/>
          <w:szCs w:val="20"/>
        </w:rPr>
        <w:t>Guestrin</w:t>
      </w:r>
      <w:proofErr w:type="spellEnd"/>
      <w:r w:rsidRPr="004A7655">
        <w:rPr>
          <w:rFonts w:ascii="Times New Roman" w:hAnsi="Times New Roman" w:cs="Times New Roman"/>
          <w:sz w:val="20"/>
          <w:szCs w:val="20"/>
        </w:rPr>
        <w:t xml:space="preserve"> C., “</w:t>
      </w:r>
      <w:proofErr w:type="spellStart"/>
      <w:r w:rsidRPr="004A7655">
        <w:rPr>
          <w:rFonts w:ascii="Times New Roman" w:hAnsi="Times New Roman" w:cs="Times New Roman"/>
          <w:sz w:val="20"/>
          <w:szCs w:val="20"/>
        </w:rPr>
        <w:t>XGBoost</w:t>
      </w:r>
      <w:proofErr w:type="spellEnd"/>
      <w:r w:rsidRPr="004A7655">
        <w:rPr>
          <w:rFonts w:ascii="Times New Roman" w:hAnsi="Times New Roman" w:cs="Times New Roman"/>
          <w:sz w:val="20"/>
          <w:szCs w:val="20"/>
        </w:rPr>
        <w:t>: A scalable tree boosting system,” in Proceedings of the 22nd ACM SIGKDD, 2016.</w:t>
      </w:r>
    </w:p>
    <w:p w14:paraId="11E03981" w14:textId="05FC3035" w:rsidR="005F09F8" w:rsidRPr="004A7655" w:rsidRDefault="005F09F8" w:rsidP="00313421">
      <w:pPr>
        <w:jc w:val="both"/>
        <w:rPr>
          <w:rFonts w:ascii="Times New Roman" w:hAnsi="Times New Roman" w:cs="Times New Roman"/>
          <w:sz w:val="20"/>
          <w:szCs w:val="20"/>
        </w:rPr>
      </w:pPr>
      <w:r w:rsidRPr="004A7655">
        <w:rPr>
          <w:rFonts w:ascii="Times New Roman" w:hAnsi="Times New Roman" w:cs="Times New Roman"/>
          <w:sz w:val="20"/>
          <w:szCs w:val="20"/>
        </w:rPr>
        <w:t>[4] Chawla N.V. et al., “SMOTE: Synthetic Minority Over-sampling Technique,” Journal of Artificial Intelligence Research, 2002.</w:t>
      </w:r>
    </w:p>
    <w:p w14:paraId="620ABFBC" w14:textId="77777777" w:rsidR="005F09F8" w:rsidRPr="004A7655" w:rsidRDefault="005F09F8" w:rsidP="00313421">
      <w:pPr>
        <w:jc w:val="both"/>
        <w:rPr>
          <w:rFonts w:ascii="Times New Roman" w:hAnsi="Times New Roman" w:cs="Times New Roman"/>
          <w:sz w:val="20"/>
          <w:szCs w:val="20"/>
        </w:rPr>
      </w:pPr>
      <w:r w:rsidRPr="004A7655">
        <w:rPr>
          <w:rFonts w:ascii="Times New Roman" w:hAnsi="Times New Roman" w:cs="Times New Roman"/>
          <w:sz w:val="20"/>
          <w:szCs w:val="20"/>
        </w:rPr>
        <w:t>[5] World Health Organization, Cardiovascular Diseases (CVDs), https://www.who.int/news-room/fact-sheets/detail/cardiovascular-diseases-(cvds)</w:t>
      </w:r>
    </w:p>
    <w:p w14:paraId="62A7E472" w14:textId="25B9E530" w:rsidR="00EE3B9D" w:rsidRPr="00EE3B9D" w:rsidRDefault="00EE3B9D" w:rsidP="00313421">
      <w:pPr>
        <w:jc w:val="both"/>
        <w:rPr>
          <w:rFonts w:ascii="Times New Roman" w:hAnsi="Times New Roman" w:cs="Times New Roman"/>
          <w:sz w:val="20"/>
          <w:szCs w:val="20"/>
        </w:rPr>
      </w:pPr>
      <w:r>
        <w:rPr>
          <w:rFonts w:ascii="Times New Roman" w:hAnsi="Times New Roman" w:cs="Times New Roman"/>
          <w:sz w:val="20"/>
          <w:szCs w:val="20"/>
        </w:rPr>
        <w:t xml:space="preserve">[6] </w:t>
      </w:r>
      <w:r w:rsidRPr="00EE3B9D">
        <w:rPr>
          <w:rFonts w:ascii="Times New Roman" w:hAnsi="Times New Roman" w:cs="Times New Roman"/>
          <w:sz w:val="20"/>
          <w:szCs w:val="20"/>
        </w:rPr>
        <w:t xml:space="preserve">Shah D., Patel S., &amp; Bharti S.K. "Heart Disease Prediction using Machine Learning Techniques," </w:t>
      </w:r>
      <w:r w:rsidRPr="00EE3B9D">
        <w:rPr>
          <w:rFonts w:ascii="Times New Roman" w:hAnsi="Times New Roman" w:cs="Times New Roman"/>
          <w:i/>
          <w:iCs/>
          <w:sz w:val="20"/>
          <w:szCs w:val="20"/>
        </w:rPr>
        <w:t>SN Computer Science</w:t>
      </w:r>
      <w:r w:rsidRPr="00EE3B9D">
        <w:rPr>
          <w:rFonts w:ascii="Times New Roman" w:hAnsi="Times New Roman" w:cs="Times New Roman"/>
          <w:sz w:val="20"/>
          <w:szCs w:val="20"/>
        </w:rPr>
        <w:t>, 2020.</w:t>
      </w:r>
    </w:p>
    <w:p w14:paraId="5DF3E4F8" w14:textId="1F66CB3D" w:rsidR="00EE3B9D" w:rsidRPr="00EE3B9D" w:rsidRDefault="00EE3B9D" w:rsidP="00EE3B9D">
      <w:pPr>
        <w:jc w:val="both"/>
        <w:rPr>
          <w:rFonts w:ascii="Times New Roman" w:hAnsi="Times New Roman" w:cs="Times New Roman"/>
          <w:sz w:val="20"/>
          <w:szCs w:val="20"/>
        </w:rPr>
      </w:pPr>
      <w:r w:rsidRPr="00EE3B9D">
        <w:rPr>
          <w:rFonts w:ascii="Times New Roman" w:hAnsi="Times New Roman" w:cs="Times New Roman"/>
          <w:sz w:val="20"/>
          <w:szCs w:val="20"/>
        </w:rPr>
        <w:t xml:space="preserve">[7] </w:t>
      </w:r>
      <w:r w:rsidRPr="00EE3B9D">
        <w:rPr>
          <w:rFonts w:ascii="Times New Roman" w:hAnsi="Times New Roman" w:cs="Times New Roman"/>
          <w:sz w:val="20"/>
          <w:szCs w:val="20"/>
        </w:rPr>
        <w:t xml:space="preserve">Lakshmi C.N. et al. "Heart Disease Prediction Using Machine Learning Algorithms," </w:t>
      </w:r>
      <w:r w:rsidRPr="00EE3B9D">
        <w:rPr>
          <w:rFonts w:ascii="Times New Roman" w:hAnsi="Times New Roman" w:cs="Times New Roman"/>
          <w:i/>
          <w:iCs/>
          <w:sz w:val="20"/>
          <w:szCs w:val="20"/>
        </w:rPr>
        <w:t>IJRASET Journal for Research in Applied Science and Engineering Technology</w:t>
      </w:r>
      <w:r w:rsidRPr="00EE3B9D">
        <w:rPr>
          <w:rFonts w:ascii="Times New Roman" w:hAnsi="Times New Roman" w:cs="Times New Roman"/>
          <w:sz w:val="20"/>
          <w:szCs w:val="20"/>
        </w:rPr>
        <w:t>, 2022.</w:t>
      </w:r>
    </w:p>
    <w:p w14:paraId="70A3EC16" w14:textId="3483AF7F" w:rsidR="00EE3B9D" w:rsidRPr="00EE3B9D" w:rsidRDefault="00EE3B9D" w:rsidP="00EE3B9D">
      <w:pPr>
        <w:jc w:val="both"/>
        <w:rPr>
          <w:rFonts w:ascii="Times New Roman" w:hAnsi="Times New Roman" w:cs="Times New Roman"/>
          <w:sz w:val="20"/>
          <w:szCs w:val="20"/>
        </w:rPr>
      </w:pPr>
      <w:r w:rsidRPr="00EE3B9D">
        <w:rPr>
          <w:rFonts w:ascii="Times New Roman" w:hAnsi="Times New Roman" w:cs="Times New Roman"/>
          <w:sz w:val="20"/>
          <w:szCs w:val="20"/>
        </w:rPr>
        <w:t xml:space="preserve">[8] </w:t>
      </w:r>
      <w:r w:rsidRPr="00EE3B9D">
        <w:rPr>
          <w:rFonts w:ascii="Times New Roman" w:hAnsi="Times New Roman" w:cs="Times New Roman"/>
          <w:sz w:val="20"/>
          <w:szCs w:val="20"/>
        </w:rPr>
        <w:t xml:space="preserve">Jawalkar A.P. et al. "Early Prediction of Heart Disease with Data Analysis Using Supervised Learning," </w:t>
      </w:r>
      <w:r w:rsidRPr="00EE3B9D">
        <w:rPr>
          <w:rFonts w:ascii="Times New Roman" w:hAnsi="Times New Roman" w:cs="Times New Roman"/>
          <w:i/>
          <w:iCs/>
          <w:sz w:val="20"/>
          <w:szCs w:val="20"/>
        </w:rPr>
        <w:t>Journal of Engineering and Applied Science</w:t>
      </w:r>
      <w:r w:rsidRPr="00EE3B9D">
        <w:rPr>
          <w:rFonts w:ascii="Times New Roman" w:hAnsi="Times New Roman" w:cs="Times New Roman"/>
          <w:sz w:val="20"/>
          <w:szCs w:val="20"/>
        </w:rPr>
        <w:t>, 2023.</w:t>
      </w:r>
    </w:p>
    <w:p w14:paraId="798AEC28" w14:textId="1F3DA33B"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9</w:t>
      </w:r>
      <w:r w:rsidRPr="00313421">
        <w:rPr>
          <w:rFonts w:ascii="Times New Roman" w:hAnsi="Times New Roman" w:cs="Times New Roman"/>
          <w:sz w:val="20"/>
          <w:szCs w:val="20"/>
        </w:rPr>
        <w:t xml:space="preserve">] Ingole, B. S., Ramineni, V., </w:t>
      </w:r>
      <w:proofErr w:type="spellStart"/>
      <w:r w:rsidRPr="00313421">
        <w:rPr>
          <w:rFonts w:ascii="Times New Roman" w:hAnsi="Times New Roman" w:cs="Times New Roman"/>
          <w:sz w:val="20"/>
          <w:szCs w:val="20"/>
        </w:rPr>
        <w:t>Bangad</w:t>
      </w:r>
      <w:proofErr w:type="spellEnd"/>
      <w:r w:rsidRPr="00313421">
        <w:rPr>
          <w:rFonts w:ascii="Times New Roman" w:hAnsi="Times New Roman" w:cs="Times New Roman"/>
          <w:sz w:val="20"/>
          <w:szCs w:val="20"/>
        </w:rPr>
        <w:t xml:space="preserve">, N., </w:t>
      </w:r>
      <w:proofErr w:type="spellStart"/>
      <w:r w:rsidRPr="00313421">
        <w:rPr>
          <w:rFonts w:ascii="Times New Roman" w:hAnsi="Times New Roman" w:cs="Times New Roman"/>
          <w:sz w:val="20"/>
          <w:szCs w:val="20"/>
        </w:rPr>
        <w:t>Ganeeb</w:t>
      </w:r>
      <w:proofErr w:type="spellEnd"/>
      <w:r w:rsidRPr="00313421">
        <w:rPr>
          <w:rFonts w:ascii="Times New Roman" w:hAnsi="Times New Roman" w:cs="Times New Roman"/>
          <w:sz w:val="20"/>
          <w:szCs w:val="20"/>
        </w:rPr>
        <w:t>, K. K., &amp; Patel, P. (2024). Advancements in Heart Disease Prediction: A Machine Learning Approach for Early Detection and Risk Assessment. International Journal of Research and Analytical Reviews (IJRAR), Volume 11, Issue 4.</w:t>
      </w:r>
    </w:p>
    <w:p w14:paraId="53778276" w14:textId="4EE16ACA"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10</w:t>
      </w:r>
      <w:r w:rsidRPr="00313421">
        <w:rPr>
          <w:rFonts w:ascii="Times New Roman" w:hAnsi="Times New Roman" w:cs="Times New Roman"/>
          <w:sz w:val="20"/>
          <w:szCs w:val="20"/>
        </w:rPr>
        <w:t xml:space="preserve">] UCI Machine Learning Repository: Heart </w:t>
      </w:r>
      <w:proofErr w:type="spellStart"/>
      <w:r w:rsidRPr="00313421">
        <w:rPr>
          <w:rFonts w:ascii="Times New Roman" w:hAnsi="Times New Roman" w:cs="Times New Roman"/>
          <w:sz w:val="20"/>
          <w:szCs w:val="20"/>
        </w:rPr>
        <w:t>DiseaseDataset</w:t>
      </w:r>
      <w:proofErr w:type="spellEnd"/>
      <w:r w:rsidRPr="00313421">
        <w:rPr>
          <w:rFonts w:ascii="Times New Roman" w:hAnsi="Times New Roman" w:cs="Times New Roman"/>
          <w:sz w:val="20"/>
          <w:szCs w:val="20"/>
        </w:rPr>
        <w:t>. https://archive.ics.uci.edu/ml/datasets/heart+Disease</w:t>
      </w:r>
    </w:p>
    <w:p w14:paraId="4140F447" w14:textId="62F17E75"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11</w:t>
      </w:r>
      <w:r w:rsidRPr="00313421">
        <w:rPr>
          <w:rFonts w:ascii="Times New Roman" w:hAnsi="Times New Roman" w:cs="Times New Roman"/>
          <w:sz w:val="20"/>
          <w:szCs w:val="20"/>
        </w:rPr>
        <w:t xml:space="preserve">] Chen, T., &amp; </w:t>
      </w:r>
      <w:proofErr w:type="spellStart"/>
      <w:r w:rsidRPr="00313421">
        <w:rPr>
          <w:rFonts w:ascii="Times New Roman" w:hAnsi="Times New Roman" w:cs="Times New Roman"/>
          <w:sz w:val="20"/>
          <w:szCs w:val="20"/>
        </w:rPr>
        <w:t>Guestrin</w:t>
      </w:r>
      <w:proofErr w:type="spellEnd"/>
      <w:r w:rsidRPr="00313421">
        <w:rPr>
          <w:rFonts w:ascii="Times New Roman" w:hAnsi="Times New Roman" w:cs="Times New Roman"/>
          <w:sz w:val="20"/>
          <w:szCs w:val="20"/>
        </w:rPr>
        <w:t xml:space="preserve">, C. (2016). </w:t>
      </w:r>
      <w:proofErr w:type="spellStart"/>
      <w:r w:rsidRPr="00313421">
        <w:rPr>
          <w:rFonts w:ascii="Times New Roman" w:hAnsi="Times New Roman" w:cs="Times New Roman"/>
          <w:sz w:val="20"/>
          <w:szCs w:val="20"/>
        </w:rPr>
        <w:t>XGBoost</w:t>
      </w:r>
      <w:proofErr w:type="spellEnd"/>
      <w:r w:rsidRPr="00313421">
        <w:rPr>
          <w:rFonts w:ascii="Times New Roman" w:hAnsi="Times New Roman" w:cs="Times New Roman"/>
          <w:sz w:val="20"/>
          <w:szCs w:val="20"/>
        </w:rPr>
        <w:t>: A Scalable Tree Boosting System. In Proceedings of the 22nd ACM SIGKDD International Conference on Knowledge Discovery and Data Mining.</w:t>
      </w:r>
    </w:p>
    <w:p w14:paraId="29FD856F" w14:textId="38CAB66D"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12</w:t>
      </w:r>
      <w:r w:rsidRPr="00313421">
        <w:rPr>
          <w:rFonts w:ascii="Times New Roman" w:hAnsi="Times New Roman" w:cs="Times New Roman"/>
          <w:sz w:val="20"/>
          <w:szCs w:val="20"/>
        </w:rPr>
        <w:t xml:space="preserve">] Python Libraries: scikit-learn, </w:t>
      </w:r>
      <w:proofErr w:type="spellStart"/>
      <w:r w:rsidRPr="00313421">
        <w:rPr>
          <w:rFonts w:ascii="Times New Roman" w:hAnsi="Times New Roman" w:cs="Times New Roman"/>
          <w:sz w:val="20"/>
          <w:szCs w:val="20"/>
        </w:rPr>
        <w:t>xgboost</w:t>
      </w:r>
      <w:proofErr w:type="spellEnd"/>
      <w:r w:rsidRPr="00313421">
        <w:rPr>
          <w:rFonts w:ascii="Times New Roman" w:hAnsi="Times New Roman" w:cs="Times New Roman"/>
          <w:sz w:val="20"/>
          <w:szCs w:val="20"/>
        </w:rPr>
        <w:t>, imbalanced-learn</w:t>
      </w:r>
    </w:p>
    <w:p w14:paraId="7DF4AE97" w14:textId="77777777" w:rsidR="00313421" w:rsidRPr="00313421" w:rsidRDefault="00313421" w:rsidP="00313421">
      <w:pPr>
        <w:jc w:val="both"/>
        <w:rPr>
          <w:rFonts w:ascii="Times New Roman" w:hAnsi="Times New Roman" w:cs="Times New Roman"/>
          <w:sz w:val="20"/>
          <w:szCs w:val="20"/>
        </w:rPr>
      </w:pPr>
    </w:p>
    <w:p w14:paraId="2EDACAB2" w14:textId="0EF25441"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lastRenderedPageBreak/>
        <w:t>[</w:t>
      </w:r>
      <w:r>
        <w:rPr>
          <w:rFonts w:ascii="Times New Roman" w:hAnsi="Times New Roman" w:cs="Times New Roman"/>
          <w:sz w:val="20"/>
          <w:szCs w:val="20"/>
        </w:rPr>
        <w:t>13</w:t>
      </w:r>
      <w:r w:rsidRPr="00313421">
        <w:rPr>
          <w:rFonts w:ascii="Times New Roman" w:hAnsi="Times New Roman" w:cs="Times New Roman"/>
          <w:sz w:val="20"/>
          <w:szCs w:val="20"/>
        </w:rPr>
        <w:t>] Lundberg, S. M., &amp; Lee, S. I. (2017). A Unified Approach to Interpreting Model Predictions. Advances in Neural Information Processing Systems, 30.</w:t>
      </w:r>
    </w:p>
    <w:p w14:paraId="5C41FA6F" w14:textId="06CEEFF8"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14</w:t>
      </w:r>
      <w:r w:rsidRPr="00313421">
        <w:rPr>
          <w:rFonts w:ascii="Times New Roman" w:hAnsi="Times New Roman" w:cs="Times New Roman"/>
          <w:sz w:val="20"/>
          <w:szCs w:val="20"/>
        </w:rPr>
        <w:t>] Choubey, S., &amp; Paul, S. (2021). A Comparative Study on Heart Disease Prediction Models Using Ensemble Techniques. International Journal of Computer Applications, 183(43), 1–7.</w:t>
      </w:r>
    </w:p>
    <w:p w14:paraId="6A314937" w14:textId="77777777" w:rsidR="00313421" w:rsidRPr="00313421" w:rsidRDefault="00313421" w:rsidP="00313421">
      <w:pPr>
        <w:jc w:val="both"/>
        <w:rPr>
          <w:rFonts w:ascii="Times New Roman" w:hAnsi="Times New Roman" w:cs="Times New Roman"/>
          <w:sz w:val="20"/>
          <w:szCs w:val="20"/>
        </w:rPr>
      </w:pPr>
    </w:p>
    <w:p w14:paraId="7FD2BB76" w14:textId="3B9437DB"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15</w:t>
      </w:r>
      <w:r w:rsidRPr="00313421">
        <w:rPr>
          <w:rFonts w:ascii="Times New Roman" w:hAnsi="Times New Roman" w:cs="Times New Roman"/>
          <w:sz w:val="20"/>
          <w:szCs w:val="20"/>
        </w:rPr>
        <w:t xml:space="preserve">] Batista, G. E., Prati, R. C., &amp; Monard, M. C. (2004). A Study of the </w:t>
      </w:r>
      <w:proofErr w:type="spellStart"/>
      <w:r w:rsidRPr="00313421">
        <w:rPr>
          <w:rFonts w:ascii="Times New Roman" w:hAnsi="Times New Roman" w:cs="Times New Roman"/>
          <w:sz w:val="20"/>
          <w:szCs w:val="20"/>
        </w:rPr>
        <w:t>Behavior</w:t>
      </w:r>
      <w:proofErr w:type="spellEnd"/>
      <w:r w:rsidRPr="00313421">
        <w:rPr>
          <w:rFonts w:ascii="Times New Roman" w:hAnsi="Times New Roman" w:cs="Times New Roman"/>
          <w:sz w:val="20"/>
          <w:szCs w:val="20"/>
        </w:rPr>
        <w:t xml:space="preserve"> of Several Methods for Balancing Machine Learning Training Data. ACM SIGKDD Explorations Newsletter, 6(1), 20–29.</w:t>
      </w:r>
    </w:p>
    <w:p w14:paraId="3DD35E81" w14:textId="225C6D7F" w:rsidR="00313421" w:rsidRPr="00313421" w:rsidRDefault="00313421" w:rsidP="00313421">
      <w:pPr>
        <w:jc w:val="both"/>
        <w:rPr>
          <w:rFonts w:ascii="Times New Roman" w:hAnsi="Times New Roman" w:cs="Times New Roman"/>
          <w:sz w:val="20"/>
          <w:szCs w:val="20"/>
        </w:rPr>
      </w:pPr>
      <w:r w:rsidRPr="00313421">
        <w:rPr>
          <w:rFonts w:ascii="Times New Roman" w:hAnsi="Times New Roman" w:cs="Times New Roman"/>
          <w:sz w:val="20"/>
          <w:szCs w:val="20"/>
        </w:rPr>
        <w:t>[</w:t>
      </w:r>
      <w:r>
        <w:rPr>
          <w:rFonts w:ascii="Times New Roman" w:hAnsi="Times New Roman" w:cs="Times New Roman"/>
          <w:sz w:val="20"/>
          <w:szCs w:val="20"/>
        </w:rPr>
        <w:t>16</w:t>
      </w:r>
      <w:r w:rsidRPr="00313421">
        <w:rPr>
          <w:rFonts w:ascii="Times New Roman" w:hAnsi="Times New Roman" w:cs="Times New Roman"/>
          <w:sz w:val="20"/>
          <w:szCs w:val="20"/>
        </w:rPr>
        <w:t>] Dey, S., &amp; Das, S. (2020). Heart Disease Prediction Using Data Mining Techniques. Materials Today: Proceedings, 33, 2846–2850.</w:t>
      </w:r>
    </w:p>
    <w:p w14:paraId="7D3449D8" w14:textId="776CC207" w:rsidR="00313421" w:rsidRDefault="00313421" w:rsidP="00313421">
      <w:pPr>
        <w:jc w:val="both"/>
        <w:rPr>
          <w:rFonts w:ascii="Times New Roman" w:hAnsi="Times New Roman" w:cs="Times New Roman"/>
          <w:sz w:val="20"/>
          <w:szCs w:val="20"/>
        </w:rPr>
        <w:sectPr w:rsidR="00313421" w:rsidSect="004A3288">
          <w:type w:val="continuous"/>
          <w:pgSz w:w="11906" w:h="16838"/>
          <w:pgMar w:top="1440" w:right="1440" w:bottom="1440" w:left="1440" w:header="708" w:footer="708" w:gutter="0"/>
          <w:cols w:num="2" w:space="708"/>
          <w:docGrid w:linePitch="360"/>
        </w:sectPr>
      </w:pPr>
      <w:r w:rsidRPr="00313421">
        <w:rPr>
          <w:rFonts w:ascii="Times New Roman" w:hAnsi="Times New Roman" w:cs="Times New Roman"/>
          <w:sz w:val="20"/>
          <w:szCs w:val="20"/>
        </w:rPr>
        <w:t>[</w:t>
      </w:r>
      <w:r>
        <w:rPr>
          <w:rFonts w:ascii="Times New Roman" w:hAnsi="Times New Roman" w:cs="Times New Roman"/>
          <w:sz w:val="20"/>
          <w:szCs w:val="20"/>
        </w:rPr>
        <w:t>17</w:t>
      </w:r>
      <w:r w:rsidRPr="00313421">
        <w:rPr>
          <w:rFonts w:ascii="Times New Roman" w:hAnsi="Times New Roman" w:cs="Times New Roman"/>
          <w:sz w:val="20"/>
          <w:szCs w:val="20"/>
        </w:rPr>
        <w:t xml:space="preserve">] Deo, R. C. (2015). Machine Learning </w:t>
      </w:r>
      <w:proofErr w:type="spellStart"/>
      <w:r w:rsidRPr="00313421">
        <w:rPr>
          <w:rFonts w:ascii="Times New Roman" w:hAnsi="Times New Roman" w:cs="Times New Roman"/>
          <w:sz w:val="20"/>
          <w:szCs w:val="20"/>
        </w:rPr>
        <w:t>inMedicine</w:t>
      </w:r>
      <w:proofErr w:type="spellEnd"/>
      <w:r w:rsidRPr="00313421">
        <w:rPr>
          <w:rFonts w:ascii="Times New Roman" w:hAnsi="Times New Roman" w:cs="Times New Roman"/>
          <w:sz w:val="20"/>
          <w:szCs w:val="20"/>
        </w:rPr>
        <w:t>. Circulation, 132(20), 1920–1930.</w:t>
      </w:r>
    </w:p>
    <w:p w14:paraId="1AEE09E0" w14:textId="77777777" w:rsidR="003545E4" w:rsidRDefault="003545E4" w:rsidP="005F09F8">
      <w:pPr>
        <w:jc w:val="both"/>
        <w:rPr>
          <w:rFonts w:ascii="Arial Black" w:hAnsi="Arial Black" w:cs="Times New Roman"/>
          <w:color w:val="1F3864" w:themeColor="accent1" w:themeShade="80"/>
          <w:sz w:val="20"/>
          <w:szCs w:val="20"/>
        </w:rPr>
        <w:sectPr w:rsidR="003545E4" w:rsidSect="003545E4">
          <w:type w:val="continuous"/>
          <w:pgSz w:w="11906" w:h="16838"/>
          <w:pgMar w:top="1440" w:right="1440" w:bottom="1440" w:left="1440" w:header="708" w:footer="708" w:gutter="0"/>
          <w:cols w:num="2" w:space="708"/>
          <w:docGrid w:linePitch="360"/>
        </w:sectPr>
      </w:pPr>
    </w:p>
    <w:p w14:paraId="24BEF1D8" w14:textId="52C48801" w:rsidR="005F09F8" w:rsidRPr="005F09F8" w:rsidRDefault="005F09F8" w:rsidP="005F09F8">
      <w:pPr>
        <w:jc w:val="both"/>
        <w:rPr>
          <w:rFonts w:ascii="Arial Black" w:hAnsi="Arial Black" w:cs="Times New Roman"/>
          <w:color w:val="1F3864" w:themeColor="accent1" w:themeShade="80"/>
          <w:sz w:val="20"/>
          <w:szCs w:val="20"/>
        </w:rPr>
      </w:pPr>
    </w:p>
    <w:p w14:paraId="18CB1364" w14:textId="675F0FEA" w:rsidR="005F09F8" w:rsidRPr="004A7655" w:rsidRDefault="005F09F8" w:rsidP="00EE767F">
      <w:pPr>
        <w:rPr>
          <w:rFonts w:ascii="Times New Roman" w:hAnsi="Times New Roman" w:cs="Times New Roman"/>
          <w:sz w:val="20"/>
          <w:szCs w:val="20"/>
        </w:rPr>
      </w:pPr>
      <w:r>
        <w:rPr>
          <w:rFonts w:ascii="Times New Roman" w:hAnsi="Times New Roman" w:cs="Times New Roman"/>
          <w:sz w:val="20"/>
          <w:szCs w:val="20"/>
        </w:rPr>
        <w:tab/>
      </w:r>
    </w:p>
    <w:p w14:paraId="7A7BAF54" w14:textId="77777777" w:rsidR="00EE767F" w:rsidRDefault="00EE767F" w:rsidP="003E7919">
      <w:pPr>
        <w:spacing w:line="240" w:lineRule="auto"/>
        <w:jc w:val="both"/>
        <w:rPr>
          <w:rFonts w:ascii="Times New Roman" w:hAnsi="Times New Roman" w:cs="Times New Roman"/>
          <w:sz w:val="20"/>
          <w:szCs w:val="20"/>
        </w:rPr>
      </w:pPr>
    </w:p>
    <w:p w14:paraId="5684E173" w14:textId="6151B85B" w:rsidR="003E7919" w:rsidRPr="00D20ACE" w:rsidRDefault="003E7919" w:rsidP="00D20ACE">
      <w:pPr>
        <w:spacing w:line="240" w:lineRule="auto"/>
        <w:jc w:val="both"/>
        <w:rPr>
          <w:rFonts w:ascii="Times New Roman" w:hAnsi="Times New Roman" w:cs="Times New Roman"/>
          <w:color w:val="1F3864" w:themeColor="accent1" w:themeShade="80"/>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5B06F784" w14:textId="77777777" w:rsidR="00D20ACE" w:rsidRDefault="00D20ACE" w:rsidP="00D20ACE">
      <w:pPr>
        <w:jc w:val="both"/>
        <w:rPr>
          <w:rFonts w:ascii="Times New Roman" w:hAnsi="Times New Roman" w:cs="Times New Roman"/>
          <w:sz w:val="20"/>
          <w:szCs w:val="20"/>
        </w:rPr>
      </w:pPr>
    </w:p>
    <w:p w14:paraId="1B03A6A4" w14:textId="77777777" w:rsidR="00D20ACE" w:rsidRPr="004A7655" w:rsidRDefault="00D20ACE" w:rsidP="00D20ACE">
      <w:pPr>
        <w:ind w:firstLine="720"/>
        <w:jc w:val="both"/>
        <w:rPr>
          <w:rFonts w:ascii="Times New Roman" w:hAnsi="Times New Roman" w:cs="Times New Roman"/>
          <w:sz w:val="20"/>
          <w:szCs w:val="20"/>
        </w:rPr>
      </w:pPr>
    </w:p>
    <w:p w14:paraId="423AC089" w14:textId="6B370B8D" w:rsidR="004A3288" w:rsidRDefault="004A3288" w:rsidP="00D20ACE">
      <w:pPr>
        <w:jc w:val="both"/>
        <w:rPr>
          <w:noProof/>
        </w:rPr>
      </w:pPr>
    </w:p>
    <w:p w14:paraId="2359B26C" w14:textId="74CC58C3" w:rsidR="00D20ACE" w:rsidRPr="00D20ACE" w:rsidRDefault="00D20ACE" w:rsidP="00D20ACE">
      <w:pPr>
        <w:jc w:val="both"/>
        <w:rPr>
          <w:rFonts w:ascii="Times New Roman" w:eastAsiaTheme="minorEastAsia" w:hAnsi="Times New Roman" w:cs="Times New Roman"/>
          <w:sz w:val="20"/>
          <w:szCs w:val="20"/>
        </w:rPr>
      </w:pPr>
    </w:p>
    <w:sectPr w:rsidR="00D20ACE" w:rsidRPr="00D20ACE" w:rsidSect="003545E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A21A3" w14:textId="77777777" w:rsidR="00FC1EEA" w:rsidRDefault="00FC1EEA" w:rsidP="00EA245E">
      <w:pPr>
        <w:spacing w:after="0" w:line="240" w:lineRule="auto"/>
      </w:pPr>
      <w:r>
        <w:separator/>
      </w:r>
    </w:p>
  </w:endnote>
  <w:endnote w:type="continuationSeparator" w:id="0">
    <w:p w14:paraId="0535B8A0" w14:textId="77777777" w:rsidR="00FC1EEA" w:rsidRDefault="00FC1EEA" w:rsidP="00EA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3725097"/>
      <w:docPartObj>
        <w:docPartGallery w:val="Page Numbers (Bottom of Page)"/>
        <w:docPartUnique/>
      </w:docPartObj>
    </w:sdtPr>
    <w:sdtEndPr>
      <w:rPr>
        <w:noProof/>
      </w:rPr>
    </w:sdtEndPr>
    <w:sdtContent>
      <w:p w14:paraId="0E3144D3" w14:textId="77777777" w:rsidR="00EA245E" w:rsidRDefault="00EA245E">
        <w:pPr>
          <w:pStyle w:val="Footer"/>
          <w:jc w:val="center"/>
        </w:pPr>
      </w:p>
      <w:p w14:paraId="76B66DCE" w14:textId="6F258A23" w:rsidR="00EA245E" w:rsidRDefault="00EA24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47912" w14:textId="77777777" w:rsidR="00EA245E" w:rsidRDefault="00EA2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3B70F" w14:textId="77777777" w:rsidR="00FC1EEA" w:rsidRDefault="00FC1EEA" w:rsidP="00EA245E">
      <w:pPr>
        <w:spacing w:after="0" w:line="240" w:lineRule="auto"/>
      </w:pPr>
      <w:r>
        <w:separator/>
      </w:r>
    </w:p>
  </w:footnote>
  <w:footnote w:type="continuationSeparator" w:id="0">
    <w:p w14:paraId="45C53662" w14:textId="77777777" w:rsidR="00FC1EEA" w:rsidRDefault="00FC1EEA" w:rsidP="00EA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DDF4F" w14:textId="62014789" w:rsidR="00EE172E" w:rsidRPr="00EE172E" w:rsidRDefault="00EE172E">
    <w:pPr>
      <w:pStyle w:val="Header"/>
      <w:rPr>
        <w:sz w:val="20"/>
        <w:szCs w:val="20"/>
      </w:rPr>
    </w:pPr>
    <w:r w:rsidRPr="00EE172E">
      <w:rPr>
        <w:sz w:val="20"/>
        <w:szCs w:val="20"/>
      </w:rPr>
      <w:t xml:space="preserve">Chanakya University </w:t>
    </w:r>
  </w:p>
  <w:p w14:paraId="21EFA434" w14:textId="017B319E" w:rsidR="00EE172E" w:rsidRPr="00EE172E" w:rsidRDefault="00EE172E">
    <w:pPr>
      <w:pStyle w:val="Header"/>
      <w:rPr>
        <w:sz w:val="20"/>
        <w:szCs w:val="20"/>
      </w:rPr>
    </w:pPr>
    <w:r w:rsidRPr="00EE172E">
      <w:rPr>
        <w:sz w:val="20"/>
        <w:szCs w:val="20"/>
      </w:rPr>
      <w:t>Global Campus, Devanahalli.</w:t>
    </w:r>
  </w:p>
  <w:p w14:paraId="3CF0CEAB" w14:textId="77777777" w:rsidR="00EE172E" w:rsidRDefault="00EE1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F09C4"/>
    <w:multiLevelType w:val="hybridMultilevel"/>
    <w:tmpl w:val="2916B9B0"/>
    <w:lvl w:ilvl="0" w:tplc="E2509D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BA18B2"/>
    <w:multiLevelType w:val="hybridMultilevel"/>
    <w:tmpl w:val="333C0408"/>
    <w:lvl w:ilvl="0" w:tplc="E2509D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311D5"/>
    <w:multiLevelType w:val="multilevel"/>
    <w:tmpl w:val="A8D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F0162"/>
    <w:multiLevelType w:val="hybridMultilevel"/>
    <w:tmpl w:val="131463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2634844">
    <w:abstractNumId w:val="1"/>
  </w:num>
  <w:num w:numId="2" w16cid:durableId="177164500">
    <w:abstractNumId w:val="3"/>
  </w:num>
  <w:num w:numId="3" w16cid:durableId="826478025">
    <w:abstractNumId w:val="0"/>
  </w:num>
  <w:num w:numId="4" w16cid:durableId="580338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CE"/>
    <w:rsid w:val="001C5F76"/>
    <w:rsid w:val="001E7E1D"/>
    <w:rsid w:val="00270A1B"/>
    <w:rsid w:val="00307CD0"/>
    <w:rsid w:val="00313421"/>
    <w:rsid w:val="003545E4"/>
    <w:rsid w:val="00386FFE"/>
    <w:rsid w:val="003D59A3"/>
    <w:rsid w:val="003E7919"/>
    <w:rsid w:val="004A0205"/>
    <w:rsid w:val="004A3288"/>
    <w:rsid w:val="004B6B25"/>
    <w:rsid w:val="005A66FB"/>
    <w:rsid w:val="005E5E97"/>
    <w:rsid w:val="005F09F8"/>
    <w:rsid w:val="006A3B5E"/>
    <w:rsid w:val="00764529"/>
    <w:rsid w:val="00917D26"/>
    <w:rsid w:val="009C5771"/>
    <w:rsid w:val="00A3565A"/>
    <w:rsid w:val="00B4736A"/>
    <w:rsid w:val="00BC192C"/>
    <w:rsid w:val="00CB04B0"/>
    <w:rsid w:val="00CB1D5A"/>
    <w:rsid w:val="00CD7AA0"/>
    <w:rsid w:val="00D20ACE"/>
    <w:rsid w:val="00DE3DE1"/>
    <w:rsid w:val="00E748BB"/>
    <w:rsid w:val="00EA245E"/>
    <w:rsid w:val="00EE172E"/>
    <w:rsid w:val="00EE3B9D"/>
    <w:rsid w:val="00EE767F"/>
    <w:rsid w:val="00F02A4E"/>
    <w:rsid w:val="00FC1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81A8"/>
  <w15:chartTrackingRefBased/>
  <w15:docId w15:val="{465E714B-2CEA-412A-A426-56D4DC78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A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A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A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A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ACE"/>
    <w:rPr>
      <w:rFonts w:eastAsiaTheme="majorEastAsia" w:cstheme="majorBidi"/>
      <w:color w:val="272727" w:themeColor="text1" w:themeTint="D8"/>
    </w:rPr>
  </w:style>
  <w:style w:type="paragraph" w:styleId="Title">
    <w:name w:val="Title"/>
    <w:basedOn w:val="Normal"/>
    <w:next w:val="Normal"/>
    <w:link w:val="TitleChar"/>
    <w:uiPriority w:val="10"/>
    <w:qFormat/>
    <w:rsid w:val="00D2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ACE"/>
    <w:pPr>
      <w:spacing w:before="160"/>
      <w:jc w:val="center"/>
    </w:pPr>
    <w:rPr>
      <w:i/>
      <w:iCs/>
      <w:color w:val="404040" w:themeColor="text1" w:themeTint="BF"/>
    </w:rPr>
  </w:style>
  <w:style w:type="character" w:customStyle="1" w:styleId="QuoteChar">
    <w:name w:val="Quote Char"/>
    <w:basedOn w:val="DefaultParagraphFont"/>
    <w:link w:val="Quote"/>
    <w:uiPriority w:val="29"/>
    <w:rsid w:val="00D20ACE"/>
    <w:rPr>
      <w:i/>
      <w:iCs/>
      <w:color w:val="404040" w:themeColor="text1" w:themeTint="BF"/>
    </w:rPr>
  </w:style>
  <w:style w:type="paragraph" w:styleId="ListParagraph">
    <w:name w:val="List Paragraph"/>
    <w:basedOn w:val="Normal"/>
    <w:uiPriority w:val="34"/>
    <w:qFormat/>
    <w:rsid w:val="00D20ACE"/>
    <w:pPr>
      <w:ind w:left="720"/>
      <w:contextualSpacing/>
    </w:pPr>
  </w:style>
  <w:style w:type="character" w:styleId="IntenseEmphasis">
    <w:name w:val="Intense Emphasis"/>
    <w:basedOn w:val="DefaultParagraphFont"/>
    <w:uiPriority w:val="21"/>
    <w:qFormat/>
    <w:rsid w:val="00D20ACE"/>
    <w:rPr>
      <w:i/>
      <w:iCs/>
      <w:color w:val="2F5496" w:themeColor="accent1" w:themeShade="BF"/>
    </w:rPr>
  </w:style>
  <w:style w:type="paragraph" w:styleId="IntenseQuote">
    <w:name w:val="Intense Quote"/>
    <w:basedOn w:val="Normal"/>
    <w:next w:val="Normal"/>
    <w:link w:val="IntenseQuoteChar"/>
    <w:uiPriority w:val="30"/>
    <w:qFormat/>
    <w:rsid w:val="00D20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ACE"/>
    <w:rPr>
      <w:i/>
      <w:iCs/>
      <w:color w:val="2F5496" w:themeColor="accent1" w:themeShade="BF"/>
    </w:rPr>
  </w:style>
  <w:style w:type="character" w:styleId="IntenseReference">
    <w:name w:val="Intense Reference"/>
    <w:basedOn w:val="DefaultParagraphFont"/>
    <w:uiPriority w:val="32"/>
    <w:qFormat/>
    <w:rsid w:val="00D20ACE"/>
    <w:rPr>
      <w:b/>
      <w:bCs/>
      <w:smallCaps/>
      <w:color w:val="2F5496" w:themeColor="accent1" w:themeShade="BF"/>
      <w:spacing w:val="5"/>
    </w:rPr>
  </w:style>
  <w:style w:type="paragraph" w:styleId="NormalWeb">
    <w:name w:val="Normal (Web)"/>
    <w:basedOn w:val="Normal"/>
    <w:uiPriority w:val="99"/>
    <w:semiHidden/>
    <w:unhideWhenUsed/>
    <w:rsid w:val="003545E4"/>
    <w:rPr>
      <w:rFonts w:ascii="Times New Roman" w:hAnsi="Times New Roman" w:cs="Times New Roman"/>
      <w:sz w:val="24"/>
      <w:szCs w:val="24"/>
    </w:rPr>
  </w:style>
  <w:style w:type="character" w:styleId="Hyperlink">
    <w:name w:val="Hyperlink"/>
    <w:basedOn w:val="DefaultParagraphFont"/>
    <w:uiPriority w:val="99"/>
    <w:unhideWhenUsed/>
    <w:rsid w:val="00EE3B9D"/>
    <w:rPr>
      <w:color w:val="0563C1" w:themeColor="hyperlink"/>
      <w:u w:val="single"/>
    </w:rPr>
  </w:style>
  <w:style w:type="character" w:styleId="UnresolvedMention">
    <w:name w:val="Unresolved Mention"/>
    <w:basedOn w:val="DefaultParagraphFont"/>
    <w:uiPriority w:val="99"/>
    <w:semiHidden/>
    <w:unhideWhenUsed/>
    <w:rsid w:val="00EE3B9D"/>
    <w:rPr>
      <w:color w:val="605E5C"/>
      <w:shd w:val="clear" w:color="auto" w:fill="E1DFDD"/>
    </w:rPr>
  </w:style>
  <w:style w:type="paragraph" w:styleId="Header">
    <w:name w:val="header"/>
    <w:basedOn w:val="Normal"/>
    <w:link w:val="HeaderChar"/>
    <w:uiPriority w:val="99"/>
    <w:unhideWhenUsed/>
    <w:rsid w:val="00EA2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45E"/>
  </w:style>
  <w:style w:type="paragraph" w:styleId="Footer">
    <w:name w:val="footer"/>
    <w:basedOn w:val="Normal"/>
    <w:link w:val="FooterChar"/>
    <w:uiPriority w:val="99"/>
    <w:unhideWhenUsed/>
    <w:rsid w:val="00EA2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940">
      <w:bodyDiv w:val="1"/>
      <w:marLeft w:val="0"/>
      <w:marRight w:val="0"/>
      <w:marTop w:val="0"/>
      <w:marBottom w:val="0"/>
      <w:divBdr>
        <w:top w:val="none" w:sz="0" w:space="0" w:color="auto"/>
        <w:left w:val="none" w:sz="0" w:space="0" w:color="auto"/>
        <w:bottom w:val="none" w:sz="0" w:space="0" w:color="auto"/>
        <w:right w:val="none" w:sz="0" w:space="0" w:color="auto"/>
      </w:divBdr>
    </w:div>
    <w:div w:id="89862705">
      <w:bodyDiv w:val="1"/>
      <w:marLeft w:val="0"/>
      <w:marRight w:val="0"/>
      <w:marTop w:val="0"/>
      <w:marBottom w:val="0"/>
      <w:divBdr>
        <w:top w:val="none" w:sz="0" w:space="0" w:color="auto"/>
        <w:left w:val="none" w:sz="0" w:space="0" w:color="auto"/>
        <w:bottom w:val="none" w:sz="0" w:space="0" w:color="auto"/>
        <w:right w:val="none" w:sz="0" w:space="0" w:color="auto"/>
      </w:divBdr>
    </w:div>
    <w:div w:id="146747291">
      <w:bodyDiv w:val="1"/>
      <w:marLeft w:val="0"/>
      <w:marRight w:val="0"/>
      <w:marTop w:val="0"/>
      <w:marBottom w:val="0"/>
      <w:divBdr>
        <w:top w:val="none" w:sz="0" w:space="0" w:color="auto"/>
        <w:left w:val="none" w:sz="0" w:space="0" w:color="auto"/>
        <w:bottom w:val="none" w:sz="0" w:space="0" w:color="auto"/>
        <w:right w:val="none" w:sz="0" w:space="0" w:color="auto"/>
      </w:divBdr>
    </w:div>
    <w:div w:id="212084872">
      <w:bodyDiv w:val="1"/>
      <w:marLeft w:val="0"/>
      <w:marRight w:val="0"/>
      <w:marTop w:val="0"/>
      <w:marBottom w:val="0"/>
      <w:divBdr>
        <w:top w:val="none" w:sz="0" w:space="0" w:color="auto"/>
        <w:left w:val="none" w:sz="0" w:space="0" w:color="auto"/>
        <w:bottom w:val="none" w:sz="0" w:space="0" w:color="auto"/>
        <w:right w:val="none" w:sz="0" w:space="0" w:color="auto"/>
      </w:divBdr>
    </w:div>
    <w:div w:id="448743488">
      <w:bodyDiv w:val="1"/>
      <w:marLeft w:val="0"/>
      <w:marRight w:val="0"/>
      <w:marTop w:val="0"/>
      <w:marBottom w:val="0"/>
      <w:divBdr>
        <w:top w:val="none" w:sz="0" w:space="0" w:color="auto"/>
        <w:left w:val="none" w:sz="0" w:space="0" w:color="auto"/>
        <w:bottom w:val="none" w:sz="0" w:space="0" w:color="auto"/>
        <w:right w:val="none" w:sz="0" w:space="0" w:color="auto"/>
      </w:divBdr>
    </w:div>
    <w:div w:id="544801612">
      <w:bodyDiv w:val="1"/>
      <w:marLeft w:val="0"/>
      <w:marRight w:val="0"/>
      <w:marTop w:val="0"/>
      <w:marBottom w:val="0"/>
      <w:divBdr>
        <w:top w:val="none" w:sz="0" w:space="0" w:color="auto"/>
        <w:left w:val="none" w:sz="0" w:space="0" w:color="auto"/>
        <w:bottom w:val="none" w:sz="0" w:space="0" w:color="auto"/>
        <w:right w:val="none" w:sz="0" w:space="0" w:color="auto"/>
      </w:divBdr>
    </w:div>
    <w:div w:id="639264400">
      <w:bodyDiv w:val="1"/>
      <w:marLeft w:val="0"/>
      <w:marRight w:val="0"/>
      <w:marTop w:val="0"/>
      <w:marBottom w:val="0"/>
      <w:divBdr>
        <w:top w:val="none" w:sz="0" w:space="0" w:color="auto"/>
        <w:left w:val="none" w:sz="0" w:space="0" w:color="auto"/>
        <w:bottom w:val="none" w:sz="0" w:space="0" w:color="auto"/>
        <w:right w:val="none" w:sz="0" w:space="0" w:color="auto"/>
      </w:divBdr>
    </w:div>
    <w:div w:id="1019887366">
      <w:bodyDiv w:val="1"/>
      <w:marLeft w:val="0"/>
      <w:marRight w:val="0"/>
      <w:marTop w:val="0"/>
      <w:marBottom w:val="0"/>
      <w:divBdr>
        <w:top w:val="none" w:sz="0" w:space="0" w:color="auto"/>
        <w:left w:val="none" w:sz="0" w:space="0" w:color="auto"/>
        <w:bottom w:val="none" w:sz="0" w:space="0" w:color="auto"/>
        <w:right w:val="none" w:sz="0" w:space="0" w:color="auto"/>
      </w:divBdr>
    </w:div>
    <w:div w:id="1027947595">
      <w:bodyDiv w:val="1"/>
      <w:marLeft w:val="0"/>
      <w:marRight w:val="0"/>
      <w:marTop w:val="0"/>
      <w:marBottom w:val="0"/>
      <w:divBdr>
        <w:top w:val="none" w:sz="0" w:space="0" w:color="auto"/>
        <w:left w:val="none" w:sz="0" w:space="0" w:color="auto"/>
        <w:bottom w:val="none" w:sz="0" w:space="0" w:color="auto"/>
        <w:right w:val="none" w:sz="0" w:space="0" w:color="auto"/>
      </w:divBdr>
    </w:div>
    <w:div w:id="1111900854">
      <w:bodyDiv w:val="1"/>
      <w:marLeft w:val="0"/>
      <w:marRight w:val="0"/>
      <w:marTop w:val="0"/>
      <w:marBottom w:val="0"/>
      <w:divBdr>
        <w:top w:val="none" w:sz="0" w:space="0" w:color="auto"/>
        <w:left w:val="none" w:sz="0" w:space="0" w:color="auto"/>
        <w:bottom w:val="none" w:sz="0" w:space="0" w:color="auto"/>
        <w:right w:val="none" w:sz="0" w:space="0" w:color="auto"/>
      </w:divBdr>
    </w:div>
    <w:div w:id="1137339288">
      <w:bodyDiv w:val="1"/>
      <w:marLeft w:val="0"/>
      <w:marRight w:val="0"/>
      <w:marTop w:val="0"/>
      <w:marBottom w:val="0"/>
      <w:divBdr>
        <w:top w:val="none" w:sz="0" w:space="0" w:color="auto"/>
        <w:left w:val="none" w:sz="0" w:space="0" w:color="auto"/>
        <w:bottom w:val="none" w:sz="0" w:space="0" w:color="auto"/>
        <w:right w:val="none" w:sz="0" w:space="0" w:color="auto"/>
      </w:divBdr>
    </w:div>
    <w:div w:id="1250238918">
      <w:bodyDiv w:val="1"/>
      <w:marLeft w:val="0"/>
      <w:marRight w:val="0"/>
      <w:marTop w:val="0"/>
      <w:marBottom w:val="0"/>
      <w:divBdr>
        <w:top w:val="none" w:sz="0" w:space="0" w:color="auto"/>
        <w:left w:val="none" w:sz="0" w:space="0" w:color="auto"/>
        <w:bottom w:val="none" w:sz="0" w:space="0" w:color="auto"/>
        <w:right w:val="none" w:sz="0" w:space="0" w:color="auto"/>
      </w:divBdr>
    </w:div>
    <w:div w:id="1384137511">
      <w:bodyDiv w:val="1"/>
      <w:marLeft w:val="0"/>
      <w:marRight w:val="0"/>
      <w:marTop w:val="0"/>
      <w:marBottom w:val="0"/>
      <w:divBdr>
        <w:top w:val="none" w:sz="0" w:space="0" w:color="auto"/>
        <w:left w:val="none" w:sz="0" w:space="0" w:color="auto"/>
        <w:bottom w:val="none" w:sz="0" w:space="0" w:color="auto"/>
        <w:right w:val="none" w:sz="0" w:space="0" w:color="auto"/>
      </w:divBdr>
    </w:div>
    <w:div w:id="1805463085">
      <w:bodyDiv w:val="1"/>
      <w:marLeft w:val="0"/>
      <w:marRight w:val="0"/>
      <w:marTop w:val="0"/>
      <w:marBottom w:val="0"/>
      <w:divBdr>
        <w:top w:val="none" w:sz="0" w:space="0" w:color="auto"/>
        <w:left w:val="none" w:sz="0" w:space="0" w:color="auto"/>
        <w:bottom w:val="none" w:sz="0" w:space="0" w:color="auto"/>
        <w:right w:val="none" w:sz="0" w:space="0" w:color="auto"/>
      </w:divBdr>
    </w:div>
    <w:div w:id="2046127616">
      <w:bodyDiv w:val="1"/>
      <w:marLeft w:val="0"/>
      <w:marRight w:val="0"/>
      <w:marTop w:val="0"/>
      <w:marBottom w:val="0"/>
      <w:divBdr>
        <w:top w:val="none" w:sz="0" w:space="0" w:color="auto"/>
        <w:left w:val="none" w:sz="0" w:space="0" w:color="auto"/>
        <w:bottom w:val="none" w:sz="0" w:space="0" w:color="auto"/>
        <w:right w:val="none" w:sz="0" w:space="0" w:color="auto"/>
      </w:divBdr>
    </w:div>
    <w:div w:id="20534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ashayakabase4@outlook.com</dc:creator>
  <cp:keywords/>
  <dc:description/>
  <cp:lastModifiedBy>ashayakabase4@outlook.com</cp:lastModifiedBy>
  <cp:revision>13</cp:revision>
  <dcterms:created xsi:type="dcterms:W3CDTF">2025-05-18T12:11:00Z</dcterms:created>
  <dcterms:modified xsi:type="dcterms:W3CDTF">2025-05-18T18:14:00Z</dcterms:modified>
</cp:coreProperties>
</file>