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UNITY CATALOG MINI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is Unity Catalog?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Unity Catalog is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centralized data governance solution for Databricks</w:t>
      </w:r>
      <w:r w:rsidDel="00000000" w:rsidR="00000000" w:rsidRPr="00000000">
        <w:rPr>
          <w:sz w:val="24"/>
          <w:szCs w:val="24"/>
          <w:rtl w:val="0"/>
        </w:rPr>
        <w:t xml:space="preserve">. It allows organizations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organize, secure, and audit</w:t>
      </w:r>
      <w:r w:rsidDel="00000000" w:rsidR="00000000" w:rsidRPr="00000000">
        <w:rPr>
          <w:sz w:val="24"/>
          <w:szCs w:val="24"/>
          <w:rtl w:val="0"/>
        </w:rPr>
        <w:t xml:space="preserve"> data across multiple workspaces. With Unity Catalog, data assets such as tables, views, and files are stored in a structured way using a </w:t>
      </w:r>
      <w:r w:rsidDel="00000000" w:rsidR="00000000" w:rsidRPr="00000000">
        <w:rPr>
          <w:b w:val="1"/>
          <w:sz w:val="24"/>
          <w:szCs w:val="24"/>
          <w:rtl w:val="0"/>
        </w:rPr>
        <w:t xml:space="preserve">three-level namespace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Why it’s needed?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Governance</w:t>
      </w:r>
      <w:r w:rsidDel="00000000" w:rsidR="00000000" w:rsidRPr="00000000">
        <w:rPr>
          <w:sz w:val="24"/>
          <w:szCs w:val="24"/>
          <w:rtl w:val="0"/>
        </w:rPr>
        <w:t xml:space="preserve"> – Unity Catalog centralizes data management, ensuring that all users and teams follow the same rules when accessing data. It provides a single source of truth across multiple Databricks workspaces.</w:t>
        <w:br w:type="textWrapping"/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Security</w:t>
      </w:r>
      <w:r w:rsidDel="00000000" w:rsidR="00000000" w:rsidRPr="00000000">
        <w:rPr>
          <w:sz w:val="24"/>
          <w:szCs w:val="24"/>
          <w:rtl w:val="0"/>
        </w:rPr>
        <w:t xml:space="preserve"> – Fine-grained access control can be applied at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catalog, schema, table, or even column level</w:t>
      </w:r>
      <w:r w:rsidDel="00000000" w:rsidR="00000000" w:rsidRPr="00000000">
        <w:rPr>
          <w:sz w:val="24"/>
          <w:szCs w:val="24"/>
          <w:rtl w:val="0"/>
        </w:rPr>
        <w:t xml:space="preserve">, ensuring sensitive data is protected. Integration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Azure Active Directory</w:t>
      </w:r>
      <w:r w:rsidDel="00000000" w:rsidR="00000000" w:rsidRPr="00000000">
        <w:rPr>
          <w:sz w:val="24"/>
          <w:szCs w:val="24"/>
          <w:rtl w:val="0"/>
        </w:rPr>
        <w:t xml:space="preserve"> provides secure authentication.</w:t>
        <w:br w:type="textWrapping"/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Lineage</w:t>
      </w:r>
      <w:r w:rsidDel="00000000" w:rsidR="00000000" w:rsidRPr="00000000">
        <w:rPr>
          <w:sz w:val="24"/>
          <w:szCs w:val="24"/>
          <w:rtl w:val="0"/>
        </w:rPr>
        <w:t xml:space="preserve"> – Unity Catalog automatically tracks how data is created, transformed, and consumed. This helps in auditing, compliance, and debugging data pipelines.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Difference between Unity Catalog and Hive MetaStore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120"/>
        <w:gridCol w:w="3120"/>
        <w:tblGridChange w:id="0">
          <w:tblGrid>
            <w:gridCol w:w="324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Hive Metastore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Unity 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2-level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database.table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3-level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catalog.schema.table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Limited to single workspace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Centralized across all workspaces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Table-level only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Fine-grained (catalog, schema, table, column, row-level)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Only within Databricks workspace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Works across multiple workspaces and integrates with Azure AD for authentication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available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Automatic data lineage tracking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Cloud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Multi-cloud (Azure, AWS, GCP)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rfse4jzxqvm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Project Objective</w:t>
      </w:r>
    </w:p>
    <w:p w:rsidR="00000000" w:rsidDel="00000000" w:rsidP="00000000" w:rsidRDefault="00000000" w:rsidRPr="00000000" w14:paraId="0000002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primary objective of this mini project is:</w:t>
      </w:r>
    </w:p>
    <w:p w:rsidR="00000000" w:rsidDel="00000000" w:rsidP="00000000" w:rsidRDefault="00000000" w:rsidRPr="00000000" w14:paraId="00000026">
      <w:pPr>
        <w:spacing w:after="0" w:before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“To demonstrate how Unity Catalog helps in organizing, securing, and managing data assets in Databricks with Delta Lake support.”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0" w:before="0" w:lineRule="auto"/>
        <w:rPr>
          <w:b w:val="1"/>
          <w:color w:val="000000"/>
          <w:sz w:val="24"/>
          <w:szCs w:val="24"/>
        </w:rPr>
      </w:pPr>
      <w:bookmarkStart w:colFirst="0" w:colLast="0" w:name="_jpuiqt4kn1oz" w:id="1"/>
      <w:bookmarkEnd w:id="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Key Goals: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Organize Data Assets</w:t>
      </w:r>
      <w:r w:rsidDel="00000000" w:rsidR="00000000" w:rsidRPr="00000000">
        <w:rPr>
          <w:sz w:val="24"/>
          <w:szCs w:val="24"/>
          <w:rtl w:val="0"/>
        </w:rPr>
        <w:t xml:space="preserve"> – Show how data can be structured into </w:t>
      </w:r>
      <w:r w:rsidDel="00000000" w:rsidR="00000000" w:rsidRPr="00000000">
        <w:rPr>
          <w:b w:val="1"/>
          <w:sz w:val="24"/>
          <w:szCs w:val="24"/>
          <w:rtl w:val="0"/>
        </w:rPr>
        <w:t xml:space="preserve">catalogs, schemas, and tables</w:t>
      </w:r>
      <w:r w:rsidDel="00000000" w:rsidR="00000000" w:rsidRPr="00000000">
        <w:rPr>
          <w:sz w:val="24"/>
          <w:szCs w:val="24"/>
          <w:rtl w:val="0"/>
        </w:rPr>
        <w:t xml:space="preserve"> instead of the traditional flat metastore.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Secure Data</w:t>
      </w:r>
      <w:r w:rsidDel="00000000" w:rsidR="00000000" w:rsidRPr="00000000">
        <w:rPr>
          <w:sz w:val="24"/>
          <w:szCs w:val="24"/>
          <w:rtl w:val="0"/>
        </w:rPr>
        <w:t xml:space="preserve"> – Demonstrate fine-grained </w:t>
      </w:r>
      <w:r w:rsidDel="00000000" w:rsidR="00000000" w:rsidRPr="00000000">
        <w:rPr>
          <w:b w:val="1"/>
          <w:sz w:val="24"/>
          <w:szCs w:val="24"/>
          <w:rtl w:val="0"/>
        </w:rPr>
        <w:t xml:space="preserve">access control</w:t>
      </w:r>
      <w:r w:rsidDel="00000000" w:rsidR="00000000" w:rsidRPr="00000000">
        <w:rPr>
          <w:sz w:val="24"/>
          <w:szCs w:val="24"/>
          <w:rtl w:val="0"/>
        </w:rPr>
        <w:t xml:space="preserve"> (at table/column level) using Unity Catalog and Azure Active Directory integration.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Manage &amp; Govern Data</w:t>
      </w:r>
      <w:r w:rsidDel="00000000" w:rsidR="00000000" w:rsidRPr="00000000">
        <w:rPr>
          <w:sz w:val="24"/>
          <w:szCs w:val="24"/>
          <w:rtl w:val="0"/>
        </w:rPr>
        <w:t xml:space="preserve"> – Illustrate how Unity Catalog ensures </w:t>
      </w:r>
      <w:r w:rsidDel="00000000" w:rsidR="00000000" w:rsidRPr="00000000">
        <w:rPr>
          <w:b w:val="1"/>
          <w:sz w:val="24"/>
          <w:szCs w:val="24"/>
          <w:rtl w:val="0"/>
        </w:rPr>
        <w:t xml:space="preserve">data governance, auditing, and lineage tracking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Delta Lake Support</w:t>
      </w:r>
      <w:r w:rsidDel="00000000" w:rsidR="00000000" w:rsidRPr="00000000">
        <w:rPr>
          <w:sz w:val="24"/>
          <w:szCs w:val="24"/>
          <w:rtl w:val="0"/>
        </w:rPr>
        <w:t xml:space="preserve"> – Use Delta Lake as the storage layer to provide </w:t>
      </w:r>
      <w:r w:rsidDel="00000000" w:rsidR="00000000" w:rsidRPr="00000000">
        <w:rPr>
          <w:b w:val="1"/>
          <w:sz w:val="24"/>
          <w:szCs w:val="24"/>
          <w:rtl w:val="0"/>
        </w:rPr>
        <w:t xml:space="preserve">ACID transactions, scalable performance, and reliability</w:t>
      </w:r>
      <w:r w:rsidDel="00000000" w:rsidR="00000000" w:rsidRPr="00000000">
        <w:rPr>
          <w:sz w:val="24"/>
          <w:szCs w:val="24"/>
          <w:rtl w:val="0"/>
        </w:rPr>
        <w:t xml:space="preserve"> in the project.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0" w:before="0" w:lineRule="auto"/>
        <w:rPr>
          <w:b w:val="1"/>
          <w:color w:val="000000"/>
          <w:sz w:val="24"/>
          <w:szCs w:val="24"/>
        </w:rPr>
      </w:pPr>
      <w:bookmarkStart w:colFirst="0" w:colLast="0" w:name="_8gpuh7cay9ht" w:id="2"/>
      <w:bookmarkEnd w:id="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Expected Outcome:</w:t>
      </w:r>
    </w:p>
    <w:p w:rsidR="00000000" w:rsidDel="00000000" w:rsidP="00000000" w:rsidRDefault="00000000" w:rsidRPr="00000000" w14:paraId="0000002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the end of this project, we will have: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sz w:val="24"/>
          <w:szCs w:val="24"/>
          <w:rtl w:val="0"/>
        </w:rPr>
        <w:t xml:space="preserve">sample Unity Catalog setup</w:t>
      </w:r>
      <w:r w:rsidDel="00000000" w:rsidR="00000000" w:rsidRPr="00000000">
        <w:rPr>
          <w:sz w:val="24"/>
          <w:szCs w:val="24"/>
          <w:rtl w:val="0"/>
        </w:rPr>
        <w:t xml:space="preserve"> with one catalog, one schema, and a few tables.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Demonstration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data access policies</w:t>
      </w:r>
      <w:r w:rsidDel="00000000" w:rsidR="00000000" w:rsidRPr="00000000">
        <w:rPr>
          <w:sz w:val="24"/>
          <w:szCs w:val="24"/>
          <w:rtl w:val="0"/>
        </w:rPr>
        <w:t xml:space="preserve"> (who can read/write).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of how Unity Catalog works seamlessly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Delta Lake tables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 clear understanding of why Unity Catalog is superior to Hive Metastore 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enterprise data governance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Tools &amp; Technologies Used</w:t>
      </w:r>
    </w:p>
    <w:p w:rsidR="00000000" w:rsidDel="00000000" w:rsidP="00000000" w:rsidRDefault="00000000" w:rsidRPr="00000000" w14:paraId="0000003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mini-project, the following tools and technologies are used: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Azure Databricks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 platform for big data processing and analytics.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collaborative notebooks, clusters, and Delta Lake integration.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Unity Catalog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Centralized governance solution for all Databricks workspaces.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Manages permissions, security, data lineage, and audit logging.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Delta Lake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Storage layer that provides </w:t>
      </w:r>
      <w:r w:rsidDel="00000000" w:rsidR="00000000" w:rsidRPr="00000000">
        <w:rPr>
          <w:b w:val="1"/>
          <w:sz w:val="24"/>
          <w:szCs w:val="24"/>
          <w:rtl w:val="0"/>
        </w:rPr>
        <w:t xml:space="preserve">ACID transactions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time travel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schema enforcement</w:t>
      </w:r>
      <w:r w:rsidDel="00000000" w:rsidR="00000000" w:rsidRPr="00000000">
        <w:rPr>
          <w:sz w:val="24"/>
          <w:szCs w:val="24"/>
          <w:rtl w:val="0"/>
        </w:rPr>
        <w:t xml:space="preserve"> on top of data lakes.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Ensures reliability and consistency of data tables.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Azure Data Lake Storage (ADLS) / Object Storage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Stores raw and processed data.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Acts as the physical storage behind Delta tables.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Azure Active Directory (AAD)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Handles authentication and identity management.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Ensures only authorized users access Unity Catalog resources.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Databricks Notebooks (Python, SQL)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to run the project code for creating catalogs, schemas, tables, and applying access controls.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Project Implementation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Check out the attached Unity_Catalog.ipynb file in this repo.</w:t>
        <w:br w:type="textWrapping"/>
        <w:br w:type="textWrapping"/>
      </w:r>
      <w:r w:rsidDel="00000000" w:rsidR="00000000" w:rsidRPr="00000000">
        <w:rPr>
          <w:b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mini project, we demonstrated how </w:t>
      </w:r>
      <w:r w:rsidDel="00000000" w:rsidR="00000000" w:rsidRPr="00000000">
        <w:rPr>
          <w:b w:val="1"/>
          <w:sz w:val="24"/>
          <w:szCs w:val="24"/>
          <w:rtl w:val="0"/>
        </w:rPr>
        <w:t xml:space="preserve">Unity Catalog</w:t>
      </w:r>
      <w:r w:rsidDel="00000000" w:rsidR="00000000" w:rsidRPr="00000000">
        <w:rPr>
          <w:sz w:val="24"/>
          <w:szCs w:val="24"/>
          <w:rtl w:val="0"/>
        </w:rPr>
        <w:t xml:space="preserve"> enhances data governance and management in Databricks. By organizing data into </w:t>
      </w:r>
      <w:r w:rsidDel="00000000" w:rsidR="00000000" w:rsidRPr="00000000">
        <w:rPr>
          <w:b w:val="1"/>
          <w:sz w:val="24"/>
          <w:szCs w:val="24"/>
          <w:rtl w:val="0"/>
        </w:rPr>
        <w:t xml:space="preserve">catalogs, schemas, and Delta tables</w:t>
      </w:r>
      <w:r w:rsidDel="00000000" w:rsidR="00000000" w:rsidRPr="00000000">
        <w:rPr>
          <w:sz w:val="24"/>
          <w:szCs w:val="24"/>
          <w:rtl w:val="0"/>
        </w:rPr>
        <w:t xml:space="preserve">, and applying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fine-grained access control</w:t>
      </w:r>
      <w:r w:rsidDel="00000000" w:rsidR="00000000" w:rsidRPr="00000000">
        <w:rPr>
          <w:sz w:val="24"/>
          <w:szCs w:val="24"/>
          <w:rtl w:val="0"/>
        </w:rPr>
        <w:t xml:space="preserve">, Unity Catalog ensures that enterprise data remains </w:t>
      </w:r>
      <w:r w:rsidDel="00000000" w:rsidR="00000000" w:rsidRPr="00000000">
        <w:rPr>
          <w:b w:val="1"/>
          <w:sz w:val="24"/>
          <w:szCs w:val="24"/>
          <w:rtl w:val="0"/>
        </w:rPr>
        <w:t xml:space="preserve">secure, reliable, and well-governed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integration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Delta Lake</w:t>
      </w:r>
      <w:r w:rsidDel="00000000" w:rsidR="00000000" w:rsidRPr="00000000">
        <w:rPr>
          <w:sz w:val="24"/>
          <w:szCs w:val="24"/>
          <w:rtl w:val="0"/>
        </w:rPr>
        <w:t xml:space="preserve"> provides ACID transactions, schema enforcement, and time travel, making data more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consistent and trustworthy</w:t>
      </w:r>
      <w:r w:rsidDel="00000000" w:rsidR="00000000" w:rsidRPr="00000000">
        <w:rPr>
          <w:sz w:val="24"/>
          <w:szCs w:val="24"/>
          <w:rtl w:val="0"/>
        </w:rPr>
        <w:t xml:space="preserve"> compared to traditional data lakes. Additionally, the automatic </w:t>
      </w:r>
      <w:r w:rsidDel="00000000" w:rsidR="00000000" w:rsidRPr="00000000">
        <w:rPr>
          <w:b w:val="1"/>
          <w:sz w:val="24"/>
          <w:szCs w:val="24"/>
          <w:rtl w:val="0"/>
        </w:rPr>
        <w:t xml:space="preserve">lineage tracking</w:t>
      </w:r>
      <w:r w:rsidDel="00000000" w:rsidR="00000000" w:rsidRPr="00000000">
        <w:rPr>
          <w:sz w:val="24"/>
          <w:szCs w:val="24"/>
          <w:rtl w:val="0"/>
        </w:rPr>
        <w:t xml:space="preserve"> feature helps in auditing, compliance, and better understanding of data flows.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Overall, Unity Catalog provides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centralized, secure, and scalable solution</w:t>
      </w:r>
      <w:r w:rsidDel="00000000" w:rsidR="00000000" w:rsidRPr="00000000">
        <w:rPr>
          <w:sz w:val="24"/>
          <w:szCs w:val="24"/>
          <w:rtl w:val="0"/>
        </w:rPr>
        <w:t xml:space="preserve"> for managing data assets in Databricks, making it a key component for modern data governance.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63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