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34"/>
          <w:szCs w:val="3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4"/>
          <w:szCs w:val="34"/>
          <w:rtl w:val="0"/>
        </w:rPr>
        <w:t xml:space="preserve">Setting up Azure Databricks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p3v9cmon3p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Introduction to Azure Databricks</w:t>
      </w:r>
    </w:p>
    <w:p w:rsidR="00000000" w:rsidDel="00000000" w:rsidP="00000000" w:rsidRDefault="00000000" w:rsidRPr="00000000" w14:paraId="00000004">
      <w:pPr>
        <w:spacing w:after="24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Azure Databricks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fast, easy, and collaborative Apache Spark-based analytics platform optimized for Microsoft Azure. It combines the best of Databricks and Azure to enable scalable big data processing, interactive notebooks, and machine learning on the cloud.</w:t>
      </w:r>
    </w:p>
    <w:p w:rsidR="00000000" w:rsidDel="00000000" w:rsidP="00000000" w:rsidRDefault="00000000" w:rsidRPr="00000000" w14:paraId="00000005">
      <w:pPr>
        <w:spacing w:after="20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widely used for: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Large-scale data engineering and analytics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Machine learning model training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 data stream processing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data science workflows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0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10tt8icd07i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2. Objective</w:t>
      </w:r>
    </w:p>
    <w:p w:rsidR="00000000" w:rsidDel="00000000" w:rsidP="00000000" w:rsidRDefault="00000000" w:rsidRPr="00000000" w14:paraId="0000000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set up and access Azure Databricks using the lab subscription provided by Hexaware, and create a workspace for running Spark-based analytics.</w:t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Steps to Set Up Azure Databricks</w:t>
      </w:r>
    </w:p>
    <w:p w:rsidR="00000000" w:rsidDel="00000000" w:rsidP="00000000" w:rsidRDefault="00000000" w:rsidRPr="00000000" w14:paraId="0000000E">
      <w:pPr>
        <w:keepNext w:val="0"/>
        <w:keepLines w:val="0"/>
        <w:spacing w:after="4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Step 1: Log in to Azure Portal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 to: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https://portal.azure.com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 in using the credentials provided by Hexaware</w:t>
      </w:r>
    </w:p>
    <w:p w:rsidR="00000000" w:rsidDel="00000000" w:rsidP="00000000" w:rsidRDefault="00000000" w:rsidRPr="00000000" w14:paraId="00000011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Navigate to Azure Databricks</w:t>
      </w:r>
    </w:p>
    <w:p w:rsidR="00000000" w:rsidDel="00000000" w:rsidP="00000000" w:rsidRDefault="00000000" w:rsidRPr="00000000" w14:paraId="00000014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972300" cy="2540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Create a new Workspace 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576888" cy="502923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502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Fill all the required fields and click the review + create button to deploy workspace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777038" cy="31566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315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 The deployment is in progress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880837" cy="264416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0837" cy="264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After the deployment click “Get Resources”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972300" cy="325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7: Launch the workspace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243513" cy="232134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321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 And you will be redirected to the databricks website,here navigate to “Compute”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372224</wp:posOffset>
            </wp:positionV>
            <wp:extent cx="6348413" cy="2853317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2853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 Create a Compute and start the cluster with default entries.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323850</wp:posOffset>
            </wp:positionV>
            <wp:extent cx="6300788" cy="3141786"/>
            <wp:effectExtent b="0" l="0" r="0" t="0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3141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2314575</wp:posOffset>
            </wp:positionH>
            <wp:positionV relativeFrom="paragraph">
              <wp:posOffset>1181100</wp:posOffset>
            </wp:positionV>
            <wp:extent cx="4310063" cy="502840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5028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 Now you can create a new </w:t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Notebook and write you PySpark</w:t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Programs.</w:t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Conclusion:</w:t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 lab exercise involved attempting to deploy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Azure Databricks workspace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via Azure Portal. It helped in understanding: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navigate Azure services.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Resource group and workspace creation.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24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deployment errors and diagnostics.</w:t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70" w:top="450" w:left="72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portal.azure.com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