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31: Design and Simulation of a Deterministic Finite Automaton (DFA) Using Simulator</w:t>
      </w:r>
    </w:p>
    <w:p>
      <w:pPr>
        <w:pStyle w:val="Heading2"/>
      </w:pPr>
      <w:r>
        <w:t>Aim</w:t>
      </w:r>
    </w:p>
    <w:p>
      <w:r>
        <w:t>To design and simulate a Deterministic Finite Automaton (DFA) using a simulator to accept even number of c’s over the set {a,b,c}.</w:t>
      </w:r>
    </w:p>
    <w:p>
      <w:pPr>
        <w:pStyle w:val="Heading2"/>
      </w:pPr>
      <w:r>
        <w:t>Problem Statement</w:t>
      </w:r>
    </w:p>
    <w:p>
      <w:r>
        <w:t>Design a DFA for the language of strings over {a, b, c} containing an even number of 'c's.</w:t>
      </w:r>
    </w:p>
    <w:p>
      <w:pPr>
        <w:pStyle w:val="Heading2"/>
      </w:pPr>
      <w:r>
        <w:t>Theory</w:t>
      </w:r>
    </w:p>
    <w:p>
      <w:r>
        <w:t>A DFA can track the parity (even or odd) of a specific character. It uses two states: one for even parity and one for odd parity. Reading a 'c' toggles the state, while reading 'a' or 'b' keeps the state unchanged. The even state is the accepting state.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b, c}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DFA successfully accepts strings with an even number of 'c's.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5732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31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23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