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8293B" w14:textId="77777777" w:rsidR="001B17DC" w:rsidRPr="001B17DC" w:rsidRDefault="001B17DC" w:rsidP="001B17DC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ПРАВИТЕЛЬСТВО КЫРГЫЗСКОЙ РЕСПУБЛИКИ</w:t>
      </w:r>
    </w:p>
    <w:p w14:paraId="3E0291ED" w14:textId="77777777" w:rsidR="001B17DC" w:rsidRPr="001B17DC" w:rsidRDefault="001B17DC" w:rsidP="001B17DC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RU"/>
        </w:rPr>
        <w:t>ПОСТАНОВЛЕНИЕ</w:t>
      </w:r>
    </w:p>
    <w:p w14:paraId="03A5149B" w14:textId="77777777" w:rsidR="001B17DC" w:rsidRPr="001B17DC" w:rsidRDefault="001B17DC" w:rsidP="001B17D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17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F143A2C" w14:textId="77777777" w:rsidR="001B17DC" w:rsidRPr="001B17DC" w:rsidRDefault="001B17DC" w:rsidP="001B17DC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от 17 февраля 2014 года № 99</w:t>
      </w:r>
    </w:p>
    <w:p w14:paraId="7608AF34" w14:textId="77777777" w:rsidR="001B17DC" w:rsidRPr="001B17DC" w:rsidRDefault="001B17DC" w:rsidP="001B17DC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b/>
          <w:bCs/>
          <w:color w:val="000000"/>
          <w:spacing w:val="5"/>
          <w:sz w:val="28"/>
          <w:szCs w:val="28"/>
          <w:lang w:eastAsia="ru-RU"/>
        </w:rPr>
        <w:t>Об утверждении Перечня стратегических</w:t>
      </w:r>
    </w:p>
    <w:p w14:paraId="46365C98" w14:textId="77777777" w:rsidR="001B17DC" w:rsidRPr="001B17DC" w:rsidRDefault="001B17DC" w:rsidP="001B17DC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b/>
          <w:bCs/>
          <w:color w:val="000000"/>
          <w:spacing w:val="5"/>
          <w:sz w:val="28"/>
          <w:szCs w:val="28"/>
          <w:lang w:eastAsia="ru-RU"/>
        </w:rPr>
        <w:t>объектов Кыргызской Республики</w:t>
      </w:r>
    </w:p>
    <w:p w14:paraId="2E8B130E" w14:textId="77777777" w:rsidR="001B17DC" w:rsidRPr="001B17DC" w:rsidRDefault="001B17DC" w:rsidP="001B17DC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</w:p>
    <w:p w14:paraId="2866BFC7" w14:textId="77777777" w:rsidR="001B17DC" w:rsidRPr="001B17DC" w:rsidRDefault="001B17DC" w:rsidP="001B17D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(В редакции постановлений Правительства Кыргызской Республики от </w:t>
      </w:r>
      <w:hyperlink r:id="rId4" w:tooltip="https://cbd.minjust.gov.kg/158646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2 марта 2016 года № 98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5" w:tooltip="https://cbd.minjust.gov.kg/100239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18 августа 2017 года № 508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u w:val="single"/>
          <w:lang w:eastAsia="ru-RU"/>
        </w:rPr>
        <w:t>, </w:t>
      </w:r>
      <w:hyperlink r:id="rId6" w:tooltip="https://cbd.minjust.gov.kg/98995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25 сентября 2017 года № 604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 , </w:t>
      </w:r>
      <w:hyperlink r:id="rId7" w:tooltip="https://cbd.minjust.gov.kg/7-36828/edition/24047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17 сентября 2018 года № 428, 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 </w:t>
      </w:r>
      <w:hyperlink r:id="rId8" w:tooltip="https://cbd.minjust.gov.kg/12892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9 января 2019 года № 5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9" w:tooltip="https://cbd.minjust.gov.kg/157742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13 июля 2020 года № 380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val="ky-KG" w:eastAsia="ru-RU"/>
        </w:rPr>
        <w:t>, </w:t>
      </w:r>
      <w:r w:rsidRPr="001B17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ldChar w:fldCharType="begin"/>
      </w:r>
      <w:r w:rsidRPr="001B17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instrText xml:space="preserve"> HYPERLINK "https://cbd.minjust.gov.kg/158546" \o "https://cbd.minjust.gov.kg/158546" </w:instrText>
      </w:r>
      <w:r w:rsidRPr="001B17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ldChar w:fldCharType="separate"/>
      </w:r>
      <w:r w:rsidRPr="001B17DC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val="ky-KG" w:eastAsia="ru-RU"/>
        </w:rPr>
        <w:t>16 июля 2021 года№80</w:t>
      </w:r>
      <w:r w:rsidRPr="001B17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ldChar w:fldCharType="end"/>
      </w:r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</w:t>
      </w:r>
      <w:hyperlink r:id="rId10" w:tooltip="https://cbd.minjust.gov.kg/7-21513/edition/12240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 </w:t>
        </w:r>
        <w:r w:rsidRPr="001B17DC">
          <w:rPr>
            <w:rFonts w:ascii="Arial" w:eastAsia="Times New Roman" w:hAnsi="Arial" w:cs="Arial"/>
            <w:i/>
            <w:iCs/>
            <w:color w:val="000000"/>
            <w:sz w:val="24"/>
            <w:szCs w:val="24"/>
            <w:u w:val="single"/>
            <w:lang w:eastAsia="ru-RU"/>
          </w:rPr>
          <w:t>Кабинета Министров </w:t>
        </w:r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Кыргызской Республики</w:t>
        </w:r>
        <w:r w:rsidRPr="001B17DC">
          <w:rPr>
            <w:rFonts w:ascii="Arial" w:eastAsia="Times New Roman" w:hAnsi="Arial" w:cs="Arial"/>
            <w:i/>
            <w:iCs/>
            <w:color w:val="000000"/>
            <w:sz w:val="24"/>
            <w:szCs w:val="24"/>
            <w:u w:val="single"/>
            <w:lang w:eastAsia="ru-RU"/>
          </w:rPr>
          <w:t> от</w:t>
        </w:r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 8 апреля 2022 года № 203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11" w:tooltip="https://cbd.minjust.gov.kg/160181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23 декабря 2022 года № 712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12" w:tooltip="https://cbd.minjust.gov.kg/160181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10 января 2023 года № 2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13" w:tooltip="https://cbd.minjust.gov.kg/7-24854/edition/5289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28 августа 2023 года № 437</w:t>
        </w:r>
      </w:hyperlink>
      <w:r w:rsidRPr="001B17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4" w:tooltip="https://cbd.minjust.gov.kg/7-22517/edition/1292312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30 ноября 2023 года № 630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15" w:tooltip="https://cbd.minjust.gov.kg/7-42504/edition/33531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30 мая 2025 года № 291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16" w:tooltip="https://cbd.minjust.gov.kg/7-43124/edition/34552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14 июля 2025 года № 410, </w:t>
        </w:r>
      </w:hyperlink>
      <w:hyperlink r:id="rId17" w:tooltip="https://cbd.minjust.gov.kg/7-46863/edition/41031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25 ноября 2025 года № 754</w:t>
        </w:r>
      </w:hyperlink>
      <w:r w:rsidRPr="001B17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 </w:t>
      </w:r>
      <w:hyperlink r:id="rId18" w:tooltip="https://cbd.minjust.gov.kg/7-47061/edition/41298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3 декабря 2025 года № 775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19" w:tooltip="https://cbd.minjust.gov.kg/7-54168/edition/51310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14 апреля 2026 года № 252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20" w:tooltip="https://cbd.minjust.gov.kg/7-54570/edition/51982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25 апреля 2026 года № 284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21" w:tooltip="https://cbd.minjust.gov.kg/7-55524/edition/53867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18 мая 2026 года № 349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)</w:t>
      </w:r>
    </w:p>
    <w:p w14:paraId="08D7F7E8" w14:textId="77777777" w:rsidR="001B17DC" w:rsidRPr="001B17DC" w:rsidRDefault="001B17DC" w:rsidP="001B17D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 </w:t>
      </w:r>
    </w:p>
    <w:p w14:paraId="604E451D" w14:textId="77777777" w:rsidR="001B17DC" w:rsidRPr="001B17DC" w:rsidRDefault="001B17DC" w:rsidP="001B17D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</w:p>
    <w:p w14:paraId="35BE4E77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целях упорядочения и категорирования стратегических объектов Кыргызской Республики, руководствуясь статьей 2 Закона Кыргызской Республики «</w:t>
      </w:r>
      <w:hyperlink r:id="rId22" w:tooltip="https://cbd.minjust.gov.kg/202305" w:history="1">
        <w:r w:rsidRPr="001B17DC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О стратегических объектах Кыргызской Республики</w:t>
        </w:r>
      </w:hyperlink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 и Законом Кыргызской Республики «</w:t>
      </w:r>
      <w:hyperlink r:id="rId23" w:tooltip="https://cbd.minjust.gov.kg/954" w:history="1">
        <w:r w:rsidRPr="001B17DC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 xml:space="preserve">Об особом статусе каскада </w:t>
        </w:r>
        <w:proofErr w:type="spellStart"/>
        <w:r w:rsidRPr="001B17DC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Токтогульских</w:t>
        </w:r>
        <w:proofErr w:type="spellEnd"/>
        <w:r w:rsidRPr="001B17DC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 xml:space="preserve"> гидроэлектростанций и национальной высоковольтной линии электропередач</w:t>
        </w:r>
      </w:hyperlink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», Правительство Кыргызской Республики постановляет:</w:t>
      </w:r>
    </w:p>
    <w:p w14:paraId="60D4F868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1. Утвердить прилагаемый </w:t>
      </w:r>
      <w:hyperlink r:id="rId24" w:anchor="p1" w:tooltip="https://cbd.minjust.gov.kg/96104#p1" w:history="1">
        <w:r w:rsidRPr="001B17DC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Перечень</w:t>
        </w:r>
      </w:hyperlink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стратегических объектов Кыргызской Республики, рекомендованный Советом обороны Кыргызской Республики.</w:t>
      </w:r>
    </w:p>
    <w:p w14:paraId="654A8B11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2. Фонду по управлению государственным имуществом при Правительстве Кыргызской Республики в месячный срок уведомить соответствующие объекты об их включении в Перечень стратегических объектов Кыргызской Республики.</w:t>
      </w:r>
    </w:p>
    <w:p w14:paraId="77C5EA7B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3. Признать утратившими силу:</w:t>
      </w:r>
    </w:p>
    <w:p w14:paraId="7EC172AE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- </w:t>
      </w:r>
      <w:hyperlink r:id="rId25" w:tooltip="https://cbd.minjust.gov.kg/90200" w:history="1">
        <w:r w:rsidRPr="001B17DC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постановление</w:t>
        </w:r>
      </w:hyperlink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Правительства Кыргызской Республики «Об утверждении перечня стратегических объектов Кыргызской Республики» от 14 августа 2009 года № 532;</w:t>
      </w:r>
    </w:p>
    <w:p w14:paraId="5E59831B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- </w:t>
      </w:r>
      <w:hyperlink r:id="rId26" w:tooltip="https://cbd.minjust.gov.kg/95409" w:history="1">
        <w:r w:rsidRPr="001B17DC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постановление</w:t>
        </w:r>
      </w:hyperlink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Правительства Кыргызской Республики «О внесении изменений в </w:t>
      </w:r>
      <w:hyperlink r:id="rId27" w:tooltip="https://cbd.minjust.gov.kg/90200" w:history="1">
        <w:r w:rsidRPr="001B17DC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постановление</w:t>
        </w:r>
      </w:hyperlink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Правительства Кыргызской Республики «Об утверждении перечня стратегических объектов Кыргызской Республики» от 14 августа 2009 года № 532» от 17 октября 2011 года № 637.</w:t>
      </w:r>
    </w:p>
    <w:p w14:paraId="2B07936D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4. Настоящее постановление вступает в силу со дня официального опубликования.</w:t>
      </w:r>
    </w:p>
    <w:p w14:paraId="5CAF96A9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5. Контроль за исполнением настоящего постановления возложить на отдел обороны, правопорядка и чрезвычайных ситуаций Аппарата Правительства Кыргызской Республики.</w:t>
      </w:r>
    </w:p>
    <w:p w14:paraId="5733B7F8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</w:p>
    <w:p w14:paraId="7625987B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10"/>
        <w:gridCol w:w="3545"/>
      </w:tblGrid>
      <w:tr w:rsidR="001B17DC" w:rsidRPr="001B17DC" w14:paraId="27BA2349" w14:textId="77777777" w:rsidTr="001B17DC">
        <w:tc>
          <w:tcPr>
            <w:tcW w:w="94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579C66" w14:textId="77777777" w:rsidR="001B17DC" w:rsidRPr="001B17DC" w:rsidRDefault="001B17DC" w:rsidP="001B17DC">
            <w:pPr>
              <w:spacing w:after="120" w:line="276" w:lineRule="atLeast"/>
              <w:ind w:firstLine="3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Премьер-министр</w:t>
            </w:r>
          </w:p>
        </w:tc>
        <w:tc>
          <w:tcPr>
            <w:tcW w:w="50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7B652" w14:textId="77777777" w:rsidR="001B17DC" w:rsidRPr="001B17DC" w:rsidRDefault="001B17DC" w:rsidP="001B17DC">
            <w:pPr>
              <w:spacing w:after="120" w:line="276" w:lineRule="atLeast"/>
              <w:ind w:firstLine="39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Ж.Ж. </w:t>
            </w:r>
            <w:proofErr w:type="spellStart"/>
            <w:r w:rsidRPr="001B17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Сатыбалдиев</w:t>
            </w:r>
            <w:proofErr w:type="spellEnd"/>
          </w:p>
        </w:tc>
      </w:tr>
    </w:tbl>
    <w:p w14:paraId="2AE8638A" w14:textId="77777777" w:rsidR="001B17DC" w:rsidRPr="001B17DC" w:rsidRDefault="001B17DC" w:rsidP="001B17DC">
      <w:pPr>
        <w:spacing w:after="12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0"/>
        <w:gridCol w:w="4435"/>
      </w:tblGrid>
      <w:tr w:rsidR="001B17DC" w:rsidRPr="001B17DC" w14:paraId="702BACC1" w14:textId="77777777" w:rsidTr="001B17DC">
        <w:tc>
          <w:tcPr>
            <w:tcW w:w="949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F6B91" w14:textId="77777777" w:rsidR="001B17DC" w:rsidRPr="001B17DC" w:rsidRDefault="001B17DC" w:rsidP="001B17DC">
            <w:pPr>
              <w:spacing w:after="0" w:line="276" w:lineRule="atLeast"/>
              <w:ind w:firstLine="39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0E69A1" w14:textId="77777777" w:rsidR="001B17DC" w:rsidRPr="001B17DC" w:rsidRDefault="001B17DC" w:rsidP="001B17DC">
            <w:pPr>
              <w:spacing w:after="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p1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Утвержден</w:t>
            </w:r>
            <w:bookmarkEnd w:id="0"/>
          </w:p>
          <w:p w14:paraId="1FF6F1B3" w14:textId="77777777" w:rsidR="001B17DC" w:rsidRPr="001B17DC" w:rsidRDefault="001B17DC" w:rsidP="001B17DC">
            <w:pPr>
              <w:spacing w:after="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8" w:tooltip="https://cbd.minjust.gov.kg/96104" w:history="1">
              <w:r w:rsidRPr="001B17DC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eastAsia="ru-RU"/>
                </w:rPr>
                <w:t>постановлением</w:t>
              </w:r>
            </w:hyperlink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 Правительства</w:t>
            </w:r>
          </w:p>
          <w:p w14:paraId="5FA319F2" w14:textId="77777777" w:rsidR="001B17DC" w:rsidRPr="001B17DC" w:rsidRDefault="001B17DC" w:rsidP="001B17DC">
            <w:pPr>
              <w:spacing w:after="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Кыргызской Республики</w:t>
            </w:r>
          </w:p>
          <w:p w14:paraId="0F27426B" w14:textId="77777777" w:rsidR="001B17DC" w:rsidRPr="001B17DC" w:rsidRDefault="001B17DC" w:rsidP="001B17DC">
            <w:pPr>
              <w:spacing w:after="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от «17» февраля 2014 года № 99</w:t>
            </w:r>
          </w:p>
        </w:tc>
      </w:tr>
    </w:tbl>
    <w:p w14:paraId="568F568E" w14:textId="77777777" w:rsidR="001B17DC" w:rsidRPr="001B17DC" w:rsidRDefault="001B17DC" w:rsidP="001B17DC">
      <w:pPr>
        <w:spacing w:after="0" w:line="240" w:lineRule="auto"/>
        <w:ind w:firstLine="397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</w:p>
    <w:p w14:paraId="53F87BE6" w14:textId="77777777" w:rsidR="001B17DC" w:rsidRPr="001B17DC" w:rsidRDefault="001B17DC" w:rsidP="001B17DC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Перечень</w:t>
      </w:r>
    </w:p>
    <w:p w14:paraId="7EB5F91F" w14:textId="77777777" w:rsidR="001B17DC" w:rsidRPr="001B17DC" w:rsidRDefault="001B17DC" w:rsidP="001B17DC">
      <w:pPr>
        <w:spacing w:after="0" w:line="240" w:lineRule="auto"/>
        <w:ind w:firstLine="39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стратегических объектов Кыргызской Республики</w:t>
      </w:r>
    </w:p>
    <w:p w14:paraId="262320E9" w14:textId="77777777" w:rsidR="001B17DC" w:rsidRPr="001B17DC" w:rsidRDefault="001B17DC" w:rsidP="001B17DC">
      <w:pPr>
        <w:spacing w:before="200" w:after="0" w:line="240" w:lineRule="auto"/>
        <w:ind w:firstLine="397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</w:p>
    <w:p w14:paraId="2CB24DDB" w14:textId="77777777" w:rsidR="001B17DC" w:rsidRPr="001B17DC" w:rsidRDefault="001B17DC" w:rsidP="001B17D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(В редакции постановлений Правительства Кыргызской Республики от </w:t>
      </w:r>
      <w:hyperlink r:id="rId29" w:tooltip="https://cbd.minjust.gov.kg/158646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2 марта 2016 года № 98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, </w:t>
      </w:r>
      <w:hyperlink r:id="rId30" w:tooltip="https://cbd.minjust.gov.kg/100239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18 августа 2017 года № 508</w:t>
        </w:r>
      </w:hyperlink>
      <w:r w:rsidRPr="001B17DC">
        <w:rPr>
          <w:rFonts w:ascii="Arial" w:eastAsia="Times New Roman" w:hAnsi="Arial" w:cs="Arial"/>
          <w:i/>
          <w:iCs/>
          <w:color w:val="0000FF"/>
          <w:sz w:val="24"/>
          <w:szCs w:val="24"/>
          <w:u w:val="single"/>
          <w:lang w:eastAsia="ru-RU"/>
        </w:rPr>
        <w:t>, </w:t>
      </w:r>
      <w:hyperlink r:id="rId31" w:tooltip="https://cbd.minjust.gov.kg/98995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25 сентября 2017 года № 604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4"/>
          <w:szCs w:val="24"/>
          <w:lang w:eastAsia="ru-RU"/>
        </w:rPr>
        <w:t> , </w:t>
      </w:r>
      <w:hyperlink r:id="rId32" w:tooltip="https://cbd.minjust.gov.kg/7-36828/edition/24047/ru" w:history="1">
        <w:r w:rsidRPr="001B17DC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17 сентября 2018 года № 428,</w:t>
        </w:r>
      </w:hyperlink>
    </w:p>
    <w:p w14:paraId="4F61A1C6" w14:textId="77777777" w:rsidR="001B17DC" w:rsidRPr="001B17DC" w:rsidRDefault="001B17DC" w:rsidP="001B17DC">
      <w:pPr>
        <w:spacing w:after="0" w:line="276" w:lineRule="atLeast"/>
        <w:ind w:left="1134" w:right="1134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 </w:t>
      </w:r>
      <w:hyperlink r:id="rId33" w:tooltip="https://cbd.minjust.gov.kg/12892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9 января 2019 года № 5</w:t>
        </w:r>
      </w:hyperlink>
      <w:r w:rsidRPr="001B17DC">
        <w:rPr>
          <w:rFonts w:ascii="Arial" w:eastAsia="Times New Roman" w:hAnsi="Arial" w:cs="Arial"/>
          <w:i/>
          <w:iCs/>
          <w:color w:val="0000FF"/>
          <w:sz w:val="27"/>
          <w:szCs w:val="27"/>
          <w:u w:val="single"/>
          <w:lang w:eastAsia="ru-RU"/>
        </w:rPr>
        <w:t>,</w:t>
      </w:r>
      <w:r w:rsidRPr="001B17DC">
        <w:rPr>
          <w:rFonts w:ascii="Arial" w:eastAsia="Times New Roman" w:hAnsi="Arial" w:cs="Arial"/>
          <w:i/>
          <w:iCs/>
          <w:color w:val="000000"/>
          <w:sz w:val="20"/>
          <w:szCs w:val="20"/>
          <w:lang w:eastAsia="ru-RU"/>
        </w:rPr>
        <w:t> </w:t>
      </w:r>
      <w:hyperlink r:id="rId34" w:tooltip="https://cbd.minjust.gov.kg/157742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13 июля 2020 года № 380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35" w:tooltip="https://cbd.minjust.gov.kg/158546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val="ky-KG" w:eastAsia="ru-RU"/>
          </w:rPr>
          <w:t>16 июля 2021 года № 80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 Кабинета Министров Кыргызской Республики от </w:t>
      </w:r>
      <w:hyperlink r:id="rId36" w:tooltip="https://cbd.minjust.gov.kg/7-21513/edition/12240/ru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8 апреля 2022 года № 203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37" w:tooltip="https://cbd.minjust.gov.kg/160181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23 декабря 2022 года № 712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38" w:tooltip="https://cbd.minjust.gov.kg/160181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10 января 2023 года № 2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39" w:tooltip="https://cbd.minjust.gov.kg/7-24854/edition/5289/ru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28 августа 2023 года № 437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40" w:tooltip="https://cbd.minjust.gov.kg/7-22517/edition/1292312/ru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30 ноября 2023 года № 630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41" w:tooltip="https://cbd.minjust.gov.kg/7-42504/edition/33531/ru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30 мая 2025 года № 291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42" w:tooltip="https://cbd.minjust.gov.kg/7-43124/edition/34552/ru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14 июля 2025 года № 410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43" w:tooltip="https://cbd.minjust.gov.kg/7-46863/edition/41031/ru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25 ноября 2025 года № 754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44" w:tooltip="https://cbd.minjust.gov.kg/7-47061/edition/41298/ru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3 декабря 2025 года № 775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45" w:tooltip="https://cbd.minjust.gov.kg/7-54168/edition/51310/ru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14 апреля 2026 года № 252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46" w:tooltip="https://cbd.minjust.gov.kg/7-54570/edition/51982/ru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25 апреля 2026 года № 284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, </w:t>
      </w:r>
      <w:hyperlink r:id="rId47" w:tooltip="https://cbd.minjust.gov.kg/7-55524/edition/53867/ru" w:history="1">
        <w:r w:rsidRPr="001B17DC">
          <w:rPr>
            <w:rFonts w:ascii="Arial" w:eastAsia="Times New Roman" w:hAnsi="Arial" w:cs="Arial"/>
            <w:i/>
            <w:iCs/>
            <w:color w:val="0000FF"/>
            <w:sz w:val="27"/>
            <w:szCs w:val="27"/>
            <w:u w:val="single"/>
            <w:lang w:eastAsia="ru-RU"/>
          </w:rPr>
          <w:t>18 мая 2026 года № 349 </w:t>
        </w:r>
      </w:hyperlink>
      <w:r w:rsidRPr="001B17DC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)</w:t>
      </w:r>
    </w:p>
    <w:p w14:paraId="6F881340" w14:textId="77777777" w:rsidR="001B17DC" w:rsidRPr="001B17DC" w:rsidRDefault="001B17DC" w:rsidP="001B17DC">
      <w:pPr>
        <w:spacing w:after="0" w:line="276" w:lineRule="atLeast"/>
        <w:ind w:left="1134" w:right="1134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0"/>
        <w:gridCol w:w="3280"/>
        <w:gridCol w:w="2730"/>
        <w:gridCol w:w="55"/>
      </w:tblGrid>
      <w:tr w:rsidR="001B17DC" w:rsidRPr="001B17DC" w14:paraId="25AF5F98" w14:textId="77777777" w:rsidTr="001B17DC">
        <w:trPr>
          <w:jc w:val="center"/>
        </w:trPr>
        <w:tc>
          <w:tcPr>
            <w:tcW w:w="22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774C9" w14:textId="77777777" w:rsidR="001B17DC" w:rsidRPr="001B17DC" w:rsidRDefault="001B17DC" w:rsidP="001B17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Объекты, имеющие значение для управления государством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82AA6" w14:textId="77777777" w:rsidR="001B17DC" w:rsidRPr="001B17DC" w:rsidRDefault="001B17DC" w:rsidP="001B17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Объекты жизнеобеспечения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DDCD" w14:textId="77777777" w:rsidR="001B17DC" w:rsidRPr="001B17DC" w:rsidRDefault="001B17DC" w:rsidP="001B17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Объекты, имеющие значение для экономики, и объекты повышенной опасности</w:t>
            </w:r>
          </w:p>
        </w:tc>
        <w:tc>
          <w:tcPr>
            <w:tcW w:w="0" w:type="auto"/>
            <w:vAlign w:val="center"/>
            <w:hideMark/>
          </w:tcPr>
          <w:p w14:paraId="2961BD7E" w14:textId="77777777" w:rsidR="001B17DC" w:rsidRPr="001B17DC" w:rsidRDefault="001B17DC" w:rsidP="001B17DC">
            <w:pPr>
              <w:spacing w:after="20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B17DC" w:rsidRPr="001B17DC" w14:paraId="05A2DD16" w14:textId="77777777" w:rsidTr="001B17DC">
        <w:trPr>
          <w:jc w:val="center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3155F" w14:textId="77777777" w:rsidR="001B17DC" w:rsidRPr="001B17DC" w:rsidRDefault="001B17DC" w:rsidP="001B17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Категория "А" (особо важные объекты)</w:t>
            </w:r>
          </w:p>
        </w:tc>
        <w:tc>
          <w:tcPr>
            <w:tcW w:w="0" w:type="auto"/>
            <w:vAlign w:val="center"/>
            <w:hideMark/>
          </w:tcPr>
          <w:p w14:paraId="2F87BE78" w14:textId="77777777" w:rsidR="001B17DC" w:rsidRPr="001B17DC" w:rsidRDefault="001B17DC" w:rsidP="001B17DC">
            <w:pPr>
              <w:spacing w:after="20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B17DC" w:rsidRPr="001B17DC" w14:paraId="6F843D8F" w14:textId="77777777" w:rsidTr="001B17DC">
        <w:trPr>
          <w:trHeight w:val="324"/>
          <w:jc w:val="center"/>
        </w:trPr>
        <w:tc>
          <w:tcPr>
            <w:tcW w:w="22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084026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1. Здания, сооружения и прилегающая к ним территория, в которых временно или постоянно размещены объекты государственной охраны Кыргызской Республики, </w:t>
            </w:r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а также строящиеся объекты, предназначенные для последующего </w:t>
            </w:r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lastRenderedPageBreak/>
              <w:t>размещения охраняемых лиц</w:t>
            </w: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  <w:p w14:paraId="5B91E39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 Имущество, в том числе военная техника и оборудование, используемые Вооруженными Силами Кыргызской Республики.</w:t>
            </w:r>
          </w:p>
          <w:p w14:paraId="06D6213C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 Национальный банк Кыргызской Республики.</w:t>
            </w:r>
          </w:p>
          <w:p w14:paraId="5FC59F6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4. (Утратил силу в соответствии с </w:t>
            </w:r>
            <w:hyperlink r:id="rId48" w:tooltip="https://cbd.minjust.gov.kg/12892" w:history="1">
              <w:r w:rsidRPr="001B17DC">
                <w:rPr>
                  <w:rFonts w:ascii="Arial" w:eastAsia="Times New Roman" w:hAnsi="Arial" w:cs="Arial"/>
                  <w:i/>
                  <w:iCs/>
                  <w:color w:val="0000FF"/>
                  <w:sz w:val="24"/>
                  <w:szCs w:val="24"/>
                  <w:u w:val="single"/>
                  <w:lang w:eastAsia="ru-RU"/>
                </w:rPr>
                <w:t>постановлением</w:t>
              </w:r>
            </w:hyperlink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 Правительства КР от 9 января 2019 года № 5)</w:t>
            </w:r>
          </w:p>
          <w:p w14:paraId="3B825EB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5. Объекты Кыргызской Республики, находящиеся за рубежом.</w:t>
            </w:r>
          </w:p>
          <w:p w14:paraId="1378297D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6. Здания Генеральной прокуратуры Кыргызской Республики (Корпуса № 1 и № 2)</w:t>
            </w:r>
          </w:p>
          <w:p w14:paraId="03DC4AD3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6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F2CC9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1. Фонд государственных материальных резервов при Правительстве Кыргызской Республики.</w:t>
            </w:r>
          </w:p>
          <w:p w14:paraId="6DD5F45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 ГП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Кыргызаэронавигация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440B4E80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 ОАО "Международный аэропорт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Манас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 в городе Бишкек и его филиал в городе Ош.</w:t>
            </w:r>
          </w:p>
          <w:p w14:paraId="00CF5474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4. Центр диспетчерского управления энергосистемами Кыргызской Республики.</w:t>
            </w:r>
          </w:p>
          <w:p w14:paraId="2CE7925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5. Республиканское производственное объединение радиорелейных магистралей телевидения и радиовещания.</w:t>
            </w:r>
          </w:p>
          <w:p w14:paraId="4AE6409E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6. Системные подстанции ОАО "НЭС Кыргызстана" напряжением 500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кВ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и выше.</w:t>
            </w:r>
          </w:p>
          <w:p w14:paraId="7E49BC08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7. Водохранилища:</w:t>
            </w:r>
          </w:p>
          <w:p w14:paraId="6DBF8420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Кировское</w:t>
            </w:r>
          </w:p>
          <w:p w14:paraId="673CBE54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Орто-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Токойское</w:t>
            </w:r>
            <w:proofErr w:type="spellEnd"/>
          </w:p>
          <w:p w14:paraId="205E7C5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Папанское</w:t>
            </w:r>
            <w:proofErr w:type="spellEnd"/>
          </w:p>
          <w:p w14:paraId="63D5486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Орто-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Токойское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Касансайское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</w:t>
            </w:r>
          </w:p>
          <w:p w14:paraId="0846C094" w14:textId="77777777" w:rsidR="001B17DC" w:rsidRPr="001B17DC" w:rsidRDefault="001B17DC" w:rsidP="001B17DC">
            <w:pPr>
              <w:spacing w:after="60" w:line="230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Торт-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Гульское</w:t>
            </w:r>
            <w:proofErr w:type="spellEnd"/>
          </w:p>
          <w:p w14:paraId="1D56B39A" w14:textId="77777777" w:rsidR="001B17DC" w:rsidRPr="001B17DC" w:rsidRDefault="001B17DC" w:rsidP="001B17DC">
            <w:pPr>
              <w:spacing w:after="60" w:line="230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8. Головное водозаборное сооружение (ГВС) на реке Ак-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Суу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(Исфара) с прилегающим к нему подводящим каналом протяженностью 19,7 км</w:t>
            </w:r>
          </w:p>
        </w:tc>
        <w:tc>
          <w:tcPr>
            <w:tcW w:w="11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4D983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1. ОАО "Электрические станции":</w:t>
            </w:r>
          </w:p>
          <w:p w14:paraId="608943C4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Токтогульская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ГЭС</w:t>
            </w:r>
          </w:p>
          <w:p w14:paraId="0CF9937E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Таш-Комурская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ГЭС</w:t>
            </w:r>
          </w:p>
          <w:p w14:paraId="5D9C01B8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Шамалды-Сайская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ГЭС</w:t>
            </w:r>
          </w:p>
          <w:p w14:paraId="44FACB7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Курпсайская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ГЭС</w:t>
            </w:r>
          </w:p>
          <w:p w14:paraId="645D0D24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Уч-Коргонская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ГЭС</w:t>
            </w:r>
          </w:p>
          <w:p w14:paraId="60CE07A7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Ат-Башинская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ГЭС</w:t>
            </w:r>
          </w:p>
          <w:p w14:paraId="5B0868E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Камбаратинская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ГЭС-1</w:t>
            </w:r>
          </w:p>
          <w:p w14:paraId="6CAC906C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Камбаратинская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ГЭС-2</w:t>
            </w:r>
          </w:p>
          <w:p w14:paraId="332D75C6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ТЭЦ города Бишкек</w:t>
            </w:r>
          </w:p>
          <w:p w14:paraId="720BEE3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ТЭЦ города Ош.</w:t>
            </w:r>
          </w:p>
          <w:p w14:paraId="4EBDAFA8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 ЗАО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Кумтор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Голд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Компани".</w:t>
            </w:r>
          </w:p>
          <w:p w14:paraId="5E08A28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 ОАО "Национальная энергетическая холдинговая компания".</w:t>
            </w:r>
          </w:p>
          <w:p w14:paraId="0C5142A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4. ОАО «</w:t>
            </w:r>
            <w:proofErr w:type="spellStart"/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Учкун</w:t>
            </w:r>
            <w:proofErr w:type="spellEnd"/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».</w:t>
            </w:r>
          </w:p>
          <w:p w14:paraId="2477FB48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5. </w:t>
            </w:r>
            <w:proofErr w:type="spellStart"/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ОсОО</w:t>
            </w:r>
            <w:proofErr w:type="spellEnd"/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«Центрально-Азиатская Типография Защищенной Печати»</w:t>
            </w:r>
          </w:p>
        </w:tc>
        <w:tc>
          <w:tcPr>
            <w:tcW w:w="0" w:type="auto"/>
            <w:vAlign w:val="center"/>
            <w:hideMark/>
          </w:tcPr>
          <w:p w14:paraId="29EFCC7A" w14:textId="77777777" w:rsidR="001B17DC" w:rsidRPr="001B17DC" w:rsidRDefault="001B17DC" w:rsidP="001B1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</w:tr>
      <w:tr w:rsidR="001B17DC" w:rsidRPr="001B17DC" w14:paraId="24B4261E" w14:textId="77777777" w:rsidTr="001B17DC">
        <w:trPr>
          <w:trHeight w:val="464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3A7D9A" w14:textId="77777777" w:rsidR="001B17DC" w:rsidRPr="001B17DC" w:rsidRDefault="001B17DC" w:rsidP="001B1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F15117" w14:textId="77777777" w:rsidR="001B17DC" w:rsidRPr="001B17DC" w:rsidRDefault="001B17DC" w:rsidP="001B17D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C0B885" w14:textId="77777777" w:rsidR="001B17DC" w:rsidRPr="001B17DC" w:rsidRDefault="001B17DC" w:rsidP="001B1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73A600" w14:textId="77777777" w:rsidR="001B17DC" w:rsidRPr="001B17DC" w:rsidRDefault="001B17DC" w:rsidP="001B1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1B17DC" w:rsidRPr="001B17DC" w14:paraId="6B2BC622" w14:textId="77777777" w:rsidTr="001B17DC">
        <w:trPr>
          <w:jc w:val="center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717C1" w14:textId="77777777" w:rsidR="001B17DC" w:rsidRPr="001B17DC" w:rsidRDefault="001B17DC" w:rsidP="001B17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Категория "Б" (важные объекты)</w:t>
            </w:r>
          </w:p>
        </w:tc>
        <w:tc>
          <w:tcPr>
            <w:tcW w:w="0" w:type="auto"/>
            <w:vAlign w:val="center"/>
            <w:hideMark/>
          </w:tcPr>
          <w:p w14:paraId="2CC70C33" w14:textId="77777777" w:rsidR="001B17DC" w:rsidRPr="001B17DC" w:rsidRDefault="001B17DC" w:rsidP="001B17DC">
            <w:pPr>
              <w:spacing w:after="20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B17DC" w:rsidRPr="001B17DC" w14:paraId="2792CAB4" w14:textId="77777777" w:rsidTr="001B17DC">
        <w:trPr>
          <w:jc w:val="center"/>
        </w:trPr>
        <w:tc>
          <w:tcPr>
            <w:tcW w:w="2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5CFCBE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1. Административные здания и сооружения центральных аппаратов государственных органов Кыргызской Республики.</w:t>
            </w:r>
          </w:p>
          <w:p w14:paraId="4F58B833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 Областные филиалы Национального банка Кыргызской Республики.</w:t>
            </w:r>
          </w:p>
          <w:p w14:paraId="199F58B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 Общественная телерадиовещательная корпорация Кыргызской Республики.</w:t>
            </w:r>
          </w:p>
          <w:p w14:paraId="111A41D0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4. Телерадиовещательная компания Кыргызской Республики "Общественное телевидение -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ЭлТР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375B954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5. Исправительные и воспитательные колонии, следственные изоляторы, </w:t>
            </w: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тюрьмы и колония-поселение № 52 (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г.Токтогул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</w:t>
            </w:r>
          </w:p>
          <w:p w14:paraId="4F7B11B9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Примечание: В случае выбытия центрального аппарата государственного органа из административного здания и сооружения, соответствующее здание и сооружение утрачивает статус стратегического объекта.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3B7E1" w14:textId="77777777" w:rsidR="001B17DC" w:rsidRPr="001B17DC" w:rsidRDefault="001B17DC" w:rsidP="001B17DC">
            <w:pPr>
              <w:spacing w:after="4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1. Организации здравоохранения, имеющие статус "национальный", областные объединенные больницы, склады хранения вакцин и оборудования.</w:t>
            </w:r>
          </w:p>
          <w:p w14:paraId="6F920C20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2. (Утратил силу в соответствии с </w:t>
            </w:r>
            <w:hyperlink r:id="rId49" w:tooltip="https://cbd.minjust.gov.kg/100239" w:history="1">
              <w:r w:rsidRPr="001B17DC">
                <w:rPr>
                  <w:rFonts w:ascii="Arial" w:eastAsia="Times New Roman" w:hAnsi="Arial" w:cs="Arial"/>
                  <w:i/>
                  <w:iCs/>
                  <w:color w:val="0000FF"/>
                  <w:sz w:val="24"/>
                  <w:szCs w:val="24"/>
                  <w:u w:val="single"/>
                  <w:lang w:eastAsia="ru-RU"/>
                </w:rPr>
                <w:t>постановлением</w:t>
              </w:r>
            </w:hyperlink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 Правительства КР от 18 августа 2017 года № 508)</w:t>
            </w:r>
          </w:p>
          <w:p w14:paraId="50E81C36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 Филиал ОАО "Международный аэропорт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Манас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" в городе Джалал-Абад, городе Баткен и селе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Тамчи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  <w:p w14:paraId="738F35B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4. Железнодорожные вокзалы, мосты, пути и иное недвижимое </w:t>
            </w: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имущество ГП "НК "Кыргыз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темир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жолу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", обеспечивающее железнодорожные перевозки.</w:t>
            </w:r>
          </w:p>
          <w:p w14:paraId="580D3946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Кыргызтелеком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0E5B1377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6. Операторы мобильной сотовой связи с абонентской базой свыше 1 млн. человек.</w:t>
            </w:r>
          </w:p>
          <w:p w14:paraId="5706785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Кыргызгаз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2E42D58E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Кыргызпочтасы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 и его сеть.</w:t>
            </w:r>
          </w:p>
          <w:p w14:paraId="5507746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9. ОАО "РСК Банк".</w:t>
            </w:r>
          </w:p>
          <w:p w14:paraId="1A09D97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Айыл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Банк".</w:t>
            </w:r>
          </w:p>
          <w:p w14:paraId="06E813E8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Северэлектро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105059D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Востокэлектро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759252AE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Ошэлектро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097AE06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Жалалабатэлектро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49FFF81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15. Системные подстанции ОАО "НЭС Кыргызстана" напряжением от 220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кВ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до 500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кВ.</w:t>
            </w:r>
            <w:proofErr w:type="spellEnd"/>
          </w:p>
          <w:p w14:paraId="7BDD1298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16. Водозаборные сооружения с резервуарами питьевой воды.</w:t>
            </w:r>
          </w:p>
          <w:p w14:paraId="6B1F50A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17. Водохранилища:</w:t>
            </w:r>
          </w:p>
          <w:p w14:paraId="2B66AF47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Базар-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Коргонское</w:t>
            </w:r>
            <w:proofErr w:type="spellEnd"/>
          </w:p>
          <w:p w14:paraId="1D5EF3B6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Сокулукское</w:t>
            </w:r>
            <w:proofErr w:type="spellEnd"/>
          </w:p>
          <w:p w14:paraId="5EB85A7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Нижне-Ала-Арчинское</w:t>
            </w:r>
          </w:p>
          <w:p w14:paraId="61728C4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Ала-Арчинское русловое</w:t>
            </w:r>
          </w:p>
          <w:p w14:paraId="027C3080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Спартак</w:t>
            </w:r>
          </w:p>
          <w:p w14:paraId="715D548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Кара-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Бууринское</w:t>
            </w:r>
            <w:proofErr w:type="spellEnd"/>
          </w:p>
          <w:p w14:paraId="24807119" w14:textId="77777777" w:rsidR="001B17DC" w:rsidRPr="001B17DC" w:rsidRDefault="001B17DC" w:rsidP="001B17DC">
            <w:pPr>
              <w:spacing w:after="60" w:line="230" w:lineRule="atLeast"/>
              <w:jc w:val="both"/>
              <w:rPr>
                <w:rFonts w:ascii="Arial" w:eastAsia="Times New Roman" w:hAnsi="Arial" w:cs="Arial"/>
                <w:i/>
                <w:iCs/>
                <w:sz w:val="20"/>
                <w:szCs w:val="20"/>
                <w:lang w:eastAsia="ru-RU"/>
              </w:rPr>
            </w:pPr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(Абзац утратил силу в соответствии с постановлением Кабинета Министров КР от </w:t>
            </w:r>
            <w:hyperlink r:id="rId50" w:tooltip="https://cbd.minjust.gov.kg/160181" w:history="1">
              <w:r w:rsidRPr="001B17DC">
                <w:rPr>
                  <w:rFonts w:ascii="Arial" w:eastAsia="Times New Roman" w:hAnsi="Arial" w:cs="Arial"/>
                  <w:i/>
                  <w:iCs/>
                  <w:color w:val="0000FF"/>
                  <w:sz w:val="24"/>
                  <w:szCs w:val="24"/>
                  <w:u w:val="single"/>
                  <w:lang w:eastAsia="ru-RU"/>
                </w:rPr>
                <w:t>23 декабря 2022 года № 712</w:t>
              </w:r>
            </w:hyperlink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)</w:t>
            </w:r>
          </w:p>
          <w:p w14:paraId="6E7FA38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Найманское</w:t>
            </w:r>
            <w:proofErr w:type="spellEnd"/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B1248C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1. ОАО "Кара-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Балтинский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горнорудный комбинат".</w:t>
            </w:r>
          </w:p>
          <w:p w14:paraId="73D3D2D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Кыргызалтын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3.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Айдаркенское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ртутное акционерное общество".</w:t>
            </w:r>
          </w:p>
          <w:p w14:paraId="204B9277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Бишкекский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машиностроительный завод".</w:t>
            </w:r>
          </w:p>
          <w:p w14:paraId="0E3EA07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5. ГП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Бишкекский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штамповочный завод".</w:t>
            </w:r>
          </w:p>
          <w:p w14:paraId="139FE3A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6. ОАО "Транснациональная корпорация "Дастан".</w:t>
            </w:r>
          </w:p>
          <w:p w14:paraId="77EC79DE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7.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ОсОО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"СП "Озеро".</w:t>
            </w:r>
          </w:p>
          <w:p w14:paraId="460C267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8. ОАО "Улан".</w:t>
            </w:r>
          </w:p>
          <w:p w14:paraId="5B2BB35C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9. ЗАО "Полигон".</w:t>
            </w:r>
          </w:p>
          <w:p w14:paraId="368CC95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Кыргызнефтегаз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52158857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11. ОАО "Кыргызский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химикометаллургический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завод".</w:t>
            </w:r>
          </w:p>
          <w:p w14:paraId="1F1C5B1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12. Торгово-рыночный комплекс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Дордой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1DDFEB0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13. Торгово-рыночный комплекс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Тураталы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эл базары".</w:t>
            </w:r>
          </w:p>
          <w:p w14:paraId="32496688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14. Хвостохранилища горно-металлургического производства.</w:t>
            </w:r>
          </w:p>
          <w:p w14:paraId="44EF3F34" w14:textId="77777777" w:rsidR="001B17DC" w:rsidRPr="001B17DC" w:rsidRDefault="001B17DC" w:rsidP="001B17DC">
            <w:p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15. </w:t>
            </w:r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(Утратил силу в соответствии с </w:t>
            </w:r>
            <w:hyperlink r:id="rId51" w:tooltip="https://cbd.minjust.gov.kg/7-46863/edition/41031/ru" w:history="1">
              <w:r w:rsidRPr="001B17DC">
                <w:rPr>
                  <w:rFonts w:ascii="Arial" w:eastAsia="Times New Roman" w:hAnsi="Arial" w:cs="Arial"/>
                  <w:i/>
                  <w:iCs/>
                  <w:color w:val="0000FF"/>
                  <w:sz w:val="24"/>
                  <w:szCs w:val="24"/>
                  <w:u w:val="single"/>
                  <w:lang w:eastAsia="ru-RU"/>
                </w:rPr>
                <w:t>постановлением</w:t>
              </w:r>
            </w:hyperlink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 Кабинета Министров КР от 17 ноября 2025 года № 754)</w:t>
            </w:r>
          </w:p>
          <w:p w14:paraId="295898E4" w14:textId="77777777" w:rsidR="001B17DC" w:rsidRPr="001B17DC" w:rsidRDefault="001B17DC" w:rsidP="001B17DC">
            <w:p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16. Общество с ограниченной ответственностью "Гознак".</w:t>
            </w:r>
          </w:p>
          <w:p w14:paraId="46EE24FD" w14:textId="77777777" w:rsidR="001B17DC" w:rsidRPr="001B17DC" w:rsidRDefault="001B17DC" w:rsidP="001B17DC">
            <w:p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17. ЗАО «</w:t>
            </w:r>
            <w:proofErr w:type="spellStart"/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Имоту</w:t>
            </w:r>
            <w:proofErr w:type="spellEnd"/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Энтерпрайз».</w:t>
            </w:r>
          </w:p>
          <w:p w14:paraId="390DE6A9" w14:textId="77777777" w:rsidR="001B17DC" w:rsidRPr="001B17DC" w:rsidRDefault="001B17DC" w:rsidP="001B17DC">
            <w:p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18. </w:t>
            </w:r>
            <w:proofErr w:type="spellStart"/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ОсОО</w:t>
            </w:r>
            <w:proofErr w:type="spellEnd"/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«</w:t>
            </w:r>
            <w:proofErr w:type="spellStart"/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Карабалтинская</w:t>
            </w:r>
            <w:proofErr w:type="spellEnd"/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 xml:space="preserve"> горнорудная компания».</w:t>
            </w:r>
          </w:p>
          <w:p w14:paraId="6556B8AF" w14:textId="77777777" w:rsidR="001B17DC" w:rsidRPr="001B17DC" w:rsidRDefault="001B17DC" w:rsidP="001B17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AF802DE" w14:textId="77777777" w:rsidR="001B17DC" w:rsidRPr="001B17DC" w:rsidRDefault="001B17DC" w:rsidP="001B17DC">
            <w:pPr>
              <w:spacing w:after="20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</w:tr>
      <w:tr w:rsidR="001B17DC" w:rsidRPr="001B17DC" w14:paraId="415A78BC" w14:textId="77777777" w:rsidTr="001B17DC">
        <w:trPr>
          <w:jc w:val="center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771CE1" w14:textId="77777777" w:rsidR="001B17DC" w:rsidRPr="001B17DC" w:rsidRDefault="001B17DC" w:rsidP="001B17DC">
            <w:pPr>
              <w:spacing w:after="60" w:line="276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Категория "В" (значимые объекты)</w:t>
            </w:r>
          </w:p>
        </w:tc>
        <w:tc>
          <w:tcPr>
            <w:tcW w:w="0" w:type="auto"/>
            <w:vAlign w:val="center"/>
            <w:hideMark/>
          </w:tcPr>
          <w:p w14:paraId="059BB424" w14:textId="77777777" w:rsidR="001B17DC" w:rsidRPr="001B17DC" w:rsidRDefault="001B17DC" w:rsidP="001B17DC">
            <w:pPr>
              <w:spacing w:after="20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1B17DC" w:rsidRPr="001B17DC" w14:paraId="7E25FF80" w14:textId="77777777" w:rsidTr="001B17DC">
        <w:trPr>
          <w:jc w:val="center"/>
        </w:trPr>
        <w:tc>
          <w:tcPr>
            <w:tcW w:w="2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D68BD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1. Административные здания и сооружения аппаратов полномочных представителей </w:t>
            </w: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Правительства Кыргызской Республики, мэрий городов Бишкек и Ош, и территориальных подразделений государственных органов Кыргызской Республики.</w:t>
            </w:r>
          </w:p>
          <w:p w14:paraId="2FC015F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 Национальная академия наук Кыргызской Республики и ее научные лаборатории и станции.</w:t>
            </w:r>
          </w:p>
          <w:p w14:paraId="7716A008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 Национальный архивный фонд и объекты историко-культурного наследия международного значения.</w:t>
            </w:r>
          </w:p>
          <w:p w14:paraId="3A0638C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4. Имущество, используемое гидрометеорологической, сейсмологической и экологической службами</w:t>
            </w:r>
          </w:p>
          <w:p w14:paraId="1BBE383D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5. ГУ "Автотранспортное предприятие Управления делами Президента и Правительства Кыргызской Республики</w:t>
            </w:r>
          </w:p>
          <w:p w14:paraId="6B804A3C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color w:val="000000"/>
                <w:sz w:val="24"/>
                <w:szCs w:val="24"/>
                <w:lang w:eastAsia="ru-RU"/>
              </w:rPr>
              <w:t>Примечание: В случае выбытия указанных органов и учреждений из административного здания и сооружения, соответствующее здание и сооружение утрачивает статус стратегического объекта.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CC3F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1. Филиал ОАО "Международный аэропорт </w:t>
            </w: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Манас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 в городах Каракол, Талас и Нарын.</w:t>
            </w:r>
          </w:p>
          <w:p w14:paraId="05E7221E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2. ГП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Бишкекский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автовокзал".</w:t>
            </w:r>
          </w:p>
          <w:p w14:paraId="0F1499A4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 ГП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Чыгыш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автовокзалы".</w:t>
            </w:r>
          </w:p>
          <w:p w14:paraId="2456D9A8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Бишкектеплосеть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32E8DAE6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5. КП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Бишкектеплоэнерго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2A226D5E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6. МП "Ошское Теплоснабжение".</w:t>
            </w:r>
          </w:p>
          <w:p w14:paraId="05CA7164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7. ГП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Кыргызжилкоммунсоюз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426CAC5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8. Системные подстанции ОАО "НЭС Кыргызстана" напряжением от 110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кВ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до 220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кВ.</w:t>
            </w:r>
            <w:proofErr w:type="spellEnd"/>
          </w:p>
          <w:p w14:paraId="5E1B98F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9. Мост на 120 км автодороги Бишкек-Нарын-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Торугарт</w:t>
            </w:r>
            <w:proofErr w:type="spellEnd"/>
          </w:p>
          <w:p w14:paraId="63C7E0A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10. Мосты на 316 км, 427 км, 435 км и 452 км автодороги Бишкек-Ош.</w:t>
            </w:r>
          </w:p>
          <w:p w14:paraId="0602EF0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11. Тоннели на 132 км (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им.К.Кольбаева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), 409 км, 411 км, 427 км и 453 км автодороги Бишкек-Ош.</w:t>
            </w:r>
          </w:p>
          <w:p w14:paraId="39983FB3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12. Ледники, реки и естественные озера.</w:t>
            </w:r>
          </w:p>
          <w:p w14:paraId="20D0884D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13. Лесной фонд, объекты лесного хозяйства, имеющие статус национальных заповедников, заказников, природных парков, особых биосферных территорий</w:t>
            </w:r>
          </w:p>
          <w:p w14:paraId="7B09B66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14. </w:t>
            </w:r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(Утратил силу в соответствии с </w:t>
            </w:r>
            <w:hyperlink r:id="rId52" w:tooltip="https://cbd.minjust.gov.kg/7-43124/edition/34552/ru" w:history="1">
              <w:r w:rsidRPr="001B17DC">
                <w:rPr>
                  <w:rFonts w:ascii="Arial" w:eastAsia="Times New Roman" w:hAnsi="Arial" w:cs="Arial"/>
                  <w:i/>
                  <w:iCs/>
                  <w:color w:val="0000FF"/>
                  <w:sz w:val="24"/>
                  <w:szCs w:val="24"/>
                  <w:u w:val="single"/>
                  <w:lang w:eastAsia="ru-RU"/>
                </w:rPr>
                <w:t>постановлением </w:t>
              </w:r>
            </w:hyperlink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Кабинета Министров КР от 14 июля 2025 года № 410)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6A139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1.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Кантский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цементный завод".</w:t>
            </w:r>
          </w:p>
          <w:p w14:paraId="1983D676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2. ЗАО "Южно-Кыргызский цементный завод".</w:t>
            </w:r>
          </w:p>
          <w:p w14:paraId="71C71CA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3. ОАО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Кадамжайский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сурьмяный комбинат".</w:t>
            </w:r>
          </w:p>
          <w:p w14:paraId="7EA3C7F9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4. ОАО "Завод "Айнур".</w:t>
            </w:r>
          </w:p>
          <w:p w14:paraId="6C3BA566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5. ОАО "Завод "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Нур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  <w:p w14:paraId="47452354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6.</w:t>
            </w:r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 Утратил силу в соответствии с </w:t>
            </w:r>
            <w:hyperlink r:id="rId53" w:tooltip="https://cbd.minjust.gov.kg/7-55524/edition/53867/ru" w:history="1">
              <w:r w:rsidRPr="001B17DC">
                <w:rPr>
                  <w:rFonts w:ascii="Arial" w:eastAsia="Times New Roman" w:hAnsi="Arial" w:cs="Arial"/>
                  <w:i/>
                  <w:iCs/>
                  <w:color w:val="0000FF"/>
                  <w:sz w:val="24"/>
                  <w:szCs w:val="24"/>
                  <w:u w:val="single"/>
                  <w:lang w:eastAsia="ru-RU"/>
                </w:rPr>
                <w:t>постановлением</w:t>
              </w:r>
            </w:hyperlink>
            <w:r w:rsidRPr="001B17DC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ru-RU"/>
              </w:rPr>
              <w:t> Кабинета Министров КР от 18 мая 2026 года № 349).</w:t>
            </w:r>
          </w:p>
          <w:p w14:paraId="42692F4C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7. ОАО "Чакан ГЭС".</w:t>
            </w:r>
          </w:p>
          <w:p w14:paraId="5848520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8. Имущество, используемое санитарно-эпидемиологической и карантинной службами.</w:t>
            </w:r>
          </w:p>
          <w:p w14:paraId="697F7AB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9. Склады нефтепродуктов объемом свыше 2000 м</w:t>
            </w:r>
            <w:r w:rsidRPr="001B17DC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ru-RU"/>
              </w:rPr>
              <w:t>3</w:t>
            </w: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  <w:p w14:paraId="5A944DD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10. Месторождения полезных ископаемых:</w:t>
            </w:r>
          </w:p>
          <w:p w14:paraId="067C3A1C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Талды-Булак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Левобережный</w:t>
            </w:r>
          </w:p>
          <w:p w14:paraId="66CDEC5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Джеруй</w:t>
            </w:r>
            <w:proofErr w:type="spellEnd"/>
          </w:p>
          <w:p w14:paraId="04F0608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Алтын Джилга</w:t>
            </w:r>
          </w:p>
          <w:p w14:paraId="14B316B9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Бозымчак</w:t>
            </w:r>
            <w:proofErr w:type="spellEnd"/>
          </w:p>
          <w:p w14:paraId="357B733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Куру-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Тегерек</w:t>
            </w:r>
            <w:proofErr w:type="spellEnd"/>
          </w:p>
          <w:p w14:paraId="5C003E80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Трудовое</w:t>
            </w:r>
          </w:p>
          <w:p w14:paraId="106AAAD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Учкошкон</w:t>
            </w:r>
            <w:proofErr w:type="spellEnd"/>
          </w:p>
          <w:p w14:paraId="6727C02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Кенсу</w:t>
            </w:r>
            <w:proofErr w:type="spellEnd"/>
          </w:p>
          <w:p w14:paraId="7B02B8A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Джетымское</w:t>
            </w:r>
            <w:proofErr w:type="spellEnd"/>
          </w:p>
          <w:p w14:paraId="3272085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Кутессай-2</w:t>
            </w:r>
          </w:p>
          <w:p w14:paraId="5BB734F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Калесай</w:t>
            </w:r>
            <w:proofErr w:type="spellEnd"/>
          </w:p>
          <w:p w14:paraId="1E76EFF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Сандык</w:t>
            </w:r>
            <w:proofErr w:type="spellEnd"/>
          </w:p>
          <w:p w14:paraId="53E1D96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Зардалек</w:t>
            </w:r>
            <w:proofErr w:type="spellEnd"/>
          </w:p>
          <w:p w14:paraId="1A5F6253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Тегене</w:t>
            </w:r>
            <w:proofErr w:type="spellEnd"/>
          </w:p>
          <w:p w14:paraId="584BCC50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Туюк-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Каргаша</w:t>
            </w:r>
            <w:proofErr w:type="spellEnd"/>
          </w:p>
          <w:p w14:paraId="6EEA01C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Минкуш</w:t>
            </w:r>
            <w:proofErr w:type="spellEnd"/>
          </w:p>
          <w:p w14:paraId="22545FD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Кара-Кече</w:t>
            </w:r>
          </w:p>
          <w:p w14:paraId="19EE1F9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Сулюкта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(поле 11)</w:t>
            </w:r>
          </w:p>
          <w:p w14:paraId="5F3DAA55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Кок-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Янгак</w:t>
            </w:r>
            <w:proofErr w:type="spellEnd"/>
          </w:p>
          <w:p w14:paraId="5BBC629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Кок-Кия</w:t>
            </w:r>
          </w:p>
          <w:p w14:paraId="651FCB7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Иштамберды</w:t>
            </w:r>
            <w:proofErr w:type="spellEnd"/>
          </w:p>
          <w:p w14:paraId="0FCCA6E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Чаарат</w:t>
            </w:r>
            <w:proofErr w:type="spellEnd"/>
          </w:p>
          <w:p w14:paraId="392C11F6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Терек</w:t>
            </w:r>
          </w:p>
          <w:p w14:paraId="6AB9D19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Тереккан</w:t>
            </w:r>
            <w:proofErr w:type="spellEnd"/>
          </w:p>
          <w:p w14:paraId="75ABB6F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Перевальное</w:t>
            </w:r>
          </w:p>
          <w:p w14:paraId="5798469A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Джамгыр</w:t>
            </w:r>
            <w:proofErr w:type="spellEnd"/>
          </w:p>
          <w:p w14:paraId="07D9666E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Ункурташ</w:t>
            </w:r>
            <w:proofErr w:type="spellEnd"/>
          </w:p>
          <w:p w14:paraId="3A3B2D54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Каратюбе</w:t>
            </w:r>
            <w:proofErr w:type="spellEnd"/>
          </w:p>
          <w:p w14:paraId="0B46BF2B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Ширальджин</w:t>
            </w:r>
            <w:proofErr w:type="spellEnd"/>
          </w:p>
          <w:p w14:paraId="34208B52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Талдыбулак</w:t>
            </w:r>
            <w:proofErr w:type="spellEnd"/>
          </w:p>
          <w:p w14:paraId="5F8D933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Андаш</w:t>
            </w:r>
            <w:proofErr w:type="spellEnd"/>
          </w:p>
          <w:p w14:paraId="5554A6CD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Кадамжай</w:t>
            </w:r>
            <w:proofErr w:type="spellEnd"/>
          </w:p>
          <w:p w14:paraId="2B8FE4C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Бель-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Алма</w:t>
            </w:r>
            <w:proofErr w:type="spellEnd"/>
          </w:p>
          <w:p w14:paraId="4A49A6F9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Хайдаркан</w:t>
            </w:r>
            <w:proofErr w:type="spellEnd"/>
          </w:p>
          <w:p w14:paraId="06978D2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Новое</w:t>
            </w:r>
          </w:p>
          <w:p w14:paraId="7F0DE953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Тоголок</w:t>
            </w:r>
            <w:proofErr w:type="spellEnd"/>
          </w:p>
          <w:p w14:paraId="53BD1A26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Солтон-Сары</w:t>
            </w:r>
          </w:p>
          <w:p w14:paraId="18A10D88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11. Нефтеперерабатывающие заводы.</w:t>
            </w:r>
          </w:p>
          <w:p w14:paraId="7590D931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12. ОАО "Кыргызский энергетический расчетный центр".</w:t>
            </w:r>
          </w:p>
          <w:p w14:paraId="50E9353F" w14:textId="77777777" w:rsidR="001B17DC" w:rsidRPr="001B17DC" w:rsidRDefault="001B17DC" w:rsidP="001B17DC">
            <w:pPr>
              <w:spacing w:after="6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13. МП "Токмок </w:t>
            </w:r>
            <w:proofErr w:type="spellStart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Жылуулук</w:t>
            </w:r>
            <w:proofErr w:type="spellEnd"/>
            <w:r w:rsidRPr="001B17D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".</w:t>
            </w:r>
          </w:p>
        </w:tc>
        <w:tc>
          <w:tcPr>
            <w:tcW w:w="0" w:type="auto"/>
            <w:vAlign w:val="center"/>
            <w:hideMark/>
          </w:tcPr>
          <w:p w14:paraId="1DAC82E3" w14:textId="77777777" w:rsidR="001B17DC" w:rsidRPr="001B17DC" w:rsidRDefault="001B17DC" w:rsidP="001B17DC">
            <w:pPr>
              <w:spacing w:after="200" w:line="276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17D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 </w:t>
            </w:r>
          </w:p>
        </w:tc>
      </w:tr>
    </w:tbl>
    <w:p w14:paraId="12C7C4D1" w14:textId="77777777" w:rsidR="001B17DC" w:rsidRPr="001B17DC" w:rsidRDefault="001B17DC" w:rsidP="001B17DC">
      <w:pPr>
        <w:spacing w:after="60" w:line="276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1B17DC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 </w:t>
      </w:r>
    </w:p>
    <w:p w14:paraId="0EFBBE14" w14:textId="77777777" w:rsidR="00425F03" w:rsidRDefault="00425F03"/>
    <w:sectPr w:rsidR="00425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DC"/>
    <w:rsid w:val="001B17DC"/>
    <w:rsid w:val="0042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141D9"/>
  <w15:chartTrackingRefBased/>
  <w15:docId w15:val="{DD46BF39-C118-4BE9-B4FB-EA313DA5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B17DC"/>
    <w:rPr>
      <w:color w:val="0000FF"/>
      <w:u w:val="single"/>
    </w:rPr>
  </w:style>
  <w:style w:type="paragraph" w:customStyle="1" w:styleId="tktablica">
    <w:name w:val="tktablica"/>
    <w:basedOn w:val="a"/>
    <w:rsid w:val="001B1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kredakcijatekst">
    <w:name w:val="tkredakcijatekst"/>
    <w:basedOn w:val="a"/>
    <w:rsid w:val="001B1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0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58255">
          <w:marLeft w:val="0"/>
          <w:marRight w:val="113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2092">
          <w:marLeft w:val="1134"/>
          <w:marRight w:val="113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40890">
          <w:marLeft w:val="1134"/>
          <w:marRight w:val="113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bd.minjust.gov.kg/7-24854/edition/5289/ru" TargetMode="External"/><Relationship Id="rId18" Type="http://schemas.openxmlformats.org/officeDocument/2006/relationships/hyperlink" Target="https://cbd.minjust.gov.kg/7-47061/edition/41298/ru" TargetMode="External"/><Relationship Id="rId26" Type="http://schemas.openxmlformats.org/officeDocument/2006/relationships/hyperlink" Target="https://cbd.minjust.gov.kg/95409" TargetMode="External"/><Relationship Id="rId39" Type="http://schemas.openxmlformats.org/officeDocument/2006/relationships/hyperlink" Target="https://cbd.minjust.gov.kg/7-24854/edition/5289/ru" TargetMode="External"/><Relationship Id="rId21" Type="http://schemas.openxmlformats.org/officeDocument/2006/relationships/hyperlink" Target="https://cbd.minjust.gov.kg/7-55524/edition/53867/ru" TargetMode="External"/><Relationship Id="rId34" Type="http://schemas.openxmlformats.org/officeDocument/2006/relationships/hyperlink" Target="https://cbd.minjust.gov.kg/157742" TargetMode="External"/><Relationship Id="rId42" Type="http://schemas.openxmlformats.org/officeDocument/2006/relationships/hyperlink" Target="https://cbd.minjust.gov.kg/7-43124/edition/34552/ru" TargetMode="External"/><Relationship Id="rId47" Type="http://schemas.openxmlformats.org/officeDocument/2006/relationships/hyperlink" Target="https://cbd.minjust.gov.kg/7-55524/edition/53867/ru" TargetMode="External"/><Relationship Id="rId50" Type="http://schemas.openxmlformats.org/officeDocument/2006/relationships/hyperlink" Target="https://cbd.minjust.gov.kg/160181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cbd.minjust.gov.kg/7-36828/edition/24047/ru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bd.minjust.gov.kg/7-43124/edition/34552/ru" TargetMode="External"/><Relationship Id="rId29" Type="http://schemas.openxmlformats.org/officeDocument/2006/relationships/hyperlink" Target="https://cbd.minjust.gov.kg/158646" TargetMode="External"/><Relationship Id="rId11" Type="http://schemas.openxmlformats.org/officeDocument/2006/relationships/hyperlink" Target="https://cbd.minjust.gov.kg/160181" TargetMode="External"/><Relationship Id="rId24" Type="http://schemas.openxmlformats.org/officeDocument/2006/relationships/hyperlink" Target="https://cbd.minjust.gov.kg/96104" TargetMode="External"/><Relationship Id="rId32" Type="http://schemas.openxmlformats.org/officeDocument/2006/relationships/hyperlink" Target="https://cbd.minjust.gov.kg/7-36828/edition/24047/ru" TargetMode="External"/><Relationship Id="rId37" Type="http://schemas.openxmlformats.org/officeDocument/2006/relationships/hyperlink" Target="https://cbd.minjust.gov.kg/160181" TargetMode="External"/><Relationship Id="rId40" Type="http://schemas.openxmlformats.org/officeDocument/2006/relationships/hyperlink" Target="https://cbd.minjust.gov.kg/7-22517/edition/1292312/ru" TargetMode="External"/><Relationship Id="rId45" Type="http://schemas.openxmlformats.org/officeDocument/2006/relationships/hyperlink" Target="https://cbd.minjust.gov.kg/7-54168/edition/51310/ru" TargetMode="External"/><Relationship Id="rId53" Type="http://schemas.openxmlformats.org/officeDocument/2006/relationships/hyperlink" Target="https://cbd.minjust.gov.kg/7-55524/edition/53867/ru" TargetMode="External"/><Relationship Id="rId5" Type="http://schemas.openxmlformats.org/officeDocument/2006/relationships/hyperlink" Target="https://cbd.minjust.gov.kg/100239" TargetMode="External"/><Relationship Id="rId10" Type="http://schemas.openxmlformats.org/officeDocument/2006/relationships/hyperlink" Target="https://cbd.minjust.gov.kg/7-21513/edition/12240/ru" TargetMode="External"/><Relationship Id="rId19" Type="http://schemas.openxmlformats.org/officeDocument/2006/relationships/hyperlink" Target="https://cbd.minjust.gov.kg/7-54168/edition/51310/ru" TargetMode="External"/><Relationship Id="rId31" Type="http://schemas.openxmlformats.org/officeDocument/2006/relationships/hyperlink" Target="https://cbd.minjust.gov.kg/98995" TargetMode="External"/><Relationship Id="rId44" Type="http://schemas.openxmlformats.org/officeDocument/2006/relationships/hyperlink" Target="https://cbd.minjust.gov.kg/7-47061/edition/41298/ru" TargetMode="External"/><Relationship Id="rId52" Type="http://schemas.openxmlformats.org/officeDocument/2006/relationships/hyperlink" Target="https://cbd.minjust.gov.kg/7-43124/edition/34552/ru" TargetMode="External"/><Relationship Id="rId4" Type="http://schemas.openxmlformats.org/officeDocument/2006/relationships/hyperlink" Target="https://cbd.minjust.gov.kg/158646" TargetMode="External"/><Relationship Id="rId9" Type="http://schemas.openxmlformats.org/officeDocument/2006/relationships/hyperlink" Target="https://cbd.minjust.gov.kg/157742" TargetMode="External"/><Relationship Id="rId14" Type="http://schemas.openxmlformats.org/officeDocument/2006/relationships/hyperlink" Target="https://cbd.minjust.gov.kg/7-22517/edition/1292312/ru" TargetMode="External"/><Relationship Id="rId22" Type="http://schemas.openxmlformats.org/officeDocument/2006/relationships/hyperlink" Target="https://cbd.minjust.gov.kg/202305" TargetMode="External"/><Relationship Id="rId27" Type="http://schemas.openxmlformats.org/officeDocument/2006/relationships/hyperlink" Target="https://cbd.minjust.gov.kg/90200" TargetMode="External"/><Relationship Id="rId30" Type="http://schemas.openxmlformats.org/officeDocument/2006/relationships/hyperlink" Target="https://cbd.minjust.gov.kg/100239" TargetMode="External"/><Relationship Id="rId35" Type="http://schemas.openxmlformats.org/officeDocument/2006/relationships/hyperlink" Target="https://cbd.minjust.gov.kg/158546" TargetMode="External"/><Relationship Id="rId43" Type="http://schemas.openxmlformats.org/officeDocument/2006/relationships/hyperlink" Target="https://cbd.minjust.gov.kg/7-46863/edition/41031/ru" TargetMode="External"/><Relationship Id="rId48" Type="http://schemas.openxmlformats.org/officeDocument/2006/relationships/hyperlink" Target="https://cbd.minjust.gov.kg/12892" TargetMode="External"/><Relationship Id="rId8" Type="http://schemas.openxmlformats.org/officeDocument/2006/relationships/hyperlink" Target="https://cbd.minjust.gov.kg/12892" TargetMode="External"/><Relationship Id="rId51" Type="http://schemas.openxmlformats.org/officeDocument/2006/relationships/hyperlink" Target="https://cbd.minjust.gov.kg/7-46863/edition/41031/ru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cbd.minjust.gov.kg/160181" TargetMode="External"/><Relationship Id="rId17" Type="http://schemas.openxmlformats.org/officeDocument/2006/relationships/hyperlink" Target="https://cbd.minjust.gov.kg/7-46863/edition/41031/ru" TargetMode="External"/><Relationship Id="rId25" Type="http://schemas.openxmlformats.org/officeDocument/2006/relationships/hyperlink" Target="https://cbd.minjust.gov.kg/90200" TargetMode="External"/><Relationship Id="rId33" Type="http://schemas.openxmlformats.org/officeDocument/2006/relationships/hyperlink" Target="https://cbd.minjust.gov.kg/12892" TargetMode="External"/><Relationship Id="rId38" Type="http://schemas.openxmlformats.org/officeDocument/2006/relationships/hyperlink" Target="https://cbd.minjust.gov.kg/160181" TargetMode="External"/><Relationship Id="rId46" Type="http://schemas.openxmlformats.org/officeDocument/2006/relationships/hyperlink" Target="https://cbd.minjust.gov.kg/7-54570/edition/51982/ru" TargetMode="External"/><Relationship Id="rId20" Type="http://schemas.openxmlformats.org/officeDocument/2006/relationships/hyperlink" Target="https://cbd.minjust.gov.kg/7-54570/edition/51982/ru" TargetMode="External"/><Relationship Id="rId41" Type="http://schemas.openxmlformats.org/officeDocument/2006/relationships/hyperlink" Target="https://cbd.minjust.gov.kg/7-42504/edition/33531/ru" TargetMode="Externa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bd.minjust.gov.kg/98995" TargetMode="External"/><Relationship Id="rId15" Type="http://schemas.openxmlformats.org/officeDocument/2006/relationships/hyperlink" Target="https://cbd.minjust.gov.kg/7-42504/edition/33531/ru" TargetMode="External"/><Relationship Id="rId23" Type="http://schemas.openxmlformats.org/officeDocument/2006/relationships/hyperlink" Target="https://cbd.minjust.gov.kg/954" TargetMode="External"/><Relationship Id="rId28" Type="http://schemas.openxmlformats.org/officeDocument/2006/relationships/hyperlink" Target="https://cbd.minjust.gov.kg/96104" TargetMode="External"/><Relationship Id="rId36" Type="http://schemas.openxmlformats.org/officeDocument/2006/relationships/hyperlink" Target="https://cbd.minjust.gov.kg/7-21513/edition/12240/ru" TargetMode="External"/><Relationship Id="rId49" Type="http://schemas.openxmlformats.org/officeDocument/2006/relationships/hyperlink" Target="https://cbd.minjust.gov.kg/10023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2305</Words>
  <Characters>13141</Characters>
  <Application>Microsoft Office Word</Application>
  <DocSecurity>0</DocSecurity>
  <Lines>109</Lines>
  <Paragraphs>30</Paragraphs>
  <ScaleCrop>false</ScaleCrop>
  <Company/>
  <LinksUpToDate>false</LinksUpToDate>
  <CharactersWithSpaces>15416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Арзымат Матмуратов</dc:creator>
  <cp:keywords/>
  <dc:description/>
  <cp:lastModifiedBy>Арзымат Матмуратов</cp:lastModifiedBy>
  <cp:revision>1</cp:revision>
  <dcterms:created xsi:type="dcterms:W3CDTF">2026-07-30T07:49:00Z</dcterms:created>
  <dcterms:modified xsi:type="dcterms:W3CDTF">2026-07-30T07:50:00Z</dcterms:modified>
</cp:coreProperties>
</file>