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C20" w:rsidRPr="009A3AF9" w:rsidRDefault="00D34C20" w:rsidP="009A3AF9">
      <w:pPr>
        <w:rPr>
          <w:rFonts w:ascii="Arial" w:hAnsi="Arial" w:cs="Arial"/>
          <w:b/>
          <w:bCs/>
          <w:color w:val="313131"/>
          <w:sz w:val="28"/>
          <w:szCs w:val="28"/>
          <w:shd w:val="clear" w:color="auto" w:fill="FFFFFF"/>
        </w:rPr>
      </w:pPr>
      <w:r w:rsidRPr="009A3AF9">
        <w:rPr>
          <w:rFonts w:ascii="Arial" w:hAnsi="Arial" w:cs="Arial"/>
          <w:b/>
          <w:bCs/>
          <w:color w:val="313131"/>
          <w:shd w:val="clear" w:color="auto" w:fill="FFFFFF"/>
        </w:rPr>
        <w:t xml:space="preserve">            </w:t>
      </w:r>
      <w:r w:rsidR="009A3AF9">
        <w:rPr>
          <w:rFonts w:ascii="Arial" w:hAnsi="Arial" w:cs="Arial"/>
          <w:b/>
          <w:bCs/>
          <w:color w:val="313131"/>
          <w:shd w:val="clear" w:color="auto" w:fill="FFFFFF"/>
        </w:rPr>
        <w:t xml:space="preserve">            </w:t>
      </w:r>
      <w:r w:rsidRPr="009A3AF9">
        <w:rPr>
          <w:rFonts w:ascii="Arial" w:hAnsi="Arial" w:cs="Arial"/>
          <w:b/>
          <w:bCs/>
          <w:color w:val="313131"/>
          <w:shd w:val="clear" w:color="auto" w:fill="FFFFFF"/>
        </w:rPr>
        <w:t xml:space="preserve"> </w:t>
      </w:r>
      <w:r w:rsidRPr="009A3AF9">
        <w:rPr>
          <w:rFonts w:ascii="Arial" w:hAnsi="Arial" w:cs="Arial"/>
          <w:b/>
          <w:bCs/>
          <w:color w:val="313131"/>
          <w:sz w:val="28"/>
          <w:szCs w:val="28"/>
          <w:shd w:val="clear" w:color="auto" w:fill="FFFFFF"/>
        </w:rPr>
        <w:t>Phase 1: Problem Definition and Design Thinking</w:t>
      </w:r>
    </w:p>
    <w:p w:rsidR="00F50D07" w:rsidRDefault="00F50D07" w:rsidP="00F50D07">
      <w:pPr>
        <w:rPr>
          <w:rFonts w:ascii="Arial" w:hAnsi="Arial" w:cs="Arial"/>
          <w:b/>
          <w:bCs/>
          <w:color w:val="313131"/>
          <w:shd w:val="clear" w:color="auto" w:fill="FFFFFF"/>
        </w:rPr>
      </w:pPr>
    </w:p>
    <w:p w:rsidR="00D34C20" w:rsidRPr="00F50D07" w:rsidRDefault="009A3AF9" w:rsidP="00F50D07">
      <w:pPr>
        <w:pStyle w:val="ListParagraph"/>
        <w:numPr>
          <w:ilvl w:val="0"/>
          <w:numId w:val="14"/>
        </w:numPr>
        <w:rPr>
          <w:rFonts w:ascii="Arial" w:hAnsi="Arial" w:cs="Arial"/>
          <w:b/>
          <w:bCs/>
          <w:color w:val="313131"/>
          <w:sz w:val="24"/>
          <w:szCs w:val="24"/>
          <w:shd w:val="clear" w:color="auto" w:fill="FFFFFF"/>
        </w:rPr>
      </w:pPr>
      <w:r w:rsidRPr="00F50D07">
        <w:rPr>
          <w:rFonts w:ascii="Arial" w:hAnsi="Arial" w:cs="Arial"/>
          <w:b/>
          <w:bCs/>
          <w:color w:val="313131"/>
          <w:sz w:val="24"/>
          <w:szCs w:val="24"/>
          <w:shd w:val="clear" w:color="auto" w:fill="FFFFFF"/>
        </w:rPr>
        <w:t>Problem Definition</w:t>
      </w:r>
    </w:p>
    <w:p w:rsidR="00F50D07" w:rsidRDefault="009A3AF9" w:rsidP="00F50D07">
      <w:pPr>
        <w:rPr>
          <w:rFonts w:ascii="Arial" w:hAnsi="Arial" w:cs="Arial"/>
        </w:rPr>
      </w:pPr>
      <w:r>
        <w:rPr>
          <w:rFonts w:ascii="Arial" w:hAnsi="Arial" w:cs="Arial"/>
        </w:rPr>
        <w:t xml:space="preserve">                         </w:t>
      </w:r>
      <w:r w:rsidR="00D34C20" w:rsidRPr="009A3AF9">
        <w:rPr>
          <w:rFonts w:ascii="Arial" w:hAnsi="Arial" w:cs="Arial"/>
        </w:rPr>
        <w:t xml:space="preserve">The problem is the absence of an effective flood monitoring and early warning system in flood-prone areas, resulting in delayed warnings, limited public awareness, and coordination challenges during flood emergencies. This project aims to deploy </w:t>
      </w:r>
      <w:proofErr w:type="spellStart"/>
      <w:r w:rsidR="00D34C20" w:rsidRPr="009A3AF9">
        <w:rPr>
          <w:rFonts w:ascii="Arial" w:hAnsi="Arial" w:cs="Arial"/>
        </w:rPr>
        <w:t>IoT</w:t>
      </w:r>
      <w:proofErr w:type="spellEnd"/>
      <w:r w:rsidR="00D34C20" w:rsidRPr="009A3AF9">
        <w:rPr>
          <w:rFonts w:ascii="Arial" w:hAnsi="Arial" w:cs="Arial"/>
        </w:rPr>
        <w:t xml:space="preserve"> sensors, develop a warning platform, and integrate </w:t>
      </w:r>
      <w:proofErr w:type="gramStart"/>
      <w:r w:rsidR="00D34C20" w:rsidRPr="009A3AF9">
        <w:rPr>
          <w:rFonts w:ascii="Arial" w:hAnsi="Arial" w:cs="Arial"/>
        </w:rPr>
        <w:t>them</w:t>
      </w:r>
      <w:proofErr w:type="gramEnd"/>
      <w:r w:rsidR="00D34C20" w:rsidRPr="009A3AF9">
        <w:rPr>
          <w:rFonts w:ascii="Arial" w:hAnsi="Arial" w:cs="Arial"/>
        </w:rPr>
        <w:t xml:space="preserve"> using Python to address these issues and enhance flood preparedness and response.</w:t>
      </w:r>
      <w:r w:rsidR="000407A8">
        <w:rPr>
          <w:rFonts w:ascii="Arial" w:hAnsi="Arial" w:cs="Arial"/>
        </w:rPr>
        <w:t>s</w:t>
      </w:r>
      <w:bookmarkStart w:id="0" w:name="_GoBack"/>
      <w:bookmarkEnd w:id="0"/>
    </w:p>
    <w:p w:rsidR="00D34C20" w:rsidRPr="00F50D07" w:rsidRDefault="009A3AF9" w:rsidP="00F50D07">
      <w:pPr>
        <w:pStyle w:val="ListParagraph"/>
        <w:numPr>
          <w:ilvl w:val="0"/>
          <w:numId w:val="14"/>
        </w:numPr>
        <w:rPr>
          <w:rFonts w:ascii="Arial" w:hAnsi="Arial" w:cs="Arial"/>
        </w:rPr>
      </w:pPr>
      <w:r w:rsidRPr="00F50D07">
        <w:rPr>
          <w:rFonts w:ascii="Arial" w:hAnsi="Arial" w:cs="Arial"/>
          <w:b/>
          <w:bCs/>
          <w:color w:val="313131"/>
          <w:sz w:val="24"/>
          <w:szCs w:val="24"/>
          <w:shd w:val="clear" w:color="auto" w:fill="FFFFFF"/>
        </w:rPr>
        <w:t>Design Thinking</w:t>
      </w:r>
    </w:p>
    <w:p w:rsidR="00444A6D" w:rsidRPr="00F50D07" w:rsidRDefault="009A3AF9" w:rsidP="009A3AF9">
      <w:pPr>
        <w:rPr>
          <w:rFonts w:ascii="Arial" w:hAnsi="Arial" w:cs="Arial"/>
          <w:b/>
          <w:shd w:val="clear" w:color="auto" w:fill="FFFFFF"/>
        </w:rPr>
      </w:pPr>
      <w:r w:rsidRPr="00F50D07">
        <w:rPr>
          <w:rFonts w:ascii="Arial" w:hAnsi="Arial" w:cs="Arial"/>
          <w:b/>
          <w:shd w:val="clear" w:color="auto" w:fill="FFFFFF"/>
        </w:rPr>
        <w:t xml:space="preserve">          </w:t>
      </w:r>
      <w:proofErr w:type="gramStart"/>
      <w:r w:rsidR="00444A6D" w:rsidRPr="00F50D07">
        <w:rPr>
          <w:rFonts w:ascii="Arial" w:hAnsi="Arial" w:cs="Arial"/>
          <w:b/>
          <w:shd w:val="clear" w:color="auto" w:fill="FFFFFF"/>
        </w:rPr>
        <w:t>1.</w:t>
      </w:r>
      <w:r w:rsidR="00444A6D" w:rsidRPr="00F50D07">
        <w:rPr>
          <w:rFonts w:ascii="Arial" w:hAnsi="Arial" w:cs="Arial"/>
          <w:b/>
          <w:shd w:val="clear" w:color="auto" w:fill="FFFFFF"/>
        </w:rPr>
        <w:t>Project</w:t>
      </w:r>
      <w:proofErr w:type="gramEnd"/>
      <w:r w:rsidR="00444A6D" w:rsidRPr="00F50D07">
        <w:rPr>
          <w:rFonts w:ascii="Arial" w:hAnsi="Arial" w:cs="Arial"/>
          <w:b/>
          <w:shd w:val="clear" w:color="auto" w:fill="FFFFFF"/>
        </w:rPr>
        <w:t xml:space="preserve"> Objectives</w:t>
      </w:r>
    </w:p>
    <w:p w:rsidR="00444A6D" w:rsidRPr="009A3AF9" w:rsidRDefault="00F50D07" w:rsidP="009A3AF9">
      <w:pPr>
        <w:pStyle w:val="ListParagraph"/>
        <w:numPr>
          <w:ilvl w:val="0"/>
          <w:numId w:val="1"/>
        </w:numPr>
        <w:spacing w:line="240" w:lineRule="auto"/>
        <w:jc w:val="both"/>
        <w:rPr>
          <w:rFonts w:ascii="Arial" w:hAnsi="Arial" w:cs="Arial"/>
        </w:rPr>
      </w:pPr>
      <w:r>
        <w:rPr>
          <w:rFonts w:ascii="Arial" w:hAnsi="Arial" w:cs="Arial"/>
        </w:rPr>
        <w:t>Real-time Flood Monitoring</w:t>
      </w:r>
    </w:p>
    <w:p w:rsidR="00444A6D" w:rsidRPr="009A3AF9" w:rsidRDefault="003C04B4" w:rsidP="009A3AF9">
      <w:pPr>
        <w:pStyle w:val="ListParagraph"/>
        <w:numPr>
          <w:ilvl w:val="0"/>
          <w:numId w:val="2"/>
        </w:numPr>
        <w:spacing w:line="240" w:lineRule="auto"/>
        <w:jc w:val="both"/>
        <w:rPr>
          <w:rFonts w:ascii="Arial" w:hAnsi="Arial" w:cs="Arial"/>
        </w:rPr>
      </w:pPr>
      <w:r w:rsidRPr="009A3AF9">
        <w:rPr>
          <w:rFonts w:ascii="Arial" w:hAnsi="Arial" w:cs="Arial"/>
        </w:rPr>
        <w:t>To continuously monitor water levels near water bodies and flood-prone areas in real-time.</w:t>
      </w:r>
    </w:p>
    <w:p w:rsidR="00444A6D" w:rsidRPr="009A3AF9" w:rsidRDefault="003C04B4" w:rsidP="009A3AF9">
      <w:pPr>
        <w:pStyle w:val="ListParagraph"/>
        <w:numPr>
          <w:ilvl w:val="0"/>
          <w:numId w:val="2"/>
        </w:numPr>
        <w:spacing w:line="240" w:lineRule="auto"/>
        <w:jc w:val="both"/>
        <w:rPr>
          <w:rFonts w:ascii="Arial" w:hAnsi="Arial" w:cs="Arial"/>
        </w:rPr>
      </w:pPr>
      <w:r w:rsidRPr="009A3AF9">
        <w:rPr>
          <w:rFonts w:ascii="Arial" w:hAnsi="Arial" w:cs="Arial"/>
        </w:rPr>
        <w:t>This objective aims to provide accurate and up-to-date information on water levels, enabling proactive flood monitoring to identify potential flood events as they occur or develop.</w:t>
      </w:r>
    </w:p>
    <w:p w:rsidR="003C04B4" w:rsidRPr="009A3AF9" w:rsidRDefault="00F50D07" w:rsidP="009A3AF9">
      <w:pPr>
        <w:pStyle w:val="ListParagraph"/>
        <w:numPr>
          <w:ilvl w:val="0"/>
          <w:numId w:val="1"/>
        </w:numPr>
        <w:spacing w:line="240" w:lineRule="auto"/>
        <w:jc w:val="both"/>
        <w:rPr>
          <w:rFonts w:ascii="Arial" w:hAnsi="Arial" w:cs="Arial"/>
        </w:rPr>
      </w:pPr>
      <w:r>
        <w:rPr>
          <w:rFonts w:ascii="Arial" w:hAnsi="Arial" w:cs="Arial"/>
        </w:rPr>
        <w:t>Early Warning Issuance</w:t>
      </w:r>
    </w:p>
    <w:p w:rsidR="00444A6D" w:rsidRPr="009A3AF9" w:rsidRDefault="003C04B4" w:rsidP="009A3AF9">
      <w:pPr>
        <w:pStyle w:val="ListParagraph"/>
        <w:numPr>
          <w:ilvl w:val="0"/>
          <w:numId w:val="4"/>
        </w:numPr>
        <w:spacing w:line="240" w:lineRule="auto"/>
        <w:jc w:val="both"/>
        <w:rPr>
          <w:rFonts w:ascii="Arial" w:hAnsi="Arial" w:cs="Arial"/>
        </w:rPr>
      </w:pPr>
      <w:r w:rsidRPr="009A3AF9">
        <w:rPr>
          <w:rFonts w:ascii="Arial" w:hAnsi="Arial" w:cs="Arial"/>
        </w:rPr>
        <w:t>To issue early flood warnings based on predefined criteria and thresholds.</w:t>
      </w:r>
    </w:p>
    <w:p w:rsidR="00444A6D" w:rsidRPr="009A3AF9" w:rsidRDefault="003C04B4" w:rsidP="009A3AF9">
      <w:pPr>
        <w:pStyle w:val="ListParagraph"/>
        <w:numPr>
          <w:ilvl w:val="0"/>
          <w:numId w:val="4"/>
        </w:numPr>
        <w:spacing w:line="240" w:lineRule="auto"/>
        <w:jc w:val="both"/>
        <w:rPr>
          <w:rFonts w:ascii="Arial" w:hAnsi="Arial" w:cs="Arial"/>
        </w:rPr>
      </w:pPr>
      <w:r w:rsidRPr="009A3AF9">
        <w:rPr>
          <w:rFonts w:ascii="Arial" w:hAnsi="Arial" w:cs="Arial"/>
        </w:rPr>
        <w:t>This objective seeks to provide timely alerts to both the public and relevant authorities about impending flood risks, allowing them to take precautionary measures and mitigate potential damage.</w:t>
      </w:r>
    </w:p>
    <w:p w:rsidR="00444A6D" w:rsidRPr="009A3AF9" w:rsidRDefault="00F50D07" w:rsidP="009A3AF9">
      <w:pPr>
        <w:pStyle w:val="ListParagraph"/>
        <w:numPr>
          <w:ilvl w:val="0"/>
          <w:numId w:val="1"/>
        </w:numPr>
        <w:spacing w:line="240" w:lineRule="auto"/>
        <w:jc w:val="both"/>
        <w:rPr>
          <w:rFonts w:ascii="Arial" w:hAnsi="Arial" w:cs="Arial"/>
        </w:rPr>
      </w:pPr>
      <w:r>
        <w:rPr>
          <w:rFonts w:ascii="Arial" w:hAnsi="Arial" w:cs="Arial"/>
        </w:rPr>
        <w:t>Public Safety</w:t>
      </w:r>
    </w:p>
    <w:p w:rsidR="00444A6D" w:rsidRPr="009A3AF9" w:rsidRDefault="003C04B4" w:rsidP="009A3AF9">
      <w:pPr>
        <w:pStyle w:val="ListParagraph"/>
        <w:numPr>
          <w:ilvl w:val="0"/>
          <w:numId w:val="5"/>
        </w:numPr>
        <w:spacing w:line="240" w:lineRule="auto"/>
        <w:jc w:val="both"/>
        <w:rPr>
          <w:rFonts w:ascii="Arial" w:hAnsi="Arial" w:cs="Arial"/>
        </w:rPr>
      </w:pPr>
      <w:r w:rsidRPr="009A3AF9">
        <w:rPr>
          <w:rFonts w:ascii="Arial" w:hAnsi="Arial" w:cs="Arial"/>
        </w:rPr>
        <w:t>To prioritize the safety of the general public through effective communication and awareness.</w:t>
      </w:r>
    </w:p>
    <w:p w:rsidR="00444A6D" w:rsidRPr="009A3AF9" w:rsidRDefault="003C04B4" w:rsidP="009A3AF9">
      <w:pPr>
        <w:pStyle w:val="ListParagraph"/>
        <w:numPr>
          <w:ilvl w:val="0"/>
          <w:numId w:val="5"/>
        </w:numPr>
        <w:spacing w:line="240" w:lineRule="auto"/>
        <w:jc w:val="both"/>
        <w:rPr>
          <w:rFonts w:ascii="Arial" w:hAnsi="Arial" w:cs="Arial"/>
        </w:rPr>
      </w:pPr>
      <w:r w:rsidRPr="009A3AF9">
        <w:rPr>
          <w:rFonts w:ascii="Arial" w:hAnsi="Arial" w:cs="Arial"/>
        </w:rPr>
        <w:t>This objective aims to ensure that the public is well-informed about flood risks, knows how to access flood warnings, and understands how to respond safely in the event of a flood.</w:t>
      </w:r>
    </w:p>
    <w:p w:rsidR="00444A6D" w:rsidRPr="009A3AF9" w:rsidRDefault="00F50D07" w:rsidP="009A3AF9">
      <w:pPr>
        <w:pStyle w:val="ListParagraph"/>
        <w:numPr>
          <w:ilvl w:val="0"/>
          <w:numId w:val="1"/>
        </w:numPr>
        <w:spacing w:line="240" w:lineRule="auto"/>
        <w:jc w:val="both"/>
        <w:rPr>
          <w:rFonts w:ascii="Arial" w:hAnsi="Arial" w:cs="Arial"/>
        </w:rPr>
      </w:pPr>
      <w:r>
        <w:rPr>
          <w:rFonts w:ascii="Arial" w:hAnsi="Arial" w:cs="Arial"/>
        </w:rPr>
        <w:t>Emergency Response Coordination</w:t>
      </w:r>
    </w:p>
    <w:p w:rsidR="00444A6D" w:rsidRPr="009A3AF9" w:rsidRDefault="003C04B4" w:rsidP="009A3AF9">
      <w:pPr>
        <w:pStyle w:val="ListParagraph"/>
        <w:numPr>
          <w:ilvl w:val="0"/>
          <w:numId w:val="6"/>
        </w:numPr>
        <w:spacing w:line="240" w:lineRule="auto"/>
        <w:jc w:val="both"/>
        <w:rPr>
          <w:rFonts w:ascii="Arial" w:hAnsi="Arial" w:cs="Arial"/>
        </w:rPr>
      </w:pPr>
      <w:r w:rsidRPr="009A3AF9">
        <w:rPr>
          <w:rFonts w:ascii="Arial" w:hAnsi="Arial" w:cs="Arial"/>
        </w:rPr>
        <w:t>To facilitate coordination and communication among emergency response teams and relevant authorities.</w:t>
      </w:r>
    </w:p>
    <w:p w:rsidR="009A3AF9" w:rsidRDefault="003C04B4" w:rsidP="009A3AF9">
      <w:pPr>
        <w:pStyle w:val="ListParagraph"/>
        <w:numPr>
          <w:ilvl w:val="0"/>
          <w:numId w:val="6"/>
        </w:numPr>
        <w:spacing w:line="240" w:lineRule="auto"/>
        <w:jc w:val="both"/>
        <w:rPr>
          <w:rFonts w:ascii="Arial" w:hAnsi="Arial" w:cs="Arial"/>
        </w:rPr>
      </w:pPr>
      <w:r w:rsidRPr="009A3AF9">
        <w:rPr>
          <w:rFonts w:ascii="Arial" w:hAnsi="Arial" w:cs="Arial"/>
        </w:rPr>
        <w:t xml:space="preserve"> This objective is essential for enabling swift and coordinated responses to flood emergencies, ensuring that resources are allocated efficiently and response efforts are well-organized.</w:t>
      </w:r>
    </w:p>
    <w:p w:rsidR="001715C3" w:rsidRPr="00F50D07" w:rsidRDefault="009A3AF9" w:rsidP="009A3AF9">
      <w:pPr>
        <w:spacing w:line="240" w:lineRule="auto"/>
        <w:jc w:val="both"/>
        <w:rPr>
          <w:rFonts w:ascii="Arial" w:hAnsi="Arial" w:cs="Arial"/>
          <w:b/>
        </w:rPr>
      </w:pPr>
      <w:r w:rsidRPr="00F50D07">
        <w:rPr>
          <w:rFonts w:ascii="Arial" w:hAnsi="Arial" w:cs="Arial"/>
          <w:b/>
          <w:color w:val="313131"/>
          <w:shd w:val="clear" w:color="auto" w:fill="FFFFFF"/>
        </w:rPr>
        <w:t xml:space="preserve">       </w:t>
      </w:r>
      <w:proofErr w:type="gramStart"/>
      <w:r w:rsidR="00B14966" w:rsidRPr="00F50D07">
        <w:rPr>
          <w:rFonts w:ascii="Arial" w:hAnsi="Arial" w:cs="Arial"/>
          <w:b/>
          <w:color w:val="313131"/>
          <w:shd w:val="clear" w:color="auto" w:fill="FFFFFF"/>
        </w:rPr>
        <w:t>2.</w:t>
      </w:r>
      <w:r w:rsidRPr="00F50D07">
        <w:rPr>
          <w:rFonts w:ascii="Arial" w:hAnsi="Arial" w:cs="Arial"/>
          <w:b/>
          <w:color w:val="313131"/>
          <w:shd w:val="clear" w:color="auto" w:fill="FFFFFF"/>
        </w:rPr>
        <w:t>.I</w:t>
      </w:r>
      <w:r w:rsidR="00B14966" w:rsidRPr="00F50D07">
        <w:rPr>
          <w:rFonts w:ascii="Arial" w:hAnsi="Arial" w:cs="Arial"/>
          <w:b/>
          <w:color w:val="313131"/>
          <w:shd w:val="clear" w:color="auto" w:fill="FFFFFF"/>
        </w:rPr>
        <w:t>oT</w:t>
      </w:r>
      <w:proofErr w:type="gramEnd"/>
      <w:r w:rsidR="00B14966" w:rsidRPr="00F50D07">
        <w:rPr>
          <w:rFonts w:ascii="Arial" w:hAnsi="Arial" w:cs="Arial"/>
          <w:b/>
          <w:color w:val="313131"/>
          <w:shd w:val="clear" w:color="auto" w:fill="FFFFFF"/>
        </w:rPr>
        <w:t xml:space="preserve"> Sensor Network Design</w:t>
      </w:r>
    </w:p>
    <w:p w:rsidR="0042787A" w:rsidRPr="009A3AF9" w:rsidRDefault="009A3AF9" w:rsidP="009A3AF9">
      <w:pPr>
        <w:pStyle w:val="ListParagraph"/>
        <w:numPr>
          <w:ilvl w:val="0"/>
          <w:numId w:val="7"/>
        </w:numPr>
        <w:rPr>
          <w:rFonts w:ascii="Arial" w:hAnsi="Arial" w:cs="Arial"/>
        </w:rPr>
      </w:pPr>
      <w:r>
        <w:rPr>
          <w:rFonts w:ascii="Arial" w:hAnsi="Arial" w:cs="Arial"/>
        </w:rPr>
        <w:t>T</w:t>
      </w:r>
      <w:r w:rsidR="00B14966" w:rsidRPr="009A3AF9">
        <w:rPr>
          <w:rFonts w:ascii="Arial" w:hAnsi="Arial" w:cs="Arial"/>
        </w:rPr>
        <w:t>he appropriate types of sensors for monitoring water levels. Common sensor types include ultrasonic sensors, pressure sensors, radar sensors, or even cameras for visual monitoring.</w:t>
      </w:r>
    </w:p>
    <w:p w:rsidR="0042787A" w:rsidRPr="009A3AF9" w:rsidRDefault="00B14966" w:rsidP="009A3AF9">
      <w:pPr>
        <w:pStyle w:val="ListParagraph"/>
        <w:numPr>
          <w:ilvl w:val="0"/>
          <w:numId w:val="7"/>
        </w:numPr>
        <w:rPr>
          <w:rFonts w:ascii="Arial" w:hAnsi="Arial" w:cs="Arial"/>
        </w:rPr>
      </w:pPr>
      <w:r w:rsidRPr="009A3AF9">
        <w:rPr>
          <w:rFonts w:ascii="Arial" w:hAnsi="Arial" w:cs="Arial"/>
          <w:color w:val="313131"/>
          <w:shd w:val="clear" w:color="auto" w:fill="FFFFFF"/>
        </w:rPr>
        <w:t>Identify the likely pathways of floodwater within the area. Place sensors along these pathways to detect and monitor the movement of water.</w:t>
      </w:r>
      <w:r w:rsidR="0042787A" w:rsidRPr="009A3AF9">
        <w:rPr>
          <w:rFonts w:ascii="Arial" w:hAnsi="Arial" w:cs="Arial"/>
          <w:color w:val="313131"/>
          <w:shd w:val="clear" w:color="auto" w:fill="FFFFFF"/>
        </w:rPr>
        <w:t xml:space="preserve"> </w:t>
      </w:r>
    </w:p>
    <w:p w:rsidR="0042787A" w:rsidRPr="009A3AF9" w:rsidRDefault="0042787A" w:rsidP="009A3AF9">
      <w:pPr>
        <w:pStyle w:val="ListParagraph"/>
        <w:numPr>
          <w:ilvl w:val="0"/>
          <w:numId w:val="7"/>
        </w:numPr>
        <w:rPr>
          <w:rFonts w:ascii="Arial" w:hAnsi="Arial" w:cs="Arial"/>
        </w:rPr>
      </w:pPr>
      <w:r w:rsidRPr="009A3AF9">
        <w:rPr>
          <w:rFonts w:ascii="Arial" w:hAnsi="Arial" w:cs="Arial"/>
          <w:color w:val="313131"/>
          <w:shd w:val="clear" w:color="auto" w:fill="FFFFFF"/>
        </w:rPr>
        <w:t>Position sensors as close as possible to rivers, streams, lakes, or other water bodies that pose flood risks. Placing sensors directly in or near the water is often necessary to monitor rising water levels accurately.</w:t>
      </w:r>
    </w:p>
    <w:p w:rsidR="0042787A" w:rsidRPr="009A3AF9" w:rsidRDefault="0042787A" w:rsidP="009A3AF9">
      <w:pPr>
        <w:pStyle w:val="ListParagraph"/>
        <w:numPr>
          <w:ilvl w:val="0"/>
          <w:numId w:val="7"/>
        </w:numPr>
        <w:rPr>
          <w:rFonts w:ascii="Arial" w:hAnsi="Arial" w:cs="Arial"/>
        </w:rPr>
      </w:pPr>
      <w:r w:rsidRPr="009A3AF9">
        <w:rPr>
          <w:rFonts w:ascii="Arial" w:hAnsi="Arial" w:cs="Arial"/>
          <w:color w:val="313131"/>
          <w:shd w:val="clear" w:color="auto" w:fill="FFFFFF"/>
        </w:rPr>
        <w:t>Determine the optimal spacing between sensors. This spacing depends on factors such as the rate of change in water levels, the desired level of accuracy, and the sensor's range.</w:t>
      </w:r>
    </w:p>
    <w:p w:rsidR="0042787A" w:rsidRPr="009A3AF9" w:rsidRDefault="0042787A" w:rsidP="009A3AF9">
      <w:pPr>
        <w:pStyle w:val="ListParagraph"/>
        <w:numPr>
          <w:ilvl w:val="0"/>
          <w:numId w:val="7"/>
        </w:numPr>
        <w:rPr>
          <w:rFonts w:ascii="Arial" w:hAnsi="Arial" w:cs="Arial"/>
        </w:rPr>
      </w:pPr>
      <w:r w:rsidRPr="009A3AF9">
        <w:rPr>
          <w:rFonts w:ascii="Arial" w:hAnsi="Arial" w:cs="Arial"/>
          <w:color w:val="313131"/>
          <w:shd w:val="clear" w:color="auto" w:fill="FFFFFF"/>
        </w:rPr>
        <w:lastRenderedPageBreak/>
        <w:t>Implement sensor redundancy by placing multiple sensors in critical areas. Redundancy helps validate data accuracy and provides backup in case of sensor failure.</w:t>
      </w:r>
    </w:p>
    <w:p w:rsidR="00B14966" w:rsidRPr="00F50D07" w:rsidRDefault="0042787A" w:rsidP="009A3AF9">
      <w:pPr>
        <w:rPr>
          <w:rFonts w:ascii="Arial" w:hAnsi="Arial" w:cs="Arial"/>
          <w:b/>
          <w:color w:val="313131"/>
          <w:shd w:val="clear" w:color="auto" w:fill="FFFFFF"/>
        </w:rPr>
      </w:pPr>
      <w:proofErr w:type="gramStart"/>
      <w:r w:rsidRPr="00F50D07">
        <w:rPr>
          <w:rFonts w:ascii="Arial" w:hAnsi="Arial" w:cs="Arial"/>
          <w:b/>
          <w:color w:val="313131"/>
          <w:shd w:val="clear" w:color="auto" w:fill="FFFFFF"/>
        </w:rPr>
        <w:t>3.</w:t>
      </w:r>
      <w:r w:rsidRPr="00F50D07">
        <w:rPr>
          <w:rFonts w:ascii="Arial" w:hAnsi="Arial" w:cs="Arial"/>
          <w:b/>
          <w:color w:val="313131"/>
          <w:shd w:val="clear" w:color="auto" w:fill="FFFFFF"/>
        </w:rPr>
        <w:t>Early</w:t>
      </w:r>
      <w:proofErr w:type="gramEnd"/>
      <w:r w:rsidRPr="00F50D07">
        <w:rPr>
          <w:rFonts w:ascii="Arial" w:hAnsi="Arial" w:cs="Arial"/>
          <w:b/>
          <w:color w:val="313131"/>
          <w:shd w:val="clear" w:color="auto" w:fill="FFFFFF"/>
        </w:rPr>
        <w:t xml:space="preserve"> Warning Platform</w:t>
      </w:r>
    </w:p>
    <w:p w:rsidR="0042787A" w:rsidRPr="009A3AF9" w:rsidRDefault="0042787A" w:rsidP="009A3AF9">
      <w:pPr>
        <w:pStyle w:val="ListParagraph"/>
        <w:numPr>
          <w:ilvl w:val="0"/>
          <w:numId w:val="13"/>
        </w:numPr>
        <w:rPr>
          <w:rFonts w:ascii="Arial" w:hAnsi="Arial" w:cs="Arial"/>
          <w:color w:val="313131"/>
          <w:shd w:val="clear" w:color="auto" w:fill="FFFFFF"/>
        </w:rPr>
      </w:pPr>
      <w:r w:rsidRPr="009A3AF9">
        <w:rPr>
          <w:rFonts w:ascii="Arial" w:hAnsi="Arial" w:cs="Arial"/>
          <w:color w:val="313131"/>
          <w:shd w:val="clear" w:color="auto" w:fill="FFFFFF"/>
        </w:rPr>
        <w:t>Create an intuitive and user-friendly web interface that allows users to easily access and understand the displayed data.</w:t>
      </w:r>
    </w:p>
    <w:p w:rsidR="00D34C20" w:rsidRPr="009A3AF9" w:rsidRDefault="00D34C20" w:rsidP="009A3AF9">
      <w:pPr>
        <w:pStyle w:val="ListParagraph"/>
        <w:numPr>
          <w:ilvl w:val="0"/>
          <w:numId w:val="13"/>
        </w:numPr>
        <w:rPr>
          <w:rFonts w:ascii="Arial" w:hAnsi="Arial" w:cs="Arial"/>
          <w:color w:val="313131"/>
          <w:shd w:val="clear" w:color="auto" w:fill="FFFFFF"/>
        </w:rPr>
      </w:pPr>
      <w:r w:rsidRPr="009A3AF9">
        <w:rPr>
          <w:rFonts w:ascii="Arial" w:hAnsi="Arial" w:cs="Arial"/>
          <w:color w:val="313131"/>
          <w:shd w:val="clear" w:color="auto" w:fill="FFFFFF"/>
        </w:rPr>
        <w:t>Implement an alert system that can issue warnin</w:t>
      </w:r>
      <w:r w:rsidR="009A3AF9">
        <w:rPr>
          <w:rFonts w:ascii="Arial" w:hAnsi="Arial" w:cs="Arial"/>
          <w:color w:val="313131"/>
          <w:shd w:val="clear" w:color="auto" w:fill="FFFFFF"/>
        </w:rPr>
        <w:t>gs based on predefined criteria</w:t>
      </w:r>
    </w:p>
    <w:p w:rsidR="00D34C20" w:rsidRPr="009A3AF9" w:rsidRDefault="00D34C20" w:rsidP="009A3AF9">
      <w:pPr>
        <w:pStyle w:val="ListParagraph"/>
        <w:numPr>
          <w:ilvl w:val="1"/>
          <w:numId w:val="11"/>
        </w:numPr>
        <w:rPr>
          <w:rFonts w:ascii="Arial" w:hAnsi="Arial" w:cs="Arial"/>
          <w:color w:val="313131"/>
          <w:shd w:val="clear" w:color="auto" w:fill="FFFFFF"/>
        </w:rPr>
      </w:pPr>
      <w:r w:rsidRPr="009A3AF9">
        <w:rPr>
          <w:rFonts w:ascii="Arial" w:hAnsi="Arial" w:cs="Arial"/>
          <w:color w:val="313131"/>
          <w:shd w:val="clear" w:color="auto" w:fill="FFFFFF"/>
        </w:rPr>
        <w:t>Set threshold levels for water levels that trigger warnings.</w:t>
      </w:r>
    </w:p>
    <w:p w:rsidR="009A3AF9" w:rsidRDefault="00D34C20" w:rsidP="009A3AF9">
      <w:pPr>
        <w:pStyle w:val="ListParagraph"/>
        <w:numPr>
          <w:ilvl w:val="1"/>
          <w:numId w:val="11"/>
        </w:numPr>
        <w:rPr>
          <w:rFonts w:ascii="Arial" w:hAnsi="Arial" w:cs="Arial"/>
          <w:color w:val="313131"/>
          <w:shd w:val="clear" w:color="auto" w:fill="FFFFFF"/>
        </w:rPr>
      </w:pPr>
      <w:r w:rsidRPr="009A3AF9">
        <w:rPr>
          <w:rFonts w:ascii="Arial" w:hAnsi="Arial" w:cs="Arial"/>
          <w:color w:val="313131"/>
          <w:shd w:val="clear" w:color="auto" w:fill="FFFFFF"/>
        </w:rPr>
        <w:t xml:space="preserve">Differentiate between warning levels (e.g., flood advisory, flood watch, flood warning) </w:t>
      </w:r>
      <w:r w:rsidRPr="009A3AF9">
        <w:rPr>
          <w:rFonts w:ascii="Arial" w:hAnsi="Arial" w:cs="Arial"/>
          <w:color w:val="313131"/>
          <w:shd w:val="clear" w:color="auto" w:fill="FFFFFF"/>
        </w:rPr>
        <w:t xml:space="preserve">          </w:t>
      </w:r>
      <w:r w:rsidRPr="009A3AF9">
        <w:rPr>
          <w:rFonts w:ascii="Arial" w:hAnsi="Arial" w:cs="Arial"/>
          <w:color w:val="313131"/>
          <w:shd w:val="clear" w:color="auto" w:fill="FFFFFF"/>
        </w:rPr>
        <w:t>based on the severity of the situation</w:t>
      </w:r>
    </w:p>
    <w:p w:rsidR="00D34C20" w:rsidRPr="009A3AF9" w:rsidRDefault="00D34C20" w:rsidP="009A3AF9">
      <w:pPr>
        <w:pStyle w:val="ListParagraph"/>
        <w:numPr>
          <w:ilvl w:val="1"/>
          <w:numId w:val="11"/>
        </w:numPr>
        <w:rPr>
          <w:rFonts w:ascii="Arial" w:hAnsi="Arial" w:cs="Arial"/>
          <w:color w:val="313131"/>
          <w:shd w:val="clear" w:color="auto" w:fill="FFFFFF"/>
        </w:rPr>
      </w:pPr>
      <w:r w:rsidRPr="009A3AF9">
        <w:rPr>
          <w:rFonts w:ascii="Arial" w:hAnsi="Arial" w:cs="Arial"/>
          <w:color w:val="313131"/>
          <w:shd w:val="clear" w:color="auto" w:fill="FFFFFF"/>
        </w:rPr>
        <w:t>Include visual and audible alerts to catch users' attention.</w:t>
      </w:r>
    </w:p>
    <w:p w:rsidR="00D34C20" w:rsidRPr="00F50D07" w:rsidRDefault="009A3AF9" w:rsidP="009A3AF9">
      <w:pPr>
        <w:rPr>
          <w:rFonts w:ascii="Arial" w:hAnsi="Arial" w:cs="Arial"/>
          <w:b/>
          <w:color w:val="313131"/>
          <w:shd w:val="clear" w:color="auto" w:fill="FFFFFF"/>
        </w:rPr>
      </w:pPr>
      <w:proofErr w:type="gramStart"/>
      <w:r w:rsidRPr="00F50D07">
        <w:rPr>
          <w:rFonts w:ascii="Arial" w:hAnsi="Arial" w:cs="Arial"/>
          <w:b/>
          <w:color w:val="313131"/>
          <w:shd w:val="clear" w:color="auto" w:fill="FFFFFF"/>
        </w:rPr>
        <w:t>4.</w:t>
      </w:r>
      <w:r w:rsidR="00D34C20" w:rsidRPr="00F50D07">
        <w:rPr>
          <w:rFonts w:ascii="Arial" w:hAnsi="Arial" w:cs="Arial"/>
          <w:b/>
          <w:color w:val="313131"/>
          <w:shd w:val="clear" w:color="auto" w:fill="FFFFFF"/>
        </w:rPr>
        <w:t>Integration</w:t>
      </w:r>
      <w:proofErr w:type="gramEnd"/>
      <w:r w:rsidR="00D34C20" w:rsidRPr="00F50D07">
        <w:rPr>
          <w:rFonts w:ascii="Arial" w:hAnsi="Arial" w:cs="Arial"/>
          <w:b/>
          <w:color w:val="313131"/>
          <w:shd w:val="clear" w:color="auto" w:fill="FFFFFF"/>
        </w:rPr>
        <w:t xml:space="preserve"> Approach</w:t>
      </w:r>
    </w:p>
    <w:p w:rsidR="00D34C20" w:rsidRPr="009A3AF9" w:rsidRDefault="00D34C20" w:rsidP="009A3AF9">
      <w:pPr>
        <w:pStyle w:val="ListParagraph"/>
        <w:numPr>
          <w:ilvl w:val="0"/>
          <w:numId w:val="12"/>
        </w:numPr>
        <w:rPr>
          <w:rFonts w:ascii="Arial" w:hAnsi="Arial" w:cs="Arial"/>
          <w:color w:val="313131"/>
          <w:shd w:val="clear" w:color="auto" w:fill="FFFFFF"/>
        </w:rPr>
      </w:pPr>
      <w:r w:rsidRPr="009A3AF9">
        <w:rPr>
          <w:rFonts w:ascii="Arial" w:hAnsi="Arial" w:cs="Arial"/>
          <w:color w:val="313131"/>
          <w:shd w:val="clear" w:color="auto" w:fill="FFFFFF"/>
        </w:rPr>
        <w:t xml:space="preserve">Select a communication protocol that facilitates data transmission from the </w:t>
      </w:r>
      <w:proofErr w:type="spellStart"/>
      <w:r w:rsidRPr="009A3AF9">
        <w:rPr>
          <w:rFonts w:ascii="Arial" w:hAnsi="Arial" w:cs="Arial"/>
          <w:color w:val="313131"/>
          <w:shd w:val="clear" w:color="auto" w:fill="FFFFFF"/>
        </w:rPr>
        <w:t>IoT</w:t>
      </w:r>
      <w:proofErr w:type="spellEnd"/>
      <w:r w:rsidRPr="009A3AF9">
        <w:rPr>
          <w:rFonts w:ascii="Arial" w:hAnsi="Arial" w:cs="Arial"/>
          <w:color w:val="313131"/>
          <w:shd w:val="clear" w:color="auto" w:fill="FFFFFF"/>
        </w:rPr>
        <w:t xml:space="preserve"> sensors to the early warning platform. Common protocols for </w:t>
      </w:r>
      <w:proofErr w:type="spellStart"/>
      <w:r w:rsidRPr="009A3AF9">
        <w:rPr>
          <w:rFonts w:ascii="Arial" w:hAnsi="Arial" w:cs="Arial"/>
          <w:color w:val="313131"/>
          <w:shd w:val="clear" w:color="auto" w:fill="FFFFFF"/>
        </w:rPr>
        <w:t>IoT</w:t>
      </w:r>
      <w:proofErr w:type="spellEnd"/>
      <w:r w:rsidRPr="009A3AF9">
        <w:rPr>
          <w:rFonts w:ascii="Arial" w:hAnsi="Arial" w:cs="Arial"/>
          <w:color w:val="313131"/>
          <w:shd w:val="clear" w:color="auto" w:fill="FFFFFF"/>
        </w:rPr>
        <w:t xml:space="preserve"> data transmission include MQTT, HTTP/HTTPS, </w:t>
      </w:r>
      <w:proofErr w:type="spellStart"/>
      <w:r w:rsidRPr="009A3AF9">
        <w:rPr>
          <w:rFonts w:ascii="Arial" w:hAnsi="Arial" w:cs="Arial"/>
          <w:color w:val="313131"/>
          <w:shd w:val="clear" w:color="auto" w:fill="FFFFFF"/>
        </w:rPr>
        <w:t>CoAP</w:t>
      </w:r>
      <w:proofErr w:type="spellEnd"/>
      <w:r w:rsidRPr="009A3AF9">
        <w:rPr>
          <w:rFonts w:ascii="Arial" w:hAnsi="Arial" w:cs="Arial"/>
          <w:color w:val="313131"/>
          <w:shd w:val="clear" w:color="auto" w:fill="FFFFFF"/>
        </w:rPr>
        <w:t xml:space="preserve">, and </w:t>
      </w:r>
      <w:proofErr w:type="spellStart"/>
      <w:r w:rsidRPr="009A3AF9">
        <w:rPr>
          <w:rFonts w:ascii="Arial" w:hAnsi="Arial" w:cs="Arial"/>
          <w:color w:val="313131"/>
          <w:shd w:val="clear" w:color="auto" w:fill="FFFFFF"/>
        </w:rPr>
        <w:t>LoRaWAN</w:t>
      </w:r>
      <w:proofErr w:type="spellEnd"/>
      <w:r w:rsidRPr="009A3AF9">
        <w:rPr>
          <w:rFonts w:ascii="Arial" w:hAnsi="Arial" w:cs="Arial"/>
          <w:color w:val="374151"/>
          <w:shd w:val="clear" w:color="auto" w:fill="F7F7F8"/>
        </w:rPr>
        <w:t>.</w:t>
      </w:r>
    </w:p>
    <w:p w:rsidR="00D34C20" w:rsidRPr="009A3AF9" w:rsidRDefault="00D34C20" w:rsidP="009A3AF9">
      <w:pPr>
        <w:rPr>
          <w:rFonts w:ascii="Arial" w:hAnsi="Arial" w:cs="Arial"/>
          <w:color w:val="313131"/>
          <w:shd w:val="clear" w:color="auto" w:fill="FFFFFF"/>
        </w:rPr>
      </w:pPr>
    </w:p>
    <w:p w:rsidR="00D34C20" w:rsidRPr="00D34C20" w:rsidRDefault="00D34C20" w:rsidP="009A3AF9">
      <w:pPr>
        <w:spacing w:after="0" w:line="240" w:lineRule="auto"/>
        <w:rPr>
          <w:rFonts w:ascii="Arial" w:hAnsi="Arial" w:cs="Arial"/>
          <w:color w:val="313131"/>
          <w:shd w:val="clear" w:color="auto" w:fill="FFFFFF"/>
        </w:rPr>
      </w:pPr>
    </w:p>
    <w:p w:rsidR="00D34C20" w:rsidRPr="009A3AF9" w:rsidRDefault="00D34C20" w:rsidP="009A3AF9">
      <w:pPr>
        <w:rPr>
          <w:rFonts w:ascii="Arial" w:hAnsi="Arial" w:cs="Arial"/>
        </w:rPr>
      </w:pPr>
    </w:p>
    <w:p w:rsidR="00B14966" w:rsidRPr="009A3AF9" w:rsidRDefault="00B14966" w:rsidP="009A3AF9">
      <w:pPr>
        <w:rPr>
          <w:rFonts w:ascii="Arial" w:hAnsi="Arial" w:cs="Arial"/>
        </w:rPr>
      </w:pPr>
    </w:p>
    <w:sectPr w:rsidR="00B14966" w:rsidRPr="009A3A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317" w:rsidRDefault="00A35317" w:rsidP="00D34C20">
      <w:pPr>
        <w:spacing w:after="0" w:line="240" w:lineRule="auto"/>
      </w:pPr>
      <w:r>
        <w:separator/>
      </w:r>
    </w:p>
  </w:endnote>
  <w:endnote w:type="continuationSeparator" w:id="0">
    <w:p w:rsidR="00A35317" w:rsidRDefault="00A35317" w:rsidP="00D3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317" w:rsidRDefault="00A35317" w:rsidP="00D34C20">
      <w:pPr>
        <w:spacing w:after="0" w:line="240" w:lineRule="auto"/>
      </w:pPr>
      <w:r>
        <w:separator/>
      </w:r>
    </w:p>
  </w:footnote>
  <w:footnote w:type="continuationSeparator" w:id="0">
    <w:p w:rsidR="00A35317" w:rsidRDefault="00A35317" w:rsidP="00D34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C20" w:rsidRPr="00D34C20" w:rsidRDefault="00D34C20">
    <w:pPr>
      <w:pStyle w:val="Header"/>
      <w:rPr>
        <w:rFonts w:ascii="Arial" w:hAnsi="Arial" w:cs="Arial"/>
        <w:sz w:val="28"/>
        <w:szCs w:val="28"/>
      </w:rPr>
    </w:pPr>
    <w:r>
      <w:rPr>
        <w:rFonts w:ascii="Arial" w:hAnsi="Arial" w:cs="Arial"/>
        <w:b/>
        <w:bCs/>
        <w:color w:val="313131"/>
        <w:sz w:val="21"/>
        <w:szCs w:val="21"/>
        <w:shd w:val="clear" w:color="auto" w:fill="FFFFF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B70"/>
    <w:multiLevelType w:val="hybridMultilevel"/>
    <w:tmpl w:val="543A9D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1064B"/>
    <w:multiLevelType w:val="hybridMultilevel"/>
    <w:tmpl w:val="21900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67738D"/>
    <w:multiLevelType w:val="hybridMultilevel"/>
    <w:tmpl w:val="90AA7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313C57"/>
    <w:multiLevelType w:val="hybridMultilevel"/>
    <w:tmpl w:val="DC52F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DF7F57"/>
    <w:multiLevelType w:val="hybridMultilevel"/>
    <w:tmpl w:val="F2E25C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33C951D9"/>
    <w:multiLevelType w:val="hybridMultilevel"/>
    <w:tmpl w:val="EBB2B3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41812346"/>
    <w:multiLevelType w:val="hybridMultilevel"/>
    <w:tmpl w:val="B986E2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825FC1"/>
    <w:multiLevelType w:val="hybridMultilevel"/>
    <w:tmpl w:val="78F26AEE"/>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8">
    <w:nsid w:val="535A6684"/>
    <w:multiLevelType w:val="hybridMultilevel"/>
    <w:tmpl w:val="2FFC463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3C7317"/>
    <w:multiLevelType w:val="hybridMultilevel"/>
    <w:tmpl w:val="F49CBC6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AD66D89"/>
    <w:multiLevelType w:val="hybridMultilevel"/>
    <w:tmpl w:val="D34CA9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6F08467C"/>
    <w:multiLevelType w:val="hybridMultilevel"/>
    <w:tmpl w:val="9A9497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73420CB1"/>
    <w:multiLevelType w:val="hybridMultilevel"/>
    <w:tmpl w:val="32F66C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95A3B56"/>
    <w:multiLevelType w:val="multilevel"/>
    <w:tmpl w:val="097A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7"/>
  </w:num>
  <w:num w:numId="4">
    <w:abstractNumId w:val="4"/>
  </w:num>
  <w:num w:numId="5">
    <w:abstractNumId w:val="10"/>
  </w:num>
  <w:num w:numId="6">
    <w:abstractNumId w:val="11"/>
  </w:num>
  <w:num w:numId="7">
    <w:abstractNumId w:val="1"/>
  </w:num>
  <w:num w:numId="8">
    <w:abstractNumId w:val="13"/>
  </w:num>
  <w:num w:numId="9">
    <w:abstractNumId w:val="12"/>
  </w:num>
  <w:num w:numId="10">
    <w:abstractNumId w:val="3"/>
  </w:num>
  <w:num w:numId="11">
    <w:abstractNumId w:val="8"/>
  </w:num>
  <w:num w:numId="12">
    <w:abstractNumId w:val="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91"/>
    <w:rsid w:val="000407A8"/>
    <w:rsid w:val="001715C3"/>
    <w:rsid w:val="001B4F91"/>
    <w:rsid w:val="003C04B4"/>
    <w:rsid w:val="0042787A"/>
    <w:rsid w:val="00444A6D"/>
    <w:rsid w:val="009A3AF9"/>
    <w:rsid w:val="00A35317"/>
    <w:rsid w:val="00B14966"/>
    <w:rsid w:val="00D34C20"/>
    <w:rsid w:val="00F5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A6DFF-043C-4EC3-ABAD-115B6874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4C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6D"/>
    <w:pPr>
      <w:ind w:left="720"/>
      <w:contextualSpacing/>
    </w:pPr>
  </w:style>
  <w:style w:type="paragraph" w:styleId="Header">
    <w:name w:val="header"/>
    <w:basedOn w:val="Normal"/>
    <w:link w:val="HeaderChar"/>
    <w:uiPriority w:val="99"/>
    <w:unhideWhenUsed/>
    <w:rsid w:val="00D34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C20"/>
  </w:style>
  <w:style w:type="paragraph" w:styleId="Footer">
    <w:name w:val="footer"/>
    <w:basedOn w:val="Normal"/>
    <w:link w:val="FooterChar"/>
    <w:uiPriority w:val="99"/>
    <w:unhideWhenUsed/>
    <w:rsid w:val="00D34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C20"/>
  </w:style>
  <w:style w:type="paragraph" w:styleId="Title">
    <w:name w:val="Title"/>
    <w:basedOn w:val="Normal"/>
    <w:next w:val="Normal"/>
    <w:link w:val="TitleChar"/>
    <w:uiPriority w:val="10"/>
    <w:qFormat/>
    <w:rsid w:val="00D34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C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4C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4C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ANBUSELVAN P(</dc:creator>
  <cp:keywords/>
  <dc:description/>
  <cp:lastModifiedBy>ANBUSELVAN P(</cp:lastModifiedBy>
  <cp:revision>4</cp:revision>
  <dcterms:created xsi:type="dcterms:W3CDTF">2023-09-26T15:44:00Z</dcterms:created>
  <dcterms:modified xsi:type="dcterms:W3CDTF">2023-09-26T17:19:00Z</dcterms:modified>
</cp:coreProperties>
</file>