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footer2.xml" ContentType="application/vnd.openxmlformats-officedocument.wordprocessingml.footer+xml"/>
  <Override PartName="/word/styles.xml" ContentType="application/vnd.openxmlformats-officedocument.wordprocessingml.styles+xml"/>
  <Override PartName="/word/footer3.xml" ContentType="application/vnd.openxmlformats-officedocument.wordprocessingml.footer+xml"/>
  <Override PartName="/word/footer1.xml" ContentType="application/vnd.openxmlformats-officedocument.wordprocessingml.footer+xml"/>
  <Override PartName="/word/settings.xml" ContentType="application/vnd.openxmlformats-officedocument.wordprocessingml.settings+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Override PartName="/customXml/itemProps2.xml" ContentType="application/vnd.openxmlformats-officedocument.customXmlProperties+xml"/>
  <Override PartName="/customXml/itemProps3.xml" ContentType="application/vnd.openxmlformats-officedocument.customXmlProperties+xml"/>
  <Override PartName="/customXml/itemProps1.xml" ContentType="application/vnd.openxmlformats-officedocument.customXmlProperties+xml"/>
  <Override PartName="/customXml/itemProps4.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Title"/>
        <w:jc w:val="center"/>
        <w:rPr/>
      </w:pPr>
      <w:r>
        <w:rPr/>
        <w:t>SoI Innovation Project Report</w:t>
      </w:r>
    </w:p>
    <w:p>
      <w:pPr>
        <w:pStyle w:val="Subtitle"/>
        <w:jc w:val="center"/>
        <w:rPr/>
      </w:pPr>
      <w:r>
        <w:rPr/>
        <w:t>Final Comprehensive</w:t>
      </w:r>
      <w:r>
        <w:rPr/>
        <w:t xml:space="preserve"> Submission — </w:t>
      </w:r>
      <w:r>
        <w:rPr/>
        <w:t>Market Echo</w:t>
      </w:r>
    </w:p>
    <w:p>
      <w:pPr>
        <w:pStyle w:val="Normal"/>
        <w:pBdr>
          <w:bottom w:val="single" w:sz="6" w:space="1" w:color="D9E2F2"/>
        </w:pBdr>
        <w:spacing w:before="40" w:after="80"/>
        <w:rPr/>
      </w:pPr>
      <w:r>
        <w:rPr/>
        <w:t xml:space="preserve"> </w:t>
      </w:r>
    </w:p>
    <w:tbl>
      <w:tblPr>
        <w:tblW w:w="9867" w:type="dxa"/>
        <w:jc w:val="start"/>
        <w:tblInd w:w="0" w:type="dxa"/>
        <w:tblLayout w:type="fixed"/>
        <w:tblCellMar>
          <w:top w:w="80" w:type="dxa"/>
          <w:start w:w="70" w:type="dxa"/>
          <w:bottom w:w="80" w:type="dxa"/>
          <w:end w:w="70" w:type="dxa"/>
        </w:tblCellMar>
        <w:tblLook w:val="04a0" w:noHBand="0" w:noVBand="1" w:firstColumn="1" w:lastRow="0" w:lastColumn="0" w:firstRow="1"/>
      </w:tblPr>
      <w:tblGrid>
        <w:gridCol w:w="3289"/>
        <w:gridCol w:w="3289"/>
        <w:gridCol w:w="3289"/>
      </w:tblGrid>
      <w:tr>
        <w:trPr/>
        <w:tc>
          <w:tcPr>
            <w:tcW w:w="3289" w:type="dxa"/>
            <w:tcBorders>
              <w:top w:val="single" w:sz="8" w:space="0" w:color="FFFFFF"/>
              <w:start w:val="single" w:sz="8" w:space="0" w:color="FFFFFF"/>
              <w:bottom w:val="single" w:sz="8" w:space="0" w:color="FFFFFF"/>
              <w:end w:val="single" w:sz="8" w:space="0" w:color="FFFFFF"/>
            </w:tcBorders>
            <w:shd w:color="auto" w:fill="DCE6F1" w:val="clear"/>
          </w:tcPr>
          <w:p>
            <w:pPr>
              <w:pStyle w:val="Normal"/>
              <w:spacing w:before="0" w:after="200"/>
              <w:jc w:val="center"/>
              <w:rPr/>
            </w:pPr>
            <w:r>
              <w:rPr>
                <w:b/>
                <w:color w:val="1F4E79"/>
                <w:sz w:val="20"/>
              </w:rPr>
              <w:t>Full pipeline record</w:t>
            </w:r>
          </w:p>
        </w:tc>
        <w:tc>
          <w:tcPr>
            <w:tcW w:w="3289" w:type="dxa"/>
            <w:tcBorders>
              <w:top w:val="single" w:sz="8" w:space="0" w:color="FFFFFF"/>
              <w:start w:val="single" w:sz="8" w:space="0" w:color="FFFFFF"/>
              <w:bottom w:val="single" w:sz="8" w:space="0" w:color="FFFFFF"/>
              <w:end w:val="single" w:sz="8" w:space="0" w:color="FFFFFF"/>
            </w:tcBorders>
            <w:shd w:color="auto" w:fill="DCE6F1" w:val="clear"/>
          </w:tcPr>
          <w:p>
            <w:pPr>
              <w:pStyle w:val="Normal"/>
              <w:spacing w:before="0" w:after="200"/>
              <w:jc w:val="center"/>
              <w:rPr/>
            </w:pPr>
            <w:r>
              <w:rPr>
                <w:b/>
                <w:color w:val="1F4E79"/>
                <w:sz w:val="20"/>
              </w:rPr>
              <w:t>Mentor-review ready</w:t>
            </w:r>
          </w:p>
        </w:tc>
        <w:tc>
          <w:tcPr>
            <w:tcW w:w="3289" w:type="dxa"/>
            <w:tcBorders>
              <w:top w:val="single" w:sz="8" w:space="0" w:color="FFFFFF"/>
              <w:start w:val="single" w:sz="8" w:space="0" w:color="FFFFFF"/>
              <w:bottom w:val="single" w:sz="8" w:space="0" w:color="FFFFFF"/>
              <w:end w:val="single" w:sz="8" w:space="0" w:color="FFFFFF"/>
            </w:tcBorders>
            <w:shd w:color="auto" w:fill="DCE6F1" w:val="clear"/>
          </w:tcPr>
          <w:p>
            <w:pPr>
              <w:pStyle w:val="Normal"/>
              <w:spacing w:before="0" w:after="200"/>
              <w:jc w:val="center"/>
              <w:rPr/>
            </w:pPr>
            <w:r>
              <w:rPr>
                <w:b/>
                <w:color w:val="1F4E79"/>
                <w:sz w:val="20"/>
              </w:rPr>
              <w:t>AI-evaluable example</w:t>
            </w:r>
          </w:p>
        </w:tc>
      </w:tr>
    </w:tbl>
    <w:p>
      <w:pPr>
        <w:pStyle w:val="Normal"/>
        <w:rPr/>
      </w:pPr>
      <w:r>
        <w:rPr/>
      </w:r>
    </w:p>
    <w:tbl>
      <w:tblPr>
        <w:tblStyle w:val="TableGrid"/>
        <w:tblW w:w="8901" w:type="dxa"/>
        <w:jc w:val="center"/>
        <w:tblInd w:w="0" w:type="dxa"/>
        <w:tblLayout w:type="fixed"/>
        <w:tblCellMar>
          <w:top w:w="70" w:type="dxa"/>
          <w:start w:w="90" w:type="dxa"/>
          <w:bottom w:w="70" w:type="dxa"/>
          <w:end w:w="90" w:type="dxa"/>
        </w:tblCellMar>
        <w:tblLook w:val="04a0" w:noHBand="0" w:noVBand="1" w:firstColumn="1" w:lastRow="0" w:lastColumn="0" w:firstRow="1"/>
      </w:tblPr>
      <w:tblGrid>
        <w:gridCol w:w="2948"/>
        <w:gridCol w:w="5953"/>
      </w:tblGrid>
      <w:tr>
        <w:trPr/>
        <w:tc>
          <w:tcPr>
            <w:tcW w:w="2948" w:type="dxa"/>
            <w:tcBorders>
              <w:top w:val="single" w:sz="8" w:space="0" w:color="FFFFFF"/>
              <w:start w:val="single" w:sz="8" w:space="0" w:color="FFFFFF"/>
              <w:bottom w:val="single" w:sz="8" w:space="0" w:color="FFFFFF"/>
              <w:end w:val="single" w:sz="8" w:space="0" w:color="FFFFFF"/>
            </w:tcBorders>
            <w:shd w:color="auto" w:fill="EAF1FB" w:val="clear"/>
            <w:vAlign w:val="center"/>
          </w:tcPr>
          <w:p>
            <w:pPr>
              <w:pStyle w:val="Normal"/>
              <w:widowControl/>
              <w:spacing w:lineRule="auto" w:line="240" w:before="0" w:after="0"/>
              <w:jc w:val="start"/>
              <w:rPr>
                <w:rFonts w:cs=""/>
                <w:kern w:val="0"/>
                <w:szCs w:val="22"/>
                <w:lang w:val="en-US" w:eastAsia="en-US" w:bidi="ar-SA"/>
              </w:rPr>
            </w:pPr>
            <w:r>
              <w:rPr>
                <w:rFonts w:cs=""/>
                <w:b/>
                <w:color w:val="1F4E79"/>
                <w:kern w:val="0"/>
                <w:sz w:val="19"/>
                <w:szCs w:val="22"/>
                <w:lang w:val="en-US" w:eastAsia="en-US" w:bidi="ar-SA"/>
              </w:rPr>
              <w:t>Project title</w:t>
            </w:r>
          </w:p>
        </w:tc>
        <w:tc>
          <w:tcPr>
            <w:tcW w:w="5953" w:type="dxa"/>
            <w:tcBorders>
              <w:top w:val="single" w:sz="8" w:space="0" w:color="FFFFFF"/>
              <w:start w:val="single" w:sz="8" w:space="0" w:color="FFFFFF"/>
              <w:bottom w:val="single" w:sz="8" w:space="0" w:color="FFFFFF"/>
              <w:end w:val="single" w:sz="8" w:space="0" w:color="FFFFFF"/>
            </w:tcBorders>
            <w:shd w:color="auto" w:fill="FFFFFF" w:val="clear"/>
            <w:vAlign w:val="center"/>
          </w:tcPr>
          <w:p>
            <w:pPr>
              <w:pStyle w:val="Normal"/>
              <w:widowControl/>
              <w:spacing w:lineRule="auto" w:line="240" w:before="0" w:after="0"/>
              <w:jc w:val="center"/>
              <w:rPr>
                <w:rFonts w:cs=""/>
                <w:kern w:val="0"/>
                <w:szCs w:val="22"/>
                <w:lang w:val="en-US" w:eastAsia="en-US" w:bidi="ar-SA"/>
              </w:rPr>
            </w:pPr>
            <w:r>
              <w:rPr>
                <w:rFonts w:cs=""/>
                <w:b/>
                <w:color w:val="1F1F1F"/>
                <w:kern w:val="0"/>
                <w:sz w:val="19"/>
                <w:szCs w:val="22"/>
                <w:lang w:val="en-US" w:eastAsia="en-US" w:bidi="ar-SA"/>
              </w:rPr>
              <w:t>Market Echo</w:t>
            </w:r>
            <w:r>
              <w:rPr>
                <w:rFonts w:cs=""/>
                <w:b/>
                <w:color w:val="1F1F1F"/>
                <w:kern w:val="0"/>
                <w:sz w:val="19"/>
                <w:szCs w:val="22"/>
                <w:lang w:val="en-US" w:eastAsia="en-US" w:bidi="ar-SA"/>
              </w:rPr>
              <w:t xml:space="preserve">: </w:t>
            </w:r>
            <w:r>
              <w:rPr>
                <w:rFonts w:cs=""/>
                <w:b/>
                <w:color w:val="1F1F1F"/>
                <w:kern w:val="0"/>
                <w:sz w:val="19"/>
                <w:szCs w:val="22"/>
                <w:lang w:val="en-US" w:eastAsia="en-US" w:bidi="ar-SA"/>
              </w:rPr>
              <w:t>Financial sentiment analyzer using Kafka</w:t>
            </w:r>
          </w:p>
        </w:tc>
      </w:tr>
      <w:tr>
        <w:trPr/>
        <w:tc>
          <w:tcPr>
            <w:tcW w:w="2948" w:type="dxa"/>
            <w:tcBorders>
              <w:top w:val="single" w:sz="4" w:space="0" w:color="D9E2F2"/>
              <w:start w:val="single" w:sz="4" w:space="0" w:color="D9E2F2"/>
              <w:bottom w:val="single" w:sz="4" w:space="0" w:color="D9E2F2"/>
              <w:end w:val="single" w:sz="4" w:space="0" w:color="D9E2F2"/>
            </w:tcBorders>
            <w:shd w:color="auto" w:fill="EAF1FB" w:val="clear"/>
            <w:vAlign w:val="center"/>
          </w:tcPr>
          <w:p>
            <w:pPr>
              <w:pStyle w:val="Normal"/>
              <w:widowControl/>
              <w:spacing w:lineRule="auto" w:line="240" w:before="0" w:after="0"/>
              <w:jc w:val="start"/>
              <w:rPr>
                <w:rFonts w:cs=""/>
                <w:kern w:val="0"/>
                <w:szCs w:val="22"/>
                <w:lang w:val="en-US" w:eastAsia="en-US" w:bidi="ar-SA"/>
              </w:rPr>
            </w:pPr>
            <w:r>
              <w:rPr>
                <w:rFonts w:cs=""/>
                <w:b/>
                <w:color w:val="1F4E79"/>
                <w:kern w:val="0"/>
                <w:sz w:val="19"/>
                <w:szCs w:val="22"/>
                <w:lang w:val="en-US" w:eastAsia="en-US" w:bidi="ar-SA"/>
              </w:rPr>
              <w:t>Team name | Team ID</w:t>
            </w:r>
          </w:p>
        </w:tc>
        <w:tc>
          <w:tcPr>
            <w:tcW w:w="5953" w:type="dxa"/>
            <w:tcBorders>
              <w:top w:val="single" w:sz="4" w:space="0" w:color="D9E2F2"/>
              <w:start w:val="single" w:sz="4" w:space="0" w:color="D9E2F2"/>
              <w:bottom w:val="single" w:sz="4" w:space="0" w:color="D9E2F2"/>
              <w:end w:val="single" w:sz="4" w:space="0" w:color="D9E2F2"/>
            </w:tcBorders>
            <w:shd w:color="auto" w:fill="F3F7FB" w:val="clear"/>
            <w:vAlign w:val="center"/>
          </w:tcPr>
          <w:p>
            <w:pPr>
              <w:pStyle w:val="Normal"/>
              <w:widowControl/>
              <w:spacing w:lineRule="auto" w:line="240" w:before="0" w:after="0"/>
              <w:jc w:val="start"/>
              <w:rPr>
                <w:rFonts w:cs=""/>
                <w:kern w:val="0"/>
                <w:szCs w:val="22"/>
                <w:lang w:val="en-US" w:eastAsia="en-US" w:bidi="ar-SA"/>
              </w:rPr>
            </w:pPr>
            <w:r>
              <w:rPr>
                <w:rFonts w:cs=""/>
                <w:kern w:val="0"/>
                <w:sz w:val="19"/>
                <w:szCs w:val="22"/>
                <w:lang w:val="en-US" w:eastAsia="en-US" w:bidi="ar-SA"/>
              </w:rPr>
              <w:t>Espada</w:t>
            </w:r>
            <w:r>
              <w:rPr>
                <w:rFonts w:cs=""/>
                <w:kern w:val="0"/>
                <w:sz w:val="19"/>
                <w:szCs w:val="22"/>
                <w:lang w:val="en-US" w:eastAsia="en-US" w:bidi="ar-SA"/>
              </w:rPr>
              <w:t xml:space="preserve"> | P-2023-27-</w:t>
            </w:r>
            <w:r>
              <w:rPr>
                <w:rFonts w:cs=""/>
                <w:kern w:val="0"/>
                <w:sz w:val="19"/>
                <w:szCs w:val="22"/>
                <w:lang w:val="en-US" w:eastAsia="en-US" w:bidi="ar-SA"/>
              </w:rPr>
              <w:t>AD</w:t>
            </w:r>
            <w:r>
              <w:rPr>
                <w:rFonts w:cs=""/>
                <w:kern w:val="0"/>
                <w:sz w:val="19"/>
                <w:szCs w:val="22"/>
                <w:lang w:val="en-US" w:eastAsia="en-US" w:bidi="ar-SA"/>
              </w:rPr>
              <w:t>-0</w:t>
            </w:r>
            <w:r>
              <w:rPr>
                <w:rFonts w:cs=""/>
                <w:kern w:val="0"/>
                <w:sz w:val="19"/>
                <w:szCs w:val="22"/>
                <w:lang w:val="en-US" w:eastAsia="en-US" w:bidi="ar-SA"/>
              </w:rPr>
              <w:t>18</w:t>
            </w:r>
          </w:p>
        </w:tc>
      </w:tr>
      <w:tr>
        <w:trPr/>
        <w:tc>
          <w:tcPr>
            <w:tcW w:w="2948" w:type="dxa"/>
            <w:tcBorders>
              <w:top w:val="single" w:sz="4" w:space="0" w:color="D9E2F2"/>
              <w:start w:val="single" w:sz="4" w:space="0" w:color="D9E2F2"/>
              <w:bottom w:val="single" w:sz="4" w:space="0" w:color="D9E2F2"/>
              <w:end w:val="single" w:sz="4" w:space="0" w:color="D9E2F2"/>
            </w:tcBorders>
            <w:shd w:color="auto" w:fill="EAF1FB" w:val="clear"/>
            <w:vAlign w:val="center"/>
          </w:tcPr>
          <w:p>
            <w:pPr>
              <w:pStyle w:val="Normal"/>
              <w:widowControl/>
              <w:spacing w:lineRule="auto" w:line="240" w:before="0" w:after="0"/>
              <w:jc w:val="start"/>
              <w:rPr>
                <w:rFonts w:cs=""/>
                <w:kern w:val="0"/>
                <w:szCs w:val="22"/>
                <w:lang w:val="en-US" w:eastAsia="en-US" w:bidi="ar-SA"/>
              </w:rPr>
            </w:pPr>
            <w:r>
              <w:rPr>
                <w:rFonts w:cs=""/>
                <w:b/>
                <w:color w:val="1F4E79"/>
                <w:kern w:val="0"/>
                <w:sz w:val="19"/>
                <w:szCs w:val="22"/>
                <w:lang w:val="en-US" w:eastAsia="en-US" w:bidi="ar-SA"/>
              </w:rPr>
              <w:t>Year | Cohort | Lab code(s)</w:t>
            </w:r>
          </w:p>
        </w:tc>
        <w:tc>
          <w:tcPr>
            <w:tcW w:w="5953" w:type="dxa"/>
            <w:tcBorders>
              <w:top w:val="single" w:sz="4" w:space="0" w:color="D9E2F2"/>
              <w:start w:val="single" w:sz="4" w:space="0" w:color="D9E2F2"/>
              <w:bottom w:val="single" w:sz="4" w:space="0" w:color="D9E2F2"/>
              <w:end w:val="single" w:sz="4" w:space="0" w:color="D9E2F2"/>
            </w:tcBorders>
            <w:shd w:color="auto" w:fill="FFFFFF" w:val="clear"/>
            <w:vAlign w:val="center"/>
          </w:tcPr>
          <w:p>
            <w:pPr>
              <w:pStyle w:val="Normal"/>
              <w:widowControl/>
              <w:spacing w:lineRule="auto" w:line="240" w:before="0" w:after="0"/>
              <w:jc w:val="start"/>
              <w:rPr>
                <w:rFonts w:cs=""/>
                <w:kern w:val="0"/>
                <w:szCs w:val="22"/>
                <w:lang w:val="en-US" w:eastAsia="en-US" w:bidi="ar-SA"/>
              </w:rPr>
            </w:pPr>
            <w:r>
              <w:rPr>
                <w:rFonts w:cs=""/>
                <w:kern w:val="0"/>
                <w:sz w:val="19"/>
                <w:szCs w:val="22"/>
                <w:lang w:val="en-US" w:eastAsia="en-US" w:bidi="ar-SA"/>
              </w:rPr>
              <w:t xml:space="preserve">3rd Year | 2023–27 | </w:t>
            </w:r>
            <w:r>
              <w:rPr>
                <w:rFonts w:cs=""/>
                <w:kern w:val="0"/>
                <w:sz w:val="19"/>
                <w:szCs w:val="22"/>
                <w:lang w:val="en-US" w:eastAsia="en-US" w:bidi="ar-SA"/>
              </w:rPr>
              <w:t>AD</w:t>
            </w:r>
          </w:p>
        </w:tc>
      </w:tr>
      <w:tr>
        <w:trPr/>
        <w:tc>
          <w:tcPr>
            <w:tcW w:w="2948" w:type="dxa"/>
            <w:tcBorders>
              <w:top w:val="single" w:sz="4" w:space="0" w:color="D9E2F2"/>
              <w:start w:val="single" w:sz="4" w:space="0" w:color="D9E2F2"/>
              <w:bottom w:val="single" w:sz="4" w:space="0" w:color="D9E2F2"/>
              <w:end w:val="single" w:sz="4" w:space="0" w:color="D9E2F2"/>
            </w:tcBorders>
            <w:shd w:color="auto" w:fill="EAF1FB" w:val="clear"/>
            <w:vAlign w:val="center"/>
          </w:tcPr>
          <w:p>
            <w:pPr>
              <w:pStyle w:val="Normal"/>
              <w:widowControl/>
              <w:spacing w:lineRule="auto" w:line="240" w:before="0" w:after="0"/>
              <w:jc w:val="start"/>
              <w:rPr>
                <w:rFonts w:cs=""/>
                <w:kern w:val="0"/>
                <w:szCs w:val="22"/>
                <w:lang w:val="en-US" w:eastAsia="en-US" w:bidi="ar-SA"/>
              </w:rPr>
            </w:pPr>
            <w:r>
              <w:rPr>
                <w:rFonts w:cs=""/>
                <w:b/>
                <w:color w:val="1F4E79"/>
                <w:kern w:val="0"/>
                <w:sz w:val="19"/>
                <w:szCs w:val="22"/>
                <w:lang w:val="en-US" w:eastAsia="en-US" w:bidi="ar-SA"/>
              </w:rPr>
              <w:t>Lead | Members | Mentor</w:t>
            </w:r>
          </w:p>
        </w:tc>
        <w:tc>
          <w:tcPr>
            <w:tcW w:w="5953" w:type="dxa"/>
            <w:tcBorders>
              <w:top w:val="single" w:sz="4" w:space="0" w:color="D9E2F2"/>
              <w:start w:val="single" w:sz="4" w:space="0" w:color="D9E2F2"/>
              <w:bottom w:val="single" w:sz="4" w:space="0" w:color="D9E2F2"/>
              <w:end w:val="single" w:sz="4" w:space="0" w:color="D9E2F2"/>
            </w:tcBorders>
            <w:shd w:color="auto" w:fill="F3F7FB" w:val="clear"/>
            <w:vAlign w:val="center"/>
          </w:tcPr>
          <w:p>
            <w:pPr>
              <w:pStyle w:val="Normal"/>
              <w:widowControl/>
              <w:spacing w:lineRule="auto" w:line="240" w:before="0" w:after="0"/>
              <w:jc w:val="start"/>
              <w:rPr>
                <w:rFonts w:cs=""/>
                <w:kern w:val="0"/>
                <w:szCs w:val="22"/>
                <w:lang w:val="en-US" w:eastAsia="en-US" w:bidi="ar-SA"/>
              </w:rPr>
            </w:pPr>
            <w:r>
              <w:rPr>
                <w:rFonts w:cs=""/>
                <w:kern w:val="0"/>
                <w:sz w:val="19"/>
                <w:szCs w:val="22"/>
                <w:lang w:val="en-US" w:eastAsia="en-US" w:bidi="ar-SA"/>
              </w:rPr>
              <w:t>Sanjay S</w:t>
            </w:r>
            <w:r>
              <w:rPr>
                <w:rFonts w:cs=""/>
                <w:kern w:val="0"/>
                <w:sz w:val="19"/>
                <w:szCs w:val="22"/>
                <w:lang w:val="en-US" w:eastAsia="en-US" w:bidi="ar-SA"/>
              </w:rPr>
              <w:t xml:space="preserve">| </w:t>
            </w:r>
            <w:r>
              <w:rPr>
                <w:rFonts w:cs=""/>
                <w:kern w:val="0"/>
                <w:sz w:val="19"/>
                <w:szCs w:val="22"/>
                <w:lang w:val="en-US" w:eastAsia="en-US" w:bidi="ar-SA"/>
              </w:rPr>
              <w:t xml:space="preserve">Yogiram K V </w:t>
            </w:r>
            <w:r>
              <w:rPr>
                <w:rFonts w:cs=""/>
                <w:kern w:val="0"/>
                <w:sz w:val="19"/>
                <w:szCs w:val="22"/>
                <w:lang w:val="en-US" w:eastAsia="en-US" w:bidi="ar-SA"/>
              </w:rPr>
              <w:t xml:space="preserve">, </w:t>
            </w:r>
            <w:r>
              <w:rPr>
                <w:rFonts w:cs=""/>
                <w:kern w:val="0"/>
                <w:sz w:val="19"/>
                <w:szCs w:val="22"/>
                <w:lang w:val="en-US" w:eastAsia="en-US" w:bidi="ar-SA"/>
              </w:rPr>
              <w:t>Srijith S</w:t>
            </w:r>
            <w:r>
              <w:rPr>
                <w:rFonts w:cs=""/>
                <w:kern w:val="0"/>
                <w:sz w:val="19"/>
                <w:szCs w:val="22"/>
                <w:lang w:val="en-US" w:eastAsia="en-US" w:bidi="ar-SA"/>
              </w:rPr>
              <w:t xml:space="preserve">, </w:t>
            </w:r>
            <w:r>
              <w:rPr>
                <w:rFonts w:cs=""/>
                <w:kern w:val="0"/>
                <w:sz w:val="19"/>
                <w:szCs w:val="22"/>
                <w:lang w:val="en-US" w:eastAsia="en-US" w:bidi="ar-SA"/>
              </w:rPr>
              <w:t>Ragu R</w:t>
            </w:r>
            <w:r>
              <w:rPr>
                <w:rFonts w:cs=""/>
                <w:kern w:val="0"/>
                <w:sz w:val="19"/>
                <w:szCs w:val="22"/>
                <w:lang w:val="en-US" w:eastAsia="en-US" w:bidi="ar-SA"/>
              </w:rPr>
              <w:t xml:space="preserve"> | Me</w:t>
            </w:r>
            <w:r>
              <w:rPr>
                <w:rFonts w:cs=""/>
                <w:kern w:val="0"/>
                <w:sz w:val="19"/>
                <w:szCs w:val="22"/>
                <w:lang w:val="en-US" w:eastAsia="en-US" w:bidi="ar-SA"/>
              </w:rPr>
              <w:t>era Antony</w:t>
            </w:r>
          </w:p>
        </w:tc>
      </w:tr>
      <w:tr>
        <w:trPr/>
        <w:tc>
          <w:tcPr>
            <w:tcW w:w="2948" w:type="dxa"/>
            <w:tcBorders>
              <w:top w:val="single" w:sz="4" w:space="0" w:color="D9E2F2"/>
              <w:start w:val="single" w:sz="4" w:space="0" w:color="D9E2F2"/>
              <w:bottom w:val="single" w:sz="4" w:space="0" w:color="D9E2F2"/>
              <w:end w:val="single" w:sz="4" w:space="0" w:color="D9E2F2"/>
            </w:tcBorders>
            <w:shd w:color="auto" w:fill="EAF1FB" w:val="clear"/>
            <w:vAlign w:val="center"/>
          </w:tcPr>
          <w:p>
            <w:pPr>
              <w:pStyle w:val="Normal"/>
              <w:widowControl/>
              <w:spacing w:lineRule="auto" w:line="240" w:before="0" w:after="0"/>
              <w:jc w:val="start"/>
              <w:rPr>
                <w:rFonts w:cs=""/>
                <w:kern w:val="0"/>
                <w:szCs w:val="22"/>
                <w:lang w:val="en-US" w:eastAsia="en-US" w:bidi="ar-SA"/>
              </w:rPr>
            </w:pPr>
            <w:r>
              <w:rPr>
                <w:rFonts w:cs=""/>
                <w:b/>
                <w:color w:val="1F4E79"/>
                <w:kern w:val="0"/>
                <w:sz w:val="19"/>
                <w:szCs w:val="22"/>
                <w:lang w:val="en-US" w:eastAsia="en-US" w:bidi="ar-SA"/>
              </w:rPr>
              <w:t>Submission date</w:t>
            </w:r>
          </w:p>
        </w:tc>
        <w:tc>
          <w:tcPr>
            <w:tcW w:w="5953" w:type="dxa"/>
            <w:tcBorders>
              <w:top w:val="single" w:sz="4" w:space="0" w:color="D9E2F2"/>
              <w:start w:val="single" w:sz="4" w:space="0" w:color="D9E2F2"/>
              <w:bottom w:val="single" w:sz="4" w:space="0" w:color="D9E2F2"/>
              <w:end w:val="single" w:sz="4" w:space="0" w:color="D9E2F2"/>
            </w:tcBorders>
            <w:shd w:color="auto" w:fill="FFFFFF" w:val="clear"/>
            <w:vAlign w:val="center"/>
          </w:tcPr>
          <w:p>
            <w:pPr>
              <w:pStyle w:val="Normal"/>
              <w:widowControl/>
              <w:spacing w:lineRule="auto" w:line="240" w:before="0" w:after="0"/>
              <w:jc w:val="start"/>
              <w:rPr>
                <w:rFonts w:cs=""/>
                <w:kern w:val="0"/>
                <w:szCs w:val="22"/>
                <w:lang w:val="en-US" w:eastAsia="en-US" w:bidi="ar-SA"/>
              </w:rPr>
            </w:pPr>
            <w:r>
              <w:rPr>
                <w:rFonts w:cs=""/>
                <w:kern w:val="0"/>
                <w:sz w:val="19"/>
                <w:szCs w:val="22"/>
                <w:lang w:val="en-US" w:eastAsia="en-US" w:bidi="ar-SA"/>
              </w:rPr>
              <w:t>2026-03-</w:t>
            </w:r>
            <w:r>
              <w:rPr>
                <w:rFonts w:cs=""/>
                <w:kern w:val="0"/>
                <w:sz w:val="19"/>
                <w:szCs w:val="22"/>
                <w:lang w:val="en-US" w:eastAsia="en-US" w:bidi="ar-SA"/>
              </w:rPr>
              <w:t>26</w:t>
            </w:r>
          </w:p>
        </w:tc>
      </w:tr>
      <w:tr>
        <w:trPr/>
        <w:tc>
          <w:tcPr>
            <w:tcW w:w="2948" w:type="dxa"/>
            <w:tcBorders>
              <w:top w:val="single" w:sz="4" w:space="0" w:color="D9E2F2"/>
              <w:start w:val="single" w:sz="4" w:space="0" w:color="D9E2F2"/>
              <w:bottom w:val="single" w:sz="4" w:space="0" w:color="D9E2F2"/>
              <w:end w:val="single" w:sz="4" w:space="0" w:color="D9E2F2"/>
            </w:tcBorders>
            <w:shd w:color="auto" w:fill="EAF1FB" w:val="clear"/>
            <w:vAlign w:val="center"/>
          </w:tcPr>
          <w:p>
            <w:pPr>
              <w:pStyle w:val="Normal"/>
              <w:widowControl/>
              <w:spacing w:lineRule="auto" w:line="240" w:before="0" w:after="0"/>
              <w:jc w:val="start"/>
              <w:rPr>
                <w:rFonts w:cs=""/>
                <w:kern w:val="0"/>
                <w:szCs w:val="22"/>
                <w:lang w:val="en-US" w:eastAsia="en-US" w:bidi="ar-SA"/>
              </w:rPr>
            </w:pPr>
            <w:r>
              <w:rPr>
                <w:rFonts w:cs=""/>
                <w:b/>
                <w:color w:val="1F4E79"/>
                <w:kern w:val="0"/>
                <w:sz w:val="19"/>
                <w:szCs w:val="22"/>
                <w:lang w:val="en-US" w:eastAsia="en-US" w:bidi="ar-SA"/>
              </w:rPr>
              <w:t>Outcome</w:t>
            </w:r>
          </w:p>
        </w:tc>
        <w:tc>
          <w:tcPr>
            <w:tcW w:w="5953" w:type="dxa"/>
            <w:tcBorders>
              <w:top w:val="single" w:sz="4" w:space="0" w:color="D9E2F2"/>
              <w:start w:val="single" w:sz="4" w:space="0" w:color="D9E2F2"/>
              <w:bottom w:val="single" w:sz="4" w:space="0" w:color="D9E2F2"/>
              <w:end w:val="single" w:sz="4" w:space="0" w:color="D9E2F2"/>
            </w:tcBorders>
            <w:shd w:color="auto" w:fill="F3F7FB" w:val="clear"/>
            <w:vAlign w:val="center"/>
          </w:tcPr>
          <w:p>
            <w:pPr>
              <w:pStyle w:val="Normal"/>
              <w:widowControl/>
              <w:spacing w:lineRule="auto" w:line="240" w:before="0" w:after="0"/>
              <w:jc w:val="start"/>
              <w:rPr>
                <w:rFonts w:cs=""/>
                <w:kern w:val="0"/>
                <w:szCs w:val="22"/>
                <w:lang w:val="en-US" w:eastAsia="en-US" w:bidi="ar-SA"/>
              </w:rPr>
            </w:pPr>
            <w:r>
              <w:rPr>
                <w:rFonts w:cs=""/>
                <w:kern w:val="0"/>
                <w:sz w:val="19"/>
                <w:szCs w:val="22"/>
                <w:lang w:val="en-US" w:eastAsia="en-US" w:bidi="ar-SA"/>
              </w:rPr>
              <w:t>GO — validated in one live library zone; ready for controlled expansion</w:t>
            </w:r>
          </w:p>
        </w:tc>
      </w:tr>
      <w:tr>
        <w:trPr/>
        <w:tc>
          <w:tcPr>
            <w:tcW w:w="2948" w:type="dxa"/>
            <w:tcBorders>
              <w:top w:val="single" w:sz="4" w:space="0" w:color="D9E2F2"/>
              <w:start w:val="single" w:sz="4" w:space="0" w:color="D9E2F2"/>
              <w:bottom w:val="single" w:sz="4" w:space="0" w:color="D9E2F2"/>
              <w:end w:val="single" w:sz="4" w:space="0" w:color="D9E2F2"/>
            </w:tcBorders>
            <w:shd w:color="auto" w:fill="EAF1FB" w:val="clear"/>
            <w:vAlign w:val="center"/>
          </w:tcPr>
          <w:p>
            <w:pPr>
              <w:pStyle w:val="Normal"/>
              <w:widowControl/>
              <w:spacing w:lineRule="auto" w:line="240" w:before="0" w:after="0"/>
              <w:jc w:val="start"/>
              <w:rPr>
                <w:rFonts w:cs=""/>
                <w:kern w:val="0"/>
                <w:szCs w:val="22"/>
                <w:lang w:val="en-US" w:eastAsia="en-US" w:bidi="ar-SA"/>
              </w:rPr>
            </w:pPr>
            <w:r>
              <w:rPr>
                <w:rFonts w:cs=""/>
                <w:b/>
                <w:color w:val="1F4E79"/>
                <w:kern w:val="0"/>
                <w:sz w:val="19"/>
                <w:szCs w:val="22"/>
                <w:lang w:val="en-US" w:eastAsia="en-US" w:bidi="ar-SA"/>
              </w:rPr>
              <w:t>Illustrative artefact links</w:t>
            </w:r>
          </w:p>
        </w:tc>
        <w:tc>
          <w:tcPr>
            <w:tcW w:w="5953" w:type="dxa"/>
            <w:tcBorders>
              <w:top w:val="single" w:sz="4" w:space="0" w:color="D9E2F2"/>
              <w:start w:val="single" w:sz="4" w:space="0" w:color="D9E2F2"/>
              <w:bottom w:val="single" w:sz="4" w:space="0" w:color="D9E2F2"/>
              <w:end w:val="single" w:sz="4" w:space="0" w:color="D9E2F2"/>
            </w:tcBorders>
            <w:shd w:color="auto" w:fill="FFFFFF" w:val="clear"/>
            <w:vAlign w:val="center"/>
          </w:tcPr>
          <w:p>
            <w:pPr>
              <w:pStyle w:val="Normal"/>
              <w:widowControl/>
              <w:spacing w:lineRule="auto" w:line="240" w:before="0" w:after="0"/>
              <w:jc w:val="start"/>
              <w:rPr>
                <w:rFonts w:cs=""/>
                <w:kern w:val="0"/>
                <w:szCs w:val="22"/>
                <w:lang w:val="en-US" w:eastAsia="en-US" w:bidi="ar-SA"/>
              </w:rPr>
            </w:pPr>
            <w:r>
              <w:rPr>
                <w:rFonts w:cs=""/>
                <w:kern w:val="0"/>
                <w:sz w:val="18"/>
                <w:szCs w:val="22"/>
                <w:lang w:val="en-US" w:eastAsia="en-US" w:bidi="ar-SA"/>
              </w:rPr>
              <w:t>Evidence folder: https://github.com/YogiramV/MarketEcho/tree/main/evidence | Repo: https://github.com/YogiramV/MarketEcho | Demo: https://github.com/YogiramV/MarketEcho/blob/main/evidence/MVP_demo.mp4</w:t>
            </w:r>
          </w:p>
        </w:tc>
      </w:tr>
    </w:tbl>
    <w:p>
      <w:pPr>
        <w:pStyle w:val="Normal"/>
        <w:rPr/>
      </w:pPr>
      <w:r>
        <w:rPr/>
      </w:r>
    </w:p>
    <w:p>
      <w:pPr>
        <w:pStyle w:val="Normal"/>
        <w:rPr/>
      </w:pPr>
      <w:r>
        <w:rPr/>
      </w:r>
      <w:r>
        <w:br w:type="page"/>
      </w:r>
    </w:p>
    <w:p>
      <w:pPr>
        <w:pStyle w:val="Heading1"/>
        <w:spacing w:before="0" w:after="80"/>
        <w:rPr/>
      </w:pPr>
      <w:r>
        <w:rPr>
          <w:rFonts w:eastAsia="Calibri"/>
        </w:rPr>
        <w:t>0. Front matter</w:t>
      </w:r>
    </w:p>
    <w:p>
      <w:pPr>
        <w:pStyle w:val="Heading2"/>
        <w:spacing w:before="120" w:after="40"/>
        <w:rPr/>
      </w:pPr>
      <w:r>
        <w:rPr/>
        <w:t>Abstract</w:t>
      </w:r>
    </w:p>
    <w:p>
      <w:pPr>
        <w:pStyle w:val="BodyText"/>
        <w:spacing w:before="0" w:after="80"/>
        <w:rPr/>
      </w:pPr>
      <w:r>
        <w:rPr/>
        <w:t>MarketEcho addresses the difficulty individual investors and casual market followers face when trying to understand market sentiment from large volumes of financial news. Instead of manually reading dozens of articles, users need a quick way to understand whether news coverage about a company is mostly positive, negative, or neutral. The primary end-user is a casual investor or student who wants a quick sentiment overview without performing detailed financial analysis.</w:t>
      </w:r>
    </w:p>
    <w:p>
      <w:pPr>
        <w:pStyle w:val="BodyText"/>
        <w:spacing w:before="0" w:after="80"/>
        <w:rPr/>
      </w:pPr>
      <w:r>
        <w:rPr/>
        <w:t>The final solution combines a news ingestion pipeline, Kafka-based streaming, FinBERT sentiment analysis, and a live dashboard that displays sentiment distribution, most positive and negative headlines, and overall sentiment confidence. Across the SoI pipeline, the project progressed from problem validation and concept selection, to a technical proof-of-concept pipeline, to an integrated prototype with dashboard visualization, and finally to an MVP with a working end-to-end streaming sentiment analysis system.</w:t>
      </w:r>
    </w:p>
    <w:p>
      <w:pPr>
        <w:pStyle w:val="BodyText"/>
        <w:spacing w:before="0" w:after="80"/>
        <w:rPr/>
      </w:pPr>
      <w:r>
        <w:rPr/>
        <w:t>In the MVP system, news headlines are fetched in real time, streamed through Kafka, analyzed using FinBERT, and summarized into sentiment metrics displayed on a web dashboard. The system demonstrates real-time data streaming, machine learning inference, and dashboard visualization in an integrated pipeline. The recommended next step is improving scalability, adding historical trend visualization, and supporting multiple companies simultaneously.</w:t>
      </w:r>
    </w:p>
    <w:p>
      <w:pPr>
        <w:pStyle w:val="Heading2"/>
        <w:spacing w:before="120" w:after="40"/>
        <w:rPr/>
      </w:pPr>
      <w:r>
        <w:rPr/>
        <w:t>Keywords / Index Terms</w:t>
      </w:r>
    </w:p>
    <w:p>
      <w:pPr>
        <w:pStyle w:val="Normal"/>
        <w:spacing w:before="0" w:after="80"/>
        <w:rPr/>
      </w:pPr>
      <w:r>
        <w:rPr/>
        <w:t>real-time data pipeline, Kafka streaming, sentiment analysis, FinBERT, financial news analytics, dashboard visualization, machine learning inference, MVP validation</w:t>
      </w:r>
    </w:p>
    <w:p>
      <w:pPr>
        <w:pStyle w:val="Heading2"/>
        <w:spacing w:before="120" w:after="40"/>
        <w:rPr/>
      </w:pPr>
      <w:r>
        <w:rPr/>
        <w:t>Document control and metadata</w:t>
      </w:r>
    </w:p>
    <w:tbl>
      <w:tblPr>
        <w:tblStyle w:val="TableGrid"/>
        <w:tblW w:w="8617" w:type="dxa"/>
        <w:jc w:val="center"/>
        <w:tblInd w:w="0" w:type="dxa"/>
        <w:tblLayout w:type="fixed"/>
        <w:tblCellMar>
          <w:top w:w="70" w:type="dxa"/>
          <w:start w:w="90" w:type="dxa"/>
          <w:bottom w:w="70" w:type="dxa"/>
          <w:end w:w="90" w:type="dxa"/>
        </w:tblCellMar>
        <w:tblLook w:val="04a0" w:noHBand="0" w:noVBand="1" w:firstColumn="1" w:lastRow="0" w:lastColumn="0" w:firstRow="1"/>
      </w:tblPr>
      <w:tblGrid>
        <w:gridCol w:w="2380"/>
        <w:gridCol w:w="6237"/>
      </w:tblGrid>
      <w:tr>
        <w:trPr/>
        <w:tc>
          <w:tcPr>
            <w:tcW w:w="2380" w:type="dxa"/>
            <w:tcBorders>
              <w:top w:val="single" w:sz="8" w:space="0" w:color="FFFFFF"/>
              <w:start w:val="single" w:sz="8" w:space="0" w:color="FFFFFF"/>
              <w:bottom w:val="single" w:sz="8" w:space="0" w:color="FFFFFF"/>
              <w:end w:val="single" w:sz="8" w:space="0" w:color="FFFFFF"/>
            </w:tcBorders>
            <w:shd w:color="auto" w:fill="EAF1FB" w:val="clear"/>
            <w:vAlign w:val="center"/>
          </w:tcPr>
          <w:p>
            <w:pPr>
              <w:pStyle w:val="Normal"/>
              <w:widowControl/>
              <w:spacing w:lineRule="auto" w:line="240" w:before="0" w:after="0"/>
              <w:jc w:val="start"/>
              <w:rPr>
                <w:rFonts w:cs=""/>
                <w:kern w:val="0"/>
                <w:szCs w:val="22"/>
                <w:lang w:val="en-US" w:eastAsia="en-US" w:bidi="ar-SA"/>
              </w:rPr>
            </w:pPr>
            <w:r>
              <w:rPr>
                <w:rFonts w:cs=""/>
                <w:b/>
                <w:color w:val="1F4E79"/>
                <w:kern w:val="0"/>
                <w:sz w:val="19"/>
                <w:szCs w:val="22"/>
                <w:lang w:val="en-US" w:eastAsia="en-US" w:bidi="ar-SA"/>
              </w:rPr>
              <w:t>Version</w:t>
            </w:r>
          </w:p>
        </w:tc>
        <w:tc>
          <w:tcPr>
            <w:tcW w:w="6237" w:type="dxa"/>
            <w:tcBorders>
              <w:top w:val="single" w:sz="8" w:space="0" w:color="FFFFFF"/>
              <w:start w:val="single" w:sz="8" w:space="0" w:color="FFFFFF"/>
              <w:bottom w:val="single" w:sz="8" w:space="0" w:color="FFFFFF"/>
              <w:end w:val="single" w:sz="8" w:space="0" w:color="FFFFFF"/>
            </w:tcBorders>
            <w:shd w:color="auto" w:fill="FFFFFF" w:val="clear"/>
            <w:vAlign w:val="center"/>
          </w:tcPr>
          <w:p>
            <w:pPr>
              <w:pStyle w:val="Normal"/>
              <w:widowControl/>
              <w:spacing w:lineRule="auto" w:line="240" w:before="0" w:after="0"/>
              <w:jc w:val="center"/>
              <w:rPr>
                <w:rFonts w:cs=""/>
                <w:kern w:val="0"/>
                <w:szCs w:val="22"/>
                <w:lang w:val="en-US" w:eastAsia="en-US" w:bidi="ar-SA"/>
              </w:rPr>
            </w:pPr>
            <w:r>
              <w:rPr>
                <w:rFonts w:cs=""/>
                <w:b/>
                <w:color w:val="1F1F1F"/>
                <w:kern w:val="0"/>
                <w:sz w:val="19"/>
                <w:szCs w:val="22"/>
                <w:lang w:val="en-US" w:eastAsia="en-US" w:bidi="ar-SA"/>
              </w:rPr>
              <w:t>v1</w:t>
            </w:r>
          </w:p>
        </w:tc>
      </w:tr>
      <w:tr>
        <w:trPr/>
        <w:tc>
          <w:tcPr>
            <w:tcW w:w="2380" w:type="dxa"/>
            <w:tcBorders>
              <w:top w:val="single" w:sz="4" w:space="0" w:color="D9E2F2"/>
              <w:start w:val="single" w:sz="4" w:space="0" w:color="D9E2F2"/>
              <w:bottom w:val="single" w:sz="4" w:space="0" w:color="D9E2F2"/>
              <w:end w:val="single" w:sz="4" w:space="0" w:color="D9E2F2"/>
            </w:tcBorders>
            <w:shd w:color="auto" w:fill="EAF1FB" w:val="clear"/>
            <w:vAlign w:val="center"/>
          </w:tcPr>
          <w:p>
            <w:pPr>
              <w:pStyle w:val="Normal"/>
              <w:widowControl/>
              <w:spacing w:lineRule="auto" w:line="240" w:before="0" w:after="0"/>
              <w:jc w:val="start"/>
              <w:rPr>
                <w:rFonts w:cs=""/>
                <w:kern w:val="0"/>
                <w:szCs w:val="22"/>
                <w:lang w:val="en-US" w:eastAsia="en-US" w:bidi="ar-SA"/>
              </w:rPr>
            </w:pPr>
            <w:r>
              <w:rPr>
                <w:rFonts w:cs=""/>
                <w:b/>
                <w:color w:val="1F4E79"/>
                <w:kern w:val="0"/>
                <w:sz w:val="19"/>
                <w:szCs w:val="22"/>
                <w:lang w:val="en-US" w:eastAsia="en-US" w:bidi="ar-SA"/>
              </w:rPr>
              <w:t>Prepared by</w:t>
            </w:r>
          </w:p>
        </w:tc>
        <w:tc>
          <w:tcPr>
            <w:tcW w:w="6237" w:type="dxa"/>
            <w:tcBorders>
              <w:top w:val="single" w:sz="4" w:space="0" w:color="D9E2F2"/>
              <w:start w:val="single" w:sz="4" w:space="0" w:color="D9E2F2"/>
              <w:bottom w:val="single" w:sz="4" w:space="0" w:color="D9E2F2"/>
              <w:end w:val="single" w:sz="4" w:space="0" w:color="D9E2F2"/>
            </w:tcBorders>
            <w:shd w:color="auto" w:fill="F3F7FB" w:val="clear"/>
            <w:vAlign w:val="center"/>
          </w:tcPr>
          <w:p>
            <w:pPr>
              <w:pStyle w:val="Normal"/>
              <w:widowControl/>
              <w:spacing w:lineRule="auto" w:line="240" w:before="0" w:after="0"/>
              <w:jc w:val="start"/>
              <w:rPr>
                <w:rFonts w:cs=""/>
                <w:kern w:val="0"/>
                <w:szCs w:val="22"/>
                <w:lang w:val="en-US" w:eastAsia="en-US" w:bidi="ar-SA"/>
              </w:rPr>
            </w:pPr>
            <w:r>
              <w:rPr>
                <w:rFonts w:cs=""/>
                <w:kern w:val="0"/>
                <w:sz w:val="19"/>
                <w:szCs w:val="22"/>
                <w:lang w:val="en-US" w:eastAsia="en-US" w:bidi="ar-SA"/>
              </w:rPr>
              <w:t>Espada/Sanjay S</w:t>
            </w:r>
          </w:p>
        </w:tc>
      </w:tr>
      <w:tr>
        <w:trPr/>
        <w:tc>
          <w:tcPr>
            <w:tcW w:w="2380" w:type="dxa"/>
            <w:tcBorders>
              <w:top w:val="single" w:sz="4" w:space="0" w:color="D9E2F2"/>
              <w:start w:val="single" w:sz="4" w:space="0" w:color="D9E2F2"/>
              <w:bottom w:val="single" w:sz="4" w:space="0" w:color="D9E2F2"/>
              <w:end w:val="single" w:sz="4" w:space="0" w:color="D9E2F2"/>
            </w:tcBorders>
            <w:shd w:color="auto" w:fill="EAF1FB" w:val="clear"/>
            <w:vAlign w:val="center"/>
          </w:tcPr>
          <w:p>
            <w:pPr>
              <w:pStyle w:val="Normal"/>
              <w:widowControl/>
              <w:spacing w:lineRule="auto" w:line="240" w:before="0" w:after="0"/>
              <w:jc w:val="start"/>
              <w:rPr>
                <w:rFonts w:cs=""/>
                <w:kern w:val="0"/>
                <w:szCs w:val="22"/>
                <w:lang w:val="en-US" w:eastAsia="en-US" w:bidi="ar-SA"/>
              </w:rPr>
            </w:pPr>
            <w:r>
              <w:rPr>
                <w:rFonts w:cs=""/>
                <w:b/>
                <w:color w:val="1F4E79"/>
                <w:kern w:val="0"/>
                <w:sz w:val="19"/>
                <w:szCs w:val="22"/>
                <w:lang w:val="en-US" w:eastAsia="en-US" w:bidi="ar-SA"/>
              </w:rPr>
              <w:t>Last updated</w:t>
            </w:r>
          </w:p>
        </w:tc>
        <w:tc>
          <w:tcPr>
            <w:tcW w:w="6237" w:type="dxa"/>
            <w:tcBorders>
              <w:top w:val="single" w:sz="4" w:space="0" w:color="D9E2F2"/>
              <w:start w:val="single" w:sz="4" w:space="0" w:color="D9E2F2"/>
              <w:bottom w:val="single" w:sz="4" w:space="0" w:color="D9E2F2"/>
              <w:end w:val="single" w:sz="4" w:space="0" w:color="D9E2F2"/>
            </w:tcBorders>
            <w:shd w:color="auto" w:fill="FFFFFF" w:val="clear"/>
            <w:vAlign w:val="center"/>
          </w:tcPr>
          <w:p>
            <w:pPr>
              <w:pStyle w:val="Normal"/>
              <w:widowControl/>
              <w:spacing w:lineRule="auto" w:line="240" w:before="0" w:after="0"/>
              <w:jc w:val="start"/>
              <w:rPr>
                <w:rFonts w:cs=""/>
                <w:kern w:val="0"/>
                <w:szCs w:val="22"/>
                <w:lang w:val="en-US" w:eastAsia="en-US" w:bidi="ar-SA"/>
              </w:rPr>
            </w:pPr>
            <w:r>
              <w:rPr>
                <w:rFonts w:cs=""/>
                <w:kern w:val="0"/>
                <w:sz w:val="19"/>
                <w:szCs w:val="22"/>
                <w:lang w:val="en-US" w:eastAsia="en-US" w:bidi="ar-SA"/>
              </w:rPr>
              <w:t>2026-03-</w:t>
            </w:r>
            <w:r>
              <w:rPr>
                <w:rFonts w:cs=""/>
                <w:kern w:val="0"/>
                <w:sz w:val="19"/>
                <w:szCs w:val="22"/>
                <w:lang w:val="en-US" w:eastAsia="en-US" w:bidi="ar-SA"/>
              </w:rPr>
              <w:t>26</w:t>
            </w:r>
          </w:p>
        </w:tc>
      </w:tr>
      <w:tr>
        <w:trPr/>
        <w:tc>
          <w:tcPr>
            <w:tcW w:w="2380" w:type="dxa"/>
            <w:tcBorders>
              <w:top w:val="single" w:sz="4" w:space="0" w:color="D9E2F2"/>
              <w:start w:val="single" w:sz="4" w:space="0" w:color="D9E2F2"/>
              <w:bottom w:val="single" w:sz="4" w:space="0" w:color="D9E2F2"/>
              <w:end w:val="single" w:sz="4" w:space="0" w:color="D9E2F2"/>
            </w:tcBorders>
            <w:shd w:color="auto" w:fill="EAF1FB" w:val="clear"/>
            <w:vAlign w:val="center"/>
          </w:tcPr>
          <w:p>
            <w:pPr>
              <w:pStyle w:val="Normal"/>
              <w:widowControl/>
              <w:spacing w:lineRule="auto" w:line="240" w:before="0" w:after="0"/>
              <w:jc w:val="start"/>
              <w:rPr>
                <w:rFonts w:cs=""/>
                <w:kern w:val="0"/>
                <w:szCs w:val="22"/>
                <w:lang w:val="en-US" w:eastAsia="en-US" w:bidi="ar-SA"/>
              </w:rPr>
            </w:pPr>
            <w:r>
              <w:rPr>
                <w:rFonts w:cs=""/>
                <w:b/>
                <w:color w:val="1F4E79"/>
                <w:kern w:val="0"/>
                <w:sz w:val="19"/>
                <w:szCs w:val="22"/>
                <w:lang w:val="en-US" w:eastAsia="en-US" w:bidi="ar-SA"/>
              </w:rPr>
              <w:t>Project outcome</w:t>
            </w:r>
          </w:p>
        </w:tc>
        <w:tc>
          <w:tcPr>
            <w:tcW w:w="6237" w:type="dxa"/>
            <w:tcBorders>
              <w:top w:val="single" w:sz="4" w:space="0" w:color="D9E2F2"/>
              <w:start w:val="single" w:sz="4" w:space="0" w:color="D9E2F2"/>
              <w:bottom w:val="single" w:sz="4" w:space="0" w:color="D9E2F2"/>
              <w:end w:val="single" w:sz="4" w:space="0" w:color="D9E2F2"/>
            </w:tcBorders>
            <w:shd w:color="auto" w:fill="F3F7FB" w:val="clear"/>
            <w:vAlign w:val="center"/>
          </w:tcPr>
          <w:p>
            <w:pPr>
              <w:pStyle w:val="Normal"/>
              <w:widowControl/>
              <w:spacing w:lineRule="auto" w:line="240" w:before="0" w:after="0"/>
              <w:jc w:val="start"/>
              <w:rPr>
                <w:rFonts w:cs=""/>
                <w:kern w:val="0"/>
                <w:szCs w:val="22"/>
                <w:lang w:val="en-US" w:eastAsia="en-US" w:bidi="ar-SA"/>
              </w:rPr>
            </w:pPr>
            <w:r>
              <w:rPr>
                <w:rFonts w:cs=""/>
                <w:kern w:val="0"/>
                <w:sz w:val="19"/>
                <w:szCs w:val="22"/>
                <w:lang w:val="en-US" w:eastAsia="en-US" w:bidi="ar-SA"/>
              </w:rPr>
              <w:t>GO</w:t>
            </w:r>
          </w:p>
        </w:tc>
      </w:tr>
      <w:tr>
        <w:trPr/>
        <w:tc>
          <w:tcPr>
            <w:tcW w:w="2380" w:type="dxa"/>
            <w:tcBorders>
              <w:top w:val="single" w:sz="4" w:space="0" w:color="D9E2F2"/>
              <w:start w:val="single" w:sz="4" w:space="0" w:color="D9E2F2"/>
              <w:bottom w:val="single" w:sz="4" w:space="0" w:color="D9E2F2"/>
              <w:end w:val="single" w:sz="4" w:space="0" w:color="D9E2F2"/>
            </w:tcBorders>
            <w:shd w:color="auto" w:fill="EAF1FB" w:val="clear"/>
            <w:vAlign w:val="center"/>
          </w:tcPr>
          <w:p>
            <w:pPr>
              <w:pStyle w:val="Normal"/>
              <w:widowControl/>
              <w:spacing w:lineRule="auto" w:line="240" w:before="0" w:after="0"/>
              <w:jc w:val="start"/>
              <w:rPr>
                <w:rFonts w:cs=""/>
                <w:kern w:val="0"/>
                <w:szCs w:val="22"/>
                <w:lang w:val="en-US" w:eastAsia="en-US" w:bidi="ar-SA"/>
              </w:rPr>
            </w:pPr>
            <w:r>
              <w:rPr>
                <w:rFonts w:cs=""/>
                <w:b/>
                <w:color w:val="1F4E79"/>
                <w:kern w:val="0"/>
                <w:sz w:val="19"/>
                <w:szCs w:val="22"/>
                <w:lang w:val="en-US" w:eastAsia="en-US" w:bidi="ar-SA"/>
              </w:rPr>
              <w:t>Primary pain metric</w:t>
            </w:r>
          </w:p>
        </w:tc>
        <w:tc>
          <w:tcPr>
            <w:tcW w:w="6237" w:type="dxa"/>
            <w:tcBorders>
              <w:top w:val="single" w:sz="4" w:space="0" w:color="D9E2F2"/>
              <w:start w:val="single" w:sz="4" w:space="0" w:color="D9E2F2"/>
              <w:bottom w:val="single" w:sz="4" w:space="0" w:color="D9E2F2"/>
              <w:end w:val="single" w:sz="4" w:space="0" w:color="D9E2F2"/>
            </w:tcBorders>
            <w:shd w:color="auto" w:fill="FFFFFF" w:val="clear"/>
            <w:vAlign w:val="center"/>
          </w:tcPr>
          <w:p>
            <w:pPr>
              <w:pStyle w:val="Normal"/>
              <w:widowControl/>
              <w:spacing w:lineRule="auto" w:line="240" w:before="0" w:after="0"/>
              <w:jc w:val="start"/>
              <w:rPr>
                <w:rFonts w:cs=""/>
                <w:kern w:val="0"/>
                <w:sz w:val="19"/>
                <w:szCs w:val="22"/>
                <w:lang w:val="en-US" w:eastAsia="en-US" w:bidi="ar-SA"/>
              </w:rPr>
            </w:pPr>
            <w:r>
              <w:rPr>
                <w:rFonts w:cs=""/>
                <w:kern w:val="0"/>
                <w:sz w:val="19"/>
                <w:szCs w:val="22"/>
                <w:lang w:val="en-US" w:eastAsia="en-US" w:bidi="ar-SA"/>
              </w:rPr>
              <w:t>Time required to understand overall sentiment from news</w:t>
            </w:r>
          </w:p>
        </w:tc>
      </w:tr>
      <w:tr>
        <w:trPr/>
        <w:tc>
          <w:tcPr>
            <w:tcW w:w="2380" w:type="dxa"/>
            <w:tcBorders>
              <w:top w:val="single" w:sz="4" w:space="0" w:color="D9E2F2"/>
              <w:start w:val="single" w:sz="4" w:space="0" w:color="D9E2F2"/>
              <w:bottom w:val="single" w:sz="4" w:space="0" w:color="D9E2F2"/>
              <w:end w:val="single" w:sz="4" w:space="0" w:color="D9E2F2"/>
            </w:tcBorders>
            <w:shd w:color="auto" w:fill="EAF1FB" w:val="clear"/>
            <w:vAlign w:val="center"/>
          </w:tcPr>
          <w:p>
            <w:pPr>
              <w:pStyle w:val="Normal"/>
              <w:widowControl/>
              <w:spacing w:lineRule="auto" w:line="240" w:before="0" w:after="0"/>
              <w:jc w:val="start"/>
              <w:rPr>
                <w:rFonts w:cs=""/>
                <w:kern w:val="0"/>
                <w:szCs w:val="22"/>
                <w:lang w:val="en-US" w:eastAsia="en-US" w:bidi="ar-SA"/>
              </w:rPr>
            </w:pPr>
            <w:r>
              <w:rPr>
                <w:rFonts w:cs=""/>
                <w:b/>
                <w:color w:val="1F4E79"/>
                <w:kern w:val="0"/>
                <w:sz w:val="19"/>
                <w:szCs w:val="22"/>
                <w:lang w:val="en-US" w:eastAsia="en-US" w:bidi="ar-SA"/>
              </w:rPr>
              <w:t>Stage reached</w:t>
            </w:r>
          </w:p>
        </w:tc>
        <w:tc>
          <w:tcPr>
            <w:tcW w:w="6237" w:type="dxa"/>
            <w:tcBorders>
              <w:top w:val="single" w:sz="4" w:space="0" w:color="D9E2F2"/>
              <w:start w:val="single" w:sz="4" w:space="0" w:color="D9E2F2"/>
              <w:bottom w:val="single" w:sz="4" w:space="0" w:color="D9E2F2"/>
              <w:end w:val="single" w:sz="4" w:space="0" w:color="D9E2F2"/>
            </w:tcBorders>
            <w:shd w:color="auto" w:fill="F3F7FB" w:val="clear"/>
            <w:vAlign w:val="center"/>
          </w:tcPr>
          <w:p>
            <w:pPr>
              <w:pStyle w:val="Normal"/>
              <w:widowControl/>
              <w:spacing w:lineRule="auto" w:line="240" w:before="0" w:after="0"/>
              <w:jc w:val="start"/>
              <w:rPr>
                <w:rFonts w:cs=""/>
                <w:kern w:val="0"/>
                <w:sz w:val="19"/>
                <w:szCs w:val="22"/>
                <w:lang w:val="en-US" w:eastAsia="en-US" w:bidi="ar-SA"/>
              </w:rPr>
            </w:pPr>
            <w:r>
              <w:rPr>
                <w:rFonts w:cs=""/>
                <w:kern w:val="0"/>
                <w:sz w:val="19"/>
                <w:szCs w:val="22"/>
                <w:lang w:val="en-US" w:eastAsia="en-US" w:bidi="ar-SA"/>
              </w:rPr>
              <w:t>MVP with working real-time pipeline</w:t>
            </w:r>
          </w:p>
        </w:tc>
      </w:tr>
    </w:tbl>
    <w:p>
      <w:pPr>
        <w:pStyle w:val="Normal"/>
        <w:rPr/>
      </w:pPr>
      <w:r>
        <w:rPr/>
      </w:r>
    </w:p>
    <w:p>
      <w:pPr>
        <w:pStyle w:val="Heading1"/>
        <w:spacing w:before="200" w:after="80"/>
        <w:rPr/>
      </w:pPr>
      <w:r>
        <w:rPr>
          <w:rFonts w:eastAsia="Calibri"/>
        </w:rPr>
        <w:t>1. Project snapshot</w:t>
      </w:r>
    </w:p>
    <w:p>
      <w:pPr>
        <w:pStyle w:val="Heading2"/>
        <w:spacing w:before="120" w:after="40"/>
        <w:rPr/>
      </w:pPr>
      <w:r>
        <w:rPr/>
        <w:t>Problem statement</w:t>
      </w:r>
    </w:p>
    <w:p>
      <w:pPr>
        <w:pStyle w:val="BodyText"/>
        <w:spacing w:before="0" w:after="80"/>
        <w:rPr/>
      </w:pPr>
      <w:r>
        <w:rPr/>
        <w:t>Individual investors and students who follow financial markets often struggle to quickly understand market sentiment about a company because news articles are spread across multiple sources and require significant time to read and interpret. Users typically open several news articles, read headlines, and try to mentally estimate whether the overall sentiment is positive or negative, which is time-consuming and inefficient.</w:t>
      </w:r>
    </w:p>
    <w:p>
      <w:pPr>
        <w:pStyle w:val="BodyText"/>
        <w:spacing w:before="0" w:after="80"/>
        <w:rPr/>
      </w:pPr>
      <w:r>
        <w:rPr/>
        <w:t>This problem is especially relevant for users who want a quick overview before making small investment decisions, doing academic projects, or tracking company performance. The primary end-user is not a professional trader but a casual investor or student who wants a simple sentiment summary rather than detailed financial analysis.</w:t>
      </w:r>
    </w:p>
    <w:p>
      <w:pPr>
        <w:pStyle w:val="BodyText"/>
        <w:spacing w:before="0" w:after="80"/>
        <w:rPr/>
      </w:pPr>
      <w:r>
        <w:rPr/>
        <w:t>Before designing the solution, the team validated that users often rely only on headlines and prefer summaries rather than reading full articles. Therefore, the project focused on automatically collecting headlines, analyzing sentiment, and presenting a summarized sentiment dashboard.</w:t>
      </w:r>
    </w:p>
    <w:p>
      <w:pPr>
        <w:pStyle w:val="BodyText"/>
        <w:spacing w:before="0" w:after="80"/>
        <w:rPr/>
      </w:pPr>
      <w:r>
        <w:rPr/>
        <w:t xml:space="preserve">The main metric used throughout the project was </w:t>
      </w:r>
      <w:r>
        <w:rPr>
          <w:rStyle w:val="Strong"/>
        </w:rPr>
        <w:t>time-to-understand sentiment</w:t>
      </w:r>
      <w:r>
        <w:rPr/>
        <w:t>, defined as the time required for a user to understand the overall sentiment about a company from news.</w:t>
      </w:r>
    </w:p>
    <w:p>
      <w:pPr>
        <w:pStyle w:val="Heading2"/>
        <w:spacing w:before="120" w:after="40"/>
        <w:rPr/>
      </w:pPr>
      <w:r>
        <w:rPr/>
        <w:t>One-line value proposition</w:t>
      </w:r>
    </w:p>
    <w:p>
      <w:pPr>
        <w:pStyle w:val="Normal"/>
        <w:spacing w:before="0" w:after="80"/>
        <w:rPr/>
      </w:pPr>
      <w:r>
        <w:rPr/>
        <w:t>For casual investors and students, MarketEcho shows real-time sentiment from financial news so they can quickly understand market opinion about a company without reading multiple articles.</w:t>
      </w:r>
    </w:p>
    <w:p>
      <w:pPr>
        <w:pStyle w:val="Heading2"/>
        <w:spacing w:before="200" w:after="80"/>
        <w:rPr/>
      </w:pPr>
      <w:r>
        <w:rPr>
          <w:rFonts w:eastAsia="Calibri"/>
          <w:b w:val="false"/>
        </w:rPr>
        <w:t>Stage summary table</w:t>
      </w:r>
    </w:p>
    <w:tbl>
      <w:tblPr>
        <w:tblStyle w:val="TableGrid"/>
        <w:tblW w:w="8958" w:type="dxa"/>
        <w:jc w:val="center"/>
        <w:tblInd w:w="0" w:type="dxa"/>
        <w:tblLayout w:type="fixed"/>
        <w:tblCellMar>
          <w:top w:w="70" w:type="dxa"/>
          <w:start w:w="90" w:type="dxa"/>
          <w:bottom w:w="70" w:type="dxa"/>
          <w:end w:w="90" w:type="dxa"/>
        </w:tblCellMar>
        <w:tblLook w:val="04a0" w:noHBand="0" w:noVBand="1" w:firstColumn="1" w:lastRow="0" w:lastColumn="0" w:firstRow="1"/>
      </w:tblPr>
      <w:tblGrid>
        <w:gridCol w:w="1134"/>
        <w:gridCol w:w="2268"/>
        <w:gridCol w:w="1928"/>
        <w:gridCol w:w="2607"/>
        <w:gridCol w:w="1021"/>
      </w:tblGrid>
      <w:tr>
        <w:trPr/>
        <w:tc>
          <w:tcPr>
            <w:tcW w:w="1134" w:type="dxa"/>
            <w:tcBorders>
              <w:top w:val="single" w:sz="8" w:space="0" w:color="FFFFFF"/>
              <w:start w:val="single" w:sz="8" w:space="0" w:color="FFFFFF"/>
              <w:bottom w:val="single" w:sz="8" w:space="0" w:color="FFFFFF"/>
              <w:end w:val="single" w:sz="8" w:space="0" w:color="FFFFFF"/>
            </w:tcBorders>
            <w:shd w:color="auto" w:fill="1F4E79" w:val="clear"/>
            <w:vAlign w:val="center"/>
          </w:tcPr>
          <w:p>
            <w:pPr>
              <w:pStyle w:val="Normal"/>
              <w:widowControl/>
              <w:spacing w:lineRule="auto" w:line="240" w:before="0" w:after="0"/>
              <w:jc w:val="center"/>
              <w:rPr>
                <w:rFonts w:cs=""/>
                <w:kern w:val="0"/>
                <w:szCs w:val="22"/>
                <w:lang w:val="en-US" w:eastAsia="en-US" w:bidi="ar-SA"/>
              </w:rPr>
            </w:pPr>
            <w:r>
              <w:rPr>
                <w:rFonts w:cs=""/>
                <w:b/>
                <w:color w:val="FFFFFF"/>
                <w:kern w:val="0"/>
                <w:sz w:val="19"/>
                <w:szCs w:val="22"/>
                <w:lang w:val="en-US" w:eastAsia="en-US" w:bidi="ar-SA"/>
              </w:rPr>
              <w:t>Stage</w:t>
            </w:r>
          </w:p>
        </w:tc>
        <w:tc>
          <w:tcPr>
            <w:tcW w:w="2268" w:type="dxa"/>
            <w:tcBorders>
              <w:top w:val="single" w:sz="8" w:space="0" w:color="FFFFFF"/>
              <w:start w:val="single" w:sz="8" w:space="0" w:color="FFFFFF"/>
              <w:bottom w:val="single" w:sz="8" w:space="0" w:color="FFFFFF"/>
              <w:end w:val="single" w:sz="8" w:space="0" w:color="FFFFFF"/>
            </w:tcBorders>
            <w:shd w:color="auto" w:fill="1F4E79" w:val="clear"/>
            <w:vAlign w:val="center"/>
          </w:tcPr>
          <w:p>
            <w:pPr>
              <w:pStyle w:val="Normal"/>
              <w:widowControl/>
              <w:spacing w:lineRule="auto" w:line="240" w:before="0" w:after="0"/>
              <w:jc w:val="center"/>
              <w:rPr>
                <w:rFonts w:cs=""/>
                <w:kern w:val="0"/>
                <w:szCs w:val="22"/>
                <w:lang w:val="en-US" w:eastAsia="en-US" w:bidi="ar-SA"/>
              </w:rPr>
            </w:pPr>
            <w:r>
              <w:rPr>
                <w:rFonts w:cs=""/>
                <w:b/>
                <w:color w:val="FFFFFF"/>
                <w:kern w:val="0"/>
                <w:sz w:val="19"/>
                <w:szCs w:val="22"/>
                <w:lang w:val="en-US" w:eastAsia="en-US" w:bidi="ar-SA"/>
              </w:rPr>
              <w:t>Key question answered</w:t>
            </w:r>
          </w:p>
        </w:tc>
        <w:tc>
          <w:tcPr>
            <w:tcW w:w="1928" w:type="dxa"/>
            <w:tcBorders>
              <w:top w:val="single" w:sz="8" w:space="0" w:color="FFFFFF"/>
              <w:start w:val="single" w:sz="8" w:space="0" w:color="FFFFFF"/>
              <w:bottom w:val="single" w:sz="8" w:space="0" w:color="FFFFFF"/>
              <w:end w:val="single" w:sz="8" w:space="0" w:color="FFFFFF"/>
            </w:tcBorders>
            <w:shd w:color="auto" w:fill="1F4E79" w:val="clear"/>
            <w:vAlign w:val="center"/>
          </w:tcPr>
          <w:p>
            <w:pPr>
              <w:pStyle w:val="Normal"/>
              <w:widowControl/>
              <w:spacing w:lineRule="auto" w:line="240" w:before="0" w:after="0"/>
              <w:jc w:val="center"/>
              <w:rPr>
                <w:rFonts w:cs=""/>
                <w:kern w:val="0"/>
                <w:szCs w:val="22"/>
                <w:lang w:val="en-US" w:eastAsia="en-US" w:bidi="ar-SA"/>
              </w:rPr>
            </w:pPr>
            <w:r>
              <w:rPr>
                <w:rFonts w:cs=""/>
                <w:b/>
                <w:color w:val="FFFFFF"/>
                <w:kern w:val="0"/>
                <w:sz w:val="19"/>
                <w:szCs w:val="22"/>
                <w:lang w:val="en-US" w:eastAsia="en-US" w:bidi="ar-SA"/>
              </w:rPr>
              <w:t>What was produced</w:t>
            </w:r>
          </w:p>
        </w:tc>
        <w:tc>
          <w:tcPr>
            <w:tcW w:w="2607" w:type="dxa"/>
            <w:tcBorders>
              <w:top w:val="single" w:sz="8" w:space="0" w:color="FFFFFF"/>
              <w:start w:val="single" w:sz="8" w:space="0" w:color="FFFFFF"/>
              <w:bottom w:val="single" w:sz="8" w:space="0" w:color="FFFFFF"/>
              <w:end w:val="single" w:sz="8" w:space="0" w:color="FFFFFF"/>
            </w:tcBorders>
            <w:shd w:color="auto" w:fill="1F4E79" w:val="clear"/>
            <w:vAlign w:val="center"/>
          </w:tcPr>
          <w:p>
            <w:pPr>
              <w:pStyle w:val="Normal"/>
              <w:widowControl/>
              <w:spacing w:lineRule="auto" w:line="240" w:before="0" w:after="0"/>
              <w:jc w:val="center"/>
              <w:rPr>
                <w:rFonts w:cs=""/>
                <w:kern w:val="0"/>
                <w:szCs w:val="22"/>
                <w:lang w:val="en-US" w:eastAsia="en-US" w:bidi="ar-SA"/>
              </w:rPr>
            </w:pPr>
            <w:r>
              <w:rPr>
                <w:rFonts w:cs=""/>
                <w:b/>
                <w:color w:val="FFFFFF"/>
                <w:kern w:val="0"/>
                <w:sz w:val="19"/>
                <w:szCs w:val="22"/>
                <w:lang w:val="en-US" w:eastAsia="en-US" w:bidi="ar-SA"/>
              </w:rPr>
              <w:t>Best evidence</w:t>
            </w:r>
          </w:p>
        </w:tc>
        <w:tc>
          <w:tcPr>
            <w:tcW w:w="1021" w:type="dxa"/>
            <w:tcBorders>
              <w:top w:val="single" w:sz="8" w:space="0" w:color="FFFFFF"/>
              <w:start w:val="single" w:sz="8" w:space="0" w:color="FFFFFF"/>
              <w:bottom w:val="single" w:sz="8" w:space="0" w:color="FFFFFF"/>
              <w:end w:val="single" w:sz="8" w:space="0" w:color="FFFFFF"/>
            </w:tcBorders>
            <w:shd w:color="auto" w:fill="1F4E79" w:val="clear"/>
            <w:vAlign w:val="center"/>
          </w:tcPr>
          <w:p>
            <w:pPr>
              <w:pStyle w:val="Normal"/>
              <w:widowControl/>
              <w:spacing w:lineRule="auto" w:line="240" w:before="0" w:after="0"/>
              <w:jc w:val="center"/>
              <w:rPr>
                <w:rFonts w:cs=""/>
                <w:kern w:val="0"/>
                <w:szCs w:val="22"/>
                <w:lang w:val="en-US" w:eastAsia="en-US" w:bidi="ar-SA"/>
              </w:rPr>
            </w:pPr>
            <w:r>
              <w:rPr>
                <w:rFonts w:cs=""/>
                <w:b/>
                <w:color w:val="FFFFFF"/>
                <w:kern w:val="0"/>
                <w:sz w:val="19"/>
                <w:szCs w:val="22"/>
                <w:lang w:val="en-US" w:eastAsia="en-US" w:bidi="ar-SA"/>
              </w:rPr>
              <w:t>Status</w:t>
            </w:r>
          </w:p>
        </w:tc>
      </w:tr>
      <w:tr>
        <w:trPr/>
        <w:tc>
          <w:tcPr>
            <w:tcW w:w="1134" w:type="dxa"/>
            <w:tcBorders>
              <w:top w:val="single" w:sz="4" w:space="0" w:color="D9E2F2"/>
              <w:start w:val="single" w:sz="4" w:space="0" w:color="D9E2F2"/>
              <w:bottom w:val="single" w:sz="4" w:space="0" w:color="D9E2F2"/>
              <w:end w:val="single" w:sz="4" w:space="0" w:color="D9E2F2"/>
            </w:tcBorders>
            <w:shd w:color="auto" w:fill="FFFFFF" w:val="clear"/>
            <w:vAlign w:val="center"/>
          </w:tcPr>
          <w:p>
            <w:pPr>
              <w:pStyle w:val="Normal"/>
              <w:widowControl/>
              <w:spacing w:lineRule="auto" w:line="240" w:before="0" w:after="0"/>
              <w:jc w:val="start"/>
              <w:rPr>
                <w:rFonts w:cs=""/>
                <w:kern w:val="0"/>
                <w:szCs w:val="22"/>
                <w:lang w:val="en-US" w:eastAsia="en-US" w:bidi="ar-SA"/>
              </w:rPr>
            </w:pPr>
            <w:r>
              <w:rPr>
                <w:rFonts w:cs=""/>
                <w:b/>
                <w:kern w:val="0"/>
                <w:sz w:val="19"/>
                <w:szCs w:val="22"/>
                <w:lang w:val="en-US" w:eastAsia="en-US" w:bidi="ar-SA"/>
              </w:rPr>
              <w:t>Problem &amp; end-user</w:t>
            </w:r>
          </w:p>
        </w:tc>
        <w:tc>
          <w:tcPr>
            <w:tcW w:w="2268" w:type="dxa"/>
            <w:tcBorders>
              <w:top w:val="single" w:sz="4" w:space="0" w:color="D9E2F2"/>
              <w:start w:val="single" w:sz="4" w:space="0" w:color="D9E2F2"/>
              <w:bottom w:val="single" w:sz="4" w:space="0" w:color="D9E2F2"/>
              <w:end w:val="single" w:sz="4" w:space="0" w:color="D9E2F2"/>
            </w:tcBorders>
            <w:shd w:color="auto" w:fill="FFFFFF" w:val="clear"/>
            <w:vAlign w:val="center"/>
          </w:tcPr>
          <w:p>
            <w:pPr>
              <w:pStyle w:val="Normal"/>
              <w:widowControl/>
              <w:spacing w:lineRule="auto" w:line="240" w:before="0" w:after="0"/>
              <w:jc w:val="start"/>
              <w:rPr>
                <w:rFonts w:cs=""/>
                <w:kern w:val="0"/>
                <w:sz w:val="19"/>
                <w:szCs w:val="22"/>
                <w:lang w:val="en-US" w:eastAsia="en-US" w:bidi="ar-SA"/>
              </w:rPr>
            </w:pPr>
            <w:r>
              <w:rPr>
                <w:rFonts w:cs=""/>
                <w:kern w:val="0"/>
                <w:sz w:val="19"/>
                <w:szCs w:val="22"/>
                <w:lang w:val="en-US" w:eastAsia="en-US" w:bidi="ar-SA"/>
              </w:rPr>
              <w:t>Do users need quick sentiment understanding from news?</w:t>
            </w:r>
          </w:p>
        </w:tc>
        <w:tc>
          <w:tcPr>
            <w:tcW w:w="1928" w:type="dxa"/>
            <w:tcBorders>
              <w:top w:val="single" w:sz="4" w:space="0" w:color="D9E2F2"/>
              <w:start w:val="single" w:sz="4" w:space="0" w:color="D9E2F2"/>
              <w:bottom w:val="single" w:sz="4" w:space="0" w:color="D9E2F2"/>
              <w:end w:val="single" w:sz="4" w:space="0" w:color="D9E2F2"/>
            </w:tcBorders>
            <w:shd w:color="auto" w:fill="FFFFFF" w:val="clear"/>
            <w:vAlign w:val="center"/>
          </w:tcPr>
          <w:p>
            <w:pPr>
              <w:pStyle w:val="Normal"/>
              <w:widowControl/>
              <w:spacing w:lineRule="auto" w:line="240" w:before="0" w:after="0"/>
              <w:jc w:val="start"/>
              <w:rPr>
                <w:rFonts w:cs=""/>
                <w:kern w:val="0"/>
                <w:sz w:val="19"/>
                <w:szCs w:val="22"/>
                <w:lang w:val="en-US" w:eastAsia="en-US" w:bidi="ar-SA"/>
              </w:rPr>
            </w:pPr>
            <w:r>
              <w:rPr>
                <w:rFonts w:cs=""/>
                <w:kern w:val="0"/>
                <w:sz w:val="19"/>
                <w:szCs w:val="22"/>
                <w:lang w:val="en-US" w:eastAsia="en-US" w:bidi="ar-SA"/>
              </w:rPr>
              <w:t>User interviews and problem definition</w:t>
            </w:r>
          </w:p>
        </w:tc>
        <w:tc>
          <w:tcPr>
            <w:tcW w:w="2607" w:type="dxa"/>
            <w:tcBorders>
              <w:top w:val="single" w:sz="4" w:space="0" w:color="D9E2F2"/>
              <w:start w:val="single" w:sz="4" w:space="0" w:color="D9E2F2"/>
              <w:bottom w:val="single" w:sz="4" w:space="0" w:color="D9E2F2"/>
              <w:end w:val="single" w:sz="4" w:space="0" w:color="D9E2F2"/>
            </w:tcBorders>
            <w:shd w:color="auto" w:fill="FFFFFF" w:val="clear"/>
            <w:vAlign w:val="center"/>
          </w:tcPr>
          <w:p>
            <w:pPr>
              <w:pStyle w:val="Normal"/>
              <w:widowControl/>
              <w:spacing w:lineRule="auto" w:line="240" w:before="0" w:after="0"/>
              <w:jc w:val="start"/>
              <w:rPr>
                <w:rFonts w:cs=""/>
                <w:kern w:val="0"/>
                <w:sz w:val="19"/>
                <w:szCs w:val="22"/>
                <w:lang w:val="en-US" w:eastAsia="en-US" w:bidi="ar-SA"/>
              </w:rPr>
            </w:pPr>
            <w:r>
              <w:rPr>
                <w:rFonts w:cs=""/>
                <w:kern w:val="0"/>
                <w:sz w:val="19"/>
                <w:szCs w:val="22"/>
                <w:lang w:val="en-US" w:eastAsia="en-US" w:bidi="ar-SA"/>
              </w:rPr>
              <w:t>Users rely on headlines and want summaries</w:t>
            </w:r>
          </w:p>
        </w:tc>
        <w:tc>
          <w:tcPr>
            <w:tcW w:w="1021" w:type="dxa"/>
            <w:tcBorders>
              <w:top w:val="single" w:sz="4" w:space="0" w:color="D9E2F2"/>
              <w:start w:val="single" w:sz="4" w:space="0" w:color="D9E2F2"/>
              <w:bottom w:val="single" w:sz="4" w:space="0" w:color="D9E2F2"/>
              <w:end w:val="single" w:sz="4" w:space="0" w:color="D9E2F2"/>
            </w:tcBorders>
            <w:shd w:color="auto" w:fill="FFFFFF" w:val="clear"/>
            <w:vAlign w:val="center"/>
          </w:tcPr>
          <w:p>
            <w:pPr>
              <w:pStyle w:val="Normal"/>
              <w:widowControl/>
              <w:spacing w:lineRule="auto" w:line="240" w:before="0" w:after="0"/>
              <w:jc w:val="start"/>
              <w:rPr>
                <w:rFonts w:cs=""/>
                <w:kern w:val="0"/>
                <w:szCs w:val="22"/>
                <w:lang w:val="en-US" w:eastAsia="en-US" w:bidi="ar-SA"/>
              </w:rPr>
            </w:pPr>
            <w:r>
              <w:rPr>
                <w:rFonts w:cs=""/>
                <w:kern w:val="0"/>
                <w:sz w:val="19"/>
                <w:szCs w:val="22"/>
                <w:lang w:val="en-US" w:eastAsia="en-US" w:bidi="ar-SA"/>
              </w:rPr>
              <w:t>Done</w:t>
            </w:r>
          </w:p>
        </w:tc>
      </w:tr>
      <w:tr>
        <w:trPr/>
        <w:tc>
          <w:tcPr>
            <w:tcW w:w="1134" w:type="dxa"/>
            <w:tcBorders>
              <w:top w:val="single" w:sz="4" w:space="0" w:color="D9E2F2"/>
              <w:start w:val="single" w:sz="4" w:space="0" w:color="D9E2F2"/>
              <w:bottom w:val="single" w:sz="4" w:space="0" w:color="D9E2F2"/>
              <w:end w:val="single" w:sz="4" w:space="0" w:color="D9E2F2"/>
            </w:tcBorders>
            <w:shd w:color="auto" w:fill="F3F7FB" w:val="clear"/>
            <w:vAlign w:val="center"/>
          </w:tcPr>
          <w:p>
            <w:pPr>
              <w:pStyle w:val="Normal"/>
              <w:widowControl/>
              <w:spacing w:lineRule="auto" w:line="240" w:before="0" w:after="0"/>
              <w:jc w:val="start"/>
              <w:rPr>
                <w:rFonts w:cs=""/>
                <w:kern w:val="0"/>
                <w:szCs w:val="22"/>
                <w:lang w:val="en-US" w:eastAsia="en-US" w:bidi="ar-SA"/>
              </w:rPr>
            </w:pPr>
            <w:r>
              <w:rPr>
                <w:rFonts w:cs=""/>
                <w:b/>
                <w:kern w:val="0"/>
                <w:sz w:val="19"/>
                <w:szCs w:val="22"/>
                <w:lang w:val="en-US" w:eastAsia="en-US" w:bidi="ar-SA"/>
              </w:rPr>
              <w:t>Ideation</w:t>
            </w:r>
          </w:p>
        </w:tc>
        <w:tc>
          <w:tcPr>
            <w:tcW w:w="2268" w:type="dxa"/>
            <w:tcBorders>
              <w:top w:val="single" w:sz="4" w:space="0" w:color="D9E2F2"/>
              <w:start w:val="single" w:sz="4" w:space="0" w:color="D9E2F2"/>
              <w:bottom w:val="single" w:sz="4" w:space="0" w:color="D9E2F2"/>
              <w:end w:val="single" w:sz="4" w:space="0" w:color="D9E2F2"/>
            </w:tcBorders>
            <w:shd w:color="auto" w:fill="F3F7FB" w:val="clear"/>
            <w:vAlign w:val="center"/>
          </w:tcPr>
          <w:p>
            <w:pPr>
              <w:pStyle w:val="Normal"/>
              <w:widowControl/>
              <w:spacing w:lineRule="auto" w:line="240" w:before="0" w:after="0"/>
              <w:jc w:val="start"/>
              <w:rPr>
                <w:rFonts w:cs=""/>
                <w:kern w:val="0"/>
                <w:sz w:val="19"/>
                <w:szCs w:val="22"/>
                <w:lang w:val="en-US" w:eastAsia="en-US" w:bidi="ar-SA"/>
              </w:rPr>
            </w:pPr>
            <w:r>
              <w:rPr>
                <w:rFonts w:cs=""/>
                <w:kern w:val="0"/>
                <w:sz w:val="19"/>
                <w:szCs w:val="22"/>
                <w:lang w:val="en-US" w:eastAsia="en-US" w:bidi="ar-SA"/>
              </w:rPr>
              <w:t>What system architecture can deliver real-time sentiment?</w:t>
            </w:r>
          </w:p>
        </w:tc>
        <w:tc>
          <w:tcPr>
            <w:tcW w:w="1928" w:type="dxa"/>
            <w:tcBorders>
              <w:top w:val="single" w:sz="4" w:space="0" w:color="D9E2F2"/>
              <w:start w:val="single" w:sz="4" w:space="0" w:color="D9E2F2"/>
              <w:bottom w:val="single" w:sz="4" w:space="0" w:color="D9E2F2"/>
              <w:end w:val="single" w:sz="4" w:space="0" w:color="D9E2F2"/>
            </w:tcBorders>
            <w:shd w:color="auto" w:fill="F3F7FB" w:val="clear"/>
            <w:vAlign w:val="center"/>
          </w:tcPr>
          <w:p>
            <w:pPr>
              <w:pStyle w:val="Normal"/>
              <w:widowControl/>
              <w:spacing w:lineRule="auto" w:line="240" w:before="0" w:after="0"/>
              <w:jc w:val="start"/>
              <w:rPr>
                <w:rFonts w:cs=""/>
                <w:kern w:val="0"/>
                <w:sz w:val="19"/>
                <w:szCs w:val="22"/>
                <w:lang w:val="en-US" w:eastAsia="en-US" w:bidi="ar-SA"/>
              </w:rPr>
            </w:pPr>
            <w:r>
              <w:rPr>
                <w:rFonts w:cs=""/>
                <w:kern w:val="0"/>
                <w:sz w:val="19"/>
                <w:szCs w:val="22"/>
                <w:lang w:val="en-US" w:eastAsia="en-US" w:bidi="ar-SA"/>
              </w:rPr>
              <w:t>System architecture design and pipeline plan</w:t>
            </w:r>
          </w:p>
        </w:tc>
        <w:tc>
          <w:tcPr>
            <w:tcW w:w="2607" w:type="dxa"/>
            <w:tcBorders>
              <w:top w:val="single" w:sz="4" w:space="0" w:color="D9E2F2"/>
              <w:start w:val="single" w:sz="4" w:space="0" w:color="D9E2F2"/>
              <w:bottom w:val="single" w:sz="4" w:space="0" w:color="D9E2F2"/>
              <w:end w:val="single" w:sz="4" w:space="0" w:color="D9E2F2"/>
            </w:tcBorders>
            <w:shd w:color="auto" w:fill="F3F7FB" w:val="clear"/>
            <w:vAlign w:val="center"/>
          </w:tcPr>
          <w:p>
            <w:pPr>
              <w:pStyle w:val="Normal"/>
              <w:widowControl/>
              <w:spacing w:lineRule="auto" w:line="240" w:before="0" w:after="0"/>
              <w:jc w:val="start"/>
              <w:rPr>
                <w:rFonts w:cs=""/>
                <w:kern w:val="0"/>
                <w:sz w:val="19"/>
                <w:szCs w:val="22"/>
                <w:lang w:val="en-US" w:eastAsia="en-US" w:bidi="ar-SA"/>
              </w:rPr>
            </w:pPr>
            <w:r>
              <w:rPr>
                <w:rFonts w:cs=""/>
                <w:kern w:val="0"/>
                <w:sz w:val="19"/>
                <w:szCs w:val="22"/>
                <w:lang w:val="en-US" w:eastAsia="en-US" w:bidi="ar-SA"/>
              </w:rPr>
              <w:t>Architecture diagram and component selection</w:t>
            </w:r>
          </w:p>
        </w:tc>
        <w:tc>
          <w:tcPr>
            <w:tcW w:w="1021" w:type="dxa"/>
            <w:tcBorders>
              <w:top w:val="single" w:sz="4" w:space="0" w:color="D9E2F2"/>
              <w:start w:val="single" w:sz="4" w:space="0" w:color="D9E2F2"/>
              <w:bottom w:val="single" w:sz="4" w:space="0" w:color="D9E2F2"/>
              <w:end w:val="single" w:sz="4" w:space="0" w:color="D9E2F2"/>
            </w:tcBorders>
            <w:shd w:color="auto" w:fill="F3F7FB" w:val="clear"/>
            <w:vAlign w:val="center"/>
          </w:tcPr>
          <w:p>
            <w:pPr>
              <w:pStyle w:val="Normal"/>
              <w:widowControl/>
              <w:spacing w:lineRule="auto" w:line="240" w:before="0" w:after="0"/>
              <w:jc w:val="start"/>
              <w:rPr>
                <w:rFonts w:cs=""/>
                <w:kern w:val="0"/>
                <w:szCs w:val="22"/>
                <w:lang w:val="en-US" w:eastAsia="en-US" w:bidi="ar-SA"/>
              </w:rPr>
            </w:pPr>
            <w:r>
              <w:rPr>
                <w:rFonts w:cs=""/>
                <w:kern w:val="0"/>
                <w:sz w:val="19"/>
                <w:szCs w:val="22"/>
                <w:lang w:val="en-US" w:eastAsia="en-US" w:bidi="ar-SA"/>
              </w:rPr>
              <w:t>Done</w:t>
            </w:r>
          </w:p>
        </w:tc>
      </w:tr>
      <w:tr>
        <w:trPr/>
        <w:tc>
          <w:tcPr>
            <w:tcW w:w="1134" w:type="dxa"/>
            <w:tcBorders>
              <w:top w:val="single" w:sz="4" w:space="0" w:color="D9E2F2"/>
              <w:start w:val="single" w:sz="4" w:space="0" w:color="D9E2F2"/>
              <w:bottom w:val="single" w:sz="4" w:space="0" w:color="D9E2F2"/>
              <w:end w:val="single" w:sz="4" w:space="0" w:color="D9E2F2"/>
            </w:tcBorders>
            <w:shd w:color="auto" w:fill="FFFFFF" w:val="clear"/>
            <w:vAlign w:val="center"/>
          </w:tcPr>
          <w:p>
            <w:pPr>
              <w:pStyle w:val="Normal"/>
              <w:widowControl/>
              <w:spacing w:lineRule="auto" w:line="240" w:before="0" w:after="0"/>
              <w:jc w:val="start"/>
              <w:rPr>
                <w:rFonts w:cs=""/>
                <w:kern w:val="0"/>
                <w:szCs w:val="22"/>
                <w:lang w:val="en-US" w:eastAsia="en-US" w:bidi="ar-SA"/>
              </w:rPr>
            </w:pPr>
            <w:r>
              <w:rPr>
                <w:rFonts w:cs=""/>
                <w:b/>
                <w:kern w:val="0"/>
                <w:sz w:val="19"/>
                <w:szCs w:val="22"/>
                <w:lang w:val="en-US" w:eastAsia="en-US" w:bidi="ar-SA"/>
              </w:rPr>
              <w:t>PoC</w:t>
            </w:r>
          </w:p>
        </w:tc>
        <w:tc>
          <w:tcPr>
            <w:tcW w:w="2268" w:type="dxa"/>
            <w:tcBorders>
              <w:top w:val="single" w:sz="4" w:space="0" w:color="D9E2F2"/>
              <w:start w:val="single" w:sz="4" w:space="0" w:color="D9E2F2"/>
              <w:bottom w:val="single" w:sz="4" w:space="0" w:color="D9E2F2"/>
              <w:end w:val="single" w:sz="4" w:space="0" w:color="D9E2F2"/>
            </w:tcBorders>
            <w:shd w:color="auto" w:fill="FFFFFF" w:val="clear"/>
            <w:vAlign w:val="center"/>
          </w:tcPr>
          <w:p>
            <w:pPr>
              <w:pStyle w:val="Normal"/>
              <w:widowControl/>
              <w:spacing w:lineRule="auto" w:line="240" w:before="0" w:after="0"/>
              <w:jc w:val="start"/>
              <w:rPr>
                <w:rFonts w:cs=""/>
                <w:kern w:val="0"/>
                <w:sz w:val="19"/>
                <w:szCs w:val="22"/>
                <w:lang w:val="en-US" w:eastAsia="en-US" w:bidi="ar-SA"/>
              </w:rPr>
            </w:pPr>
            <w:r>
              <w:rPr>
                <w:rFonts w:cs=""/>
                <w:kern w:val="0"/>
                <w:sz w:val="19"/>
                <w:szCs w:val="22"/>
                <w:lang w:val="en-US" w:eastAsia="en-US" w:bidi="ar-SA"/>
              </w:rPr>
              <w:t>Can news be streamed and sentiment analyzed automatically?</w:t>
            </w:r>
          </w:p>
        </w:tc>
        <w:tc>
          <w:tcPr>
            <w:tcW w:w="1928" w:type="dxa"/>
            <w:tcBorders>
              <w:top w:val="single" w:sz="4" w:space="0" w:color="D9E2F2"/>
              <w:start w:val="single" w:sz="4" w:space="0" w:color="D9E2F2"/>
              <w:bottom w:val="single" w:sz="4" w:space="0" w:color="D9E2F2"/>
              <w:end w:val="single" w:sz="4" w:space="0" w:color="D9E2F2"/>
            </w:tcBorders>
            <w:shd w:color="auto" w:fill="FFFFFF" w:val="clear"/>
            <w:vAlign w:val="center"/>
          </w:tcPr>
          <w:p>
            <w:pPr>
              <w:pStyle w:val="Normal"/>
              <w:widowControl/>
              <w:spacing w:lineRule="auto" w:line="240" w:before="0" w:after="0"/>
              <w:jc w:val="start"/>
              <w:rPr>
                <w:rFonts w:cs=""/>
                <w:kern w:val="0"/>
                <w:sz w:val="19"/>
                <w:szCs w:val="22"/>
                <w:lang w:val="en-US" w:eastAsia="en-US" w:bidi="ar-SA"/>
              </w:rPr>
            </w:pPr>
            <w:r>
              <w:rPr>
                <w:rFonts w:cs=""/>
                <w:kern w:val="0"/>
                <w:sz w:val="19"/>
                <w:szCs w:val="22"/>
                <w:lang w:val="en-US" w:eastAsia="en-US" w:bidi="ar-SA"/>
              </w:rPr>
              <w:t>Kafka + news ingestion + FinBERT PoC</w:t>
            </w:r>
          </w:p>
        </w:tc>
        <w:tc>
          <w:tcPr>
            <w:tcW w:w="2607" w:type="dxa"/>
            <w:tcBorders>
              <w:top w:val="single" w:sz="4" w:space="0" w:color="D9E2F2"/>
              <w:start w:val="single" w:sz="4" w:space="0" w:color="D9E2F2"/>
              <w:bottom w:val="single" w:sz="4" w:space="0" w:color="D9E2F2"/>
              <w:end w:val="single" w:sz="4" w:space="0" w:color="D9E2F2"/>
            </w:tcBorders>
            <w:shd w:color="auto" w:fill="FFFFFF" w:val="clear"/>
            <w:vAlign w:val="center"/>
          </w:tcPr>
          <w:p>
            <w:pPr>
              <w:pStyle w:val="Normal"/>
              <w:widowControl/>
              <w:spacing w:lineRule="auto" w:line="240" w:before="0" w:after="0"/>
              <w:jc w:val="start"/>
              <w:rPr>
                <w:rFonts w:cs=""/>
                <w:kern w:val="0"/>
                <w:sz w:val="19"/>
                <w:szCs w:val="22"/>
                <w:lang w:val="en-US" w:eastAsia="en-US" w:bidi="ar-SA"/>
              </w:rPr>
            </w:pPr>
            <w:r>
              <w:rPr>
                <w:rFonts w:cs=""/>
                <w:kern w:val="0"/>
                <w:sz w:val="19"/>
                <w:szCs w:val="22"/>
                <w:lang w:val="en-US" w:eastAsia="en-US" w:bidi="ar-SA"/>
              </w:rPr>
              <w:t>Successful sentiment classification of streamed headlines</w:t>
            </w:r>
          </w:p>
        </w:tc>
        <w:tc>
          <w:tcPr>
            <w:tcW w:w="1021" w:type="dxa"/>
            <w:tcBorders>
              <w:top w:val="single" w:sz="4" w:space="0" w:color="D9E2F2"/>
              <w:start w:val="single" w:sz="4" w:space="0" w:color="D9E2F2"/>
              <w:bottom w:val="single" w:sz="4" w:space="0" w:color="D9E2F2"/>
              <w:end w:val="single" w:sz="4" w:space="0" w:color="D9E2F2"/>
            </w:tcBorders>
            <w:shd w:color="auto" w:fill="FFFFFF" w:val="clear"/>
            <w:vAlign w:val="center"/>
          </w:tcPr>
          <w:p>
            <w:pPr>
              <w:pStyle w:val="Normal"/>
              <w:widowControl/>
              <w:spacing w:lineRule="auto" w:line="240" w:before="0" w:after="0"/>
              <w:jc w:val="start"/>
              <w:rPr>
                <w:rFonts w:cs=""/>
                <w:kern w:val="0"/>
                <w:szCs w:val="22"/>
                <w:lang w:val="en-US" w:eastAsia="en-US" w:bidi="ar-SA"/>
              </w:rPr>
            </w:pPr>
            <w:r>
              <w:rPr>
                <w:rFonts w:cs=""/>
                <w:kern w:val="0"/>
                <w:sz w:val="19"/>
                <w:szCs w:val="22"/>
                <w:lang w:val="en-US" w:eastAsia="en-US" w:bidi="ar-SA"/>
              </w:rPr>
              <w:t>Done</w:t>
            </w:r>
          </w:p>
        </w:tc>
      </w:tr>
      <w:tr>
        <w:trPr/>
        <w:tc>
          <w:tcPr>
            <w:tcW w:w="1134" w:type="dxa"/>
            <w:tcBorders>
              <w:top w:val="single" w:sz="4" w:space="0" w:color="D9E2F2"/>
              <w:start w:val="single" w:sz="4" w:space="0" w:color="D9E2F2"/>
              <w:bottom w:val="single" w:sz="4" w:space="0" w:color="D9E2F2"/>
              <w:end w:val="single" w:sz="4" w:space="0" w:color="D9E2F2"/>
            </w:tcBorders>
            <w:shd w:color="auto" w:fill="F3F7FB" w:val="clear"/>
            <w:vAlign w:val="center"/>
          </w:tcPr>
          <w:p>
            <w:pPr>
              <w:pStyle w:val="Normal"/>
              <w:widowControl/>
              <w:spacing w:lineRule="auto" w:line="240" w:before="0" w:after="0"/>
              <w:jc w:val="start"/>
              <w:rPr>
                <w:rFonts w:cs=""/>
                <w:kern w:val="0"/>
                <w:szCs w:val="22"/>
                <w:lang w:val="en-US" w:eastAsia="en-US" w:bidi="ar-SA"/>
              </w:rPr>
            </w:pPr>
            <w:r>
              <w:rPr>
                <w:rFonts w:cs=""/>
                <w:b/>
                <w:kern w:val="0"/>
                <w:sz w:val="19"/>
                <w:szCs w:val="22"/>
                <w:lang w:val="en-US" w:eastAsia="en-US" w:bidi="ar-SA"/>
              </w:rPr>
              <w:t>Prototype</w:t>
            </w:r>
          </w:p>
        </w:tc>
        <w:tc>
          <w:tcPr>
            <w:tcW w:w="2268" w:type="dxa"/>
            <w:tcBorders>
              <w:top w:val="single" w:sz="4" w:space="0" w:color="D9E2F2"/>
              <w:start w:val="single" w:sz="4" w:space="0" w:color="D9E2F2"/>
              <w:bottom w:val="single" w:sz="4" w:space="0" w:color="D9E2F2"/>
              <w:end w:val="single" w:sz="4" w:space="0" w:color="D9E2F2"/>
            </w:tcBorders>
            <w:shd w:color="auto" w:fill="F3F7FB" w:val="clear"/>
            <w:vAlign w:val="center"/>
          </w:tcPr>
          <w:p>
            <w:pPr>
              <w:pStyle w:val="Normal"/>
              <w:widowControl/>
              <w:spacing w:lineRule="auto" w:line="240" w:before="0" w:after="0"/>
              <w:jc w:val="start"/>
              <w:rPr>
                <w:rFonts w:cs=""/>
                <w:kern w:val="0"/>
                <w:sz w:val="19"/>
                <w:szCs w:val="22"/>
                <w:lang w:val="en-US" w:eastAsia="en-US" w:bidi="ar-SA"/>
              </w:rPr>
            </w:pPr>
            <w:r>
              <w:rPr>
                <w:rFonts w:cs=""/>
                <w:kern w:val="0"/>
                <w:sz w:val="19"/>
                <w:szCs w:val="22"/>
                <w:lang w:val="en-US" w:eastAsia="en-US" w:bidi="ar-SA"/>
              </w:rPr>
              <w:t>Can the full pipeline run end-to-end with dashboard?</w:t>
            </w:r>
          </w:p>
        </w:tc>
        <w:tc>
          <w:tcPr>
            <w:tcW w:w="1928" w:type="dxa"/>
            <w:tcBorders>
              <w:top w:val="single" w:sz="4" w:space="0" w:color="D9E2F2"/>
              <w:start w:val="single" w:sz="4" w:space="0" w:color="D9E2F2"/>
              <w:bottom w:val="single" w:sz="4" w:space="0" w:color="D9E2F2"/>
              <w:end w:val="single" w:sz="4" w:space="0" w:color="D9E2F2"/>
            </w:tcBorders>
            <w:shd w:color="auto" w:fill="F3F7FB" w:val="clear"/>
            <w:vAlign w:val="center"/>
          </w:tcPr>
          <w:p>
            <w:pPr>
              <w:pStyle w:val="Normal"/>
              <w:widowControl/>
              <w:spacing w:lineRule="auto" w:line="240" w:before="0" w:after="0"/>
              <w:jc w:val="start"/>
              <w:rPr>
                <w:rFonts w:cs=""/>
                <w:kern w:val="0"/>
                <w:sz w:val="19"/>
                <w:szCs w:val="22"/>
                <w:lang w:val="en-US" w:eastAsia="en-US" w:bidi="ar-SA"/>
              </w:rPr>
            </w:pPr>
            <w:r>
              <w:rPr>
                <w:rFonts w:cs=""/>
                <w:kern w:val="0"/>
                <w:sz w:val="19"/>
                <w:szCs w:val="22"/>
                <w:lang w:val="en-US" w:eastAsia="en-US" w:bidi="ar-SA"/>
              </w:rPr>
              <w:t>Dashboard + streaming pipeline integration</w:t>
            </w:r>
          </w:p>
        </w:tc>
        <w:tc>
          <w:tcPr>
            <w:tcW w:w="2607" w:type="dxa"/>
            <w:tcBorders>
              <w:top w:val="single" w:sz="4" w:space="0" w:color="D9E2F2"/>
              <w:start w:val="single" w:sz="4" w:space="0" w:color="D9E2F2"/>
              <w:bottom w:val="single" w:sz="4" w:space="0" w:color="D9E2F2"/>
              <w:end w:val="single" w:sz="4" w:space="0" w:color="D9E2F2"/>
            </w:tcBorders>
            <w:shd w:color="auto" w:fill="F3F7FB" w:val="clear"/>
            <w:vAlign w:val="center"/>
          </w:tcPr>
          <w:p>
            <w:pPr>
              <w:pStyle w:val="Normal"/>
              <w:widowControl/>
              <w:spacing w:lineRule="auto" w:line="240" w:before="0" w:after="0"/>
              <w:jc w:val="start"/>
              <w:rPr>
                <w:rFonts w:cs=""/>
                <w:kern w:val="0"/>
                <w:sz w:val="19"/>
                <w:szCs w:val="22"/>
                <w:lang w:val="en-US" w:eastAsia="en-US" w:bidi="ar-SA"/>
              </w:rPr>
            </w:pPr>
            <w:r>
              <w:rPr>
                <w:rFonts w:cs=""/>
                <w:kern w:val="0"/>
                <w:sz w:val="19"/>
                <w:szCs w:val="22"/>
                <w:lang w:val="en-US" w:eastAsia="en-US" w:bidi="ar-SA"/>
              </w:rPr>
              <w:t>Live sentiment updates from streaming data</w:t>
            </w:r>
          </w:p>
        </w:tc>
        <w:tc>
          <w:tcPr>
            <w:tcW w:w="1021" w:type="dxa"/>
            <w:tcBorders>
              <w:top w:val="single" w:sz="4" w:space="0" w:color="D9E2F2"/>
              <w:start w:val="single" w:sz="4" w:space="0" w:color="D9E2F2"/>
              <w:bottom w:val="single" w:sz="4" w:space="0" w:color="D9E2F2"/>
              <w:end w:val="single" w:sz="4" w:space="0" w:color="D9E2F2"/>
            </w:tcBorders>
            <w:shd w:color="auto" w:fill="F3F7FB" w:val="clear"/>
            <w:vAlign w:val="center"/>
          </w:tcPr>
          <w:p>
            <w:pPr>
              <w:pStyle w:val="Normal"/>
              <w:widowControl/>
              <w:spacing w:lineRule="auto" w:line="240" w:before="0" w:after="0"/>
              <w:jc w:val="start"/>
              <w:rPr>
                <w:rFonts w:cs=""/>
                <w:kern w:val="0"/>
                <w:szCs w:val="22"/>
                <w:lang w:val="en-US" w:eastAsia="en-US" w:bidi="ar-SA"/>
              </w:rPr>
            </w:pPr>
            <w:r>
              <w:rPr>
                <w:rFonts w:cs=""/>
                <w:kern w:val="0"/>
                <w:sz w:val="19"/>
                <w:szCs w:val="22"/>
                <w:lang w:val="en-US" w:eastAsia="en-US" w:bidi="ar-SA"/>
              </w:rPr>
              <w:t>Done</w:t>
            </w:r>
          </w:p>
        </w:tc>
      </w:tr>
      <w:tr>
        <w:trPr/>
        <w:tc>
          <w:tcPr>
            <w:tcW w:w="1134" w:type="dxa"/>
            <w:tcBorders>
              <w:top w:val="single" w:sz="4" w:space="0" w:color="D9E2F2"/>
              <w:start w:val="single" w:sz="4" w:space="0" w:color="D9E2F2"/>
              <w:bottom w:val="single" w:sz="4" w:space="0" w:color="D9E2F2"/>
              <w:end w:val="single" w:sz="4" w:space="0" w:color="D9E2F2"/>
            </w:tcBorders>
            <w:shd w:color="auto" w:fill="FFFFFF" w:val="clear"/>
            <w:vAlign w:val="center"/>
          </w:tcPr>
          <w:p>
            <w:pPr>
              <w:pStyle w:val="Normal"/>
              <w:widowControl/>
              <w:spacing w:lineRule="auto" w:line="240" w:before="0" w:after="0"/>
              <w:jc w:val="start"/>
              <w:rPr>
                <w:rFonts w:cs=""/>
                <w:kern w:val="0"/>
                <w:szCs w:val="22"/>
                <w:lang w:val="en-US" w:eastAsia="en-US" w:bidi="ar-SA"/>
              </w:rPr>
            </w:pPr>
            <w:r>
              <w:rPr>
                <w:rFonts w:cs=""/>
                <w:b/>
                <w:kern w:val="0"/>
                <w:sz w:val="19"/>
                <w:szCs w:val="22"/>
                <w:lang w:val="en-US" w:eastAsia="en-US" w:bidi="ar-SA"/>
              </w:rPr>
              <w:t>MVP</w:t>
            </w:r>
          </w:p>
        </w:tc>
        <w:tc>
          <w:tcPr>
            <w:tcW w:w="2268" w:type="dxa"/>
            <w:tcBorders>
              <w:top w:val="single" w:sz="4" w:space="0" w:color="D9E2F2"/>
              <w:start w:val="single" w:sz="4" w:space="0" w:color="D9E2F2"/>
              <w:bottom w:val="single" w:sz="4" w:space="0" w:color="D9E2F2"/>
              <w:end w:val="single" w:sz="4" w:space="0" w:color="D9E2F2"/>
            </w:tcBorders>
            <w:shd w:color="auto" w:fill="FFFFFF" w:val="clear"/>
            <w:vAlign w:val="center"/>
          </w:tcPr>
          <w:p>
            <w:pPr>
              <w:pStyle w:val="Normal"/>
              <w:widowControl/>
              <w:spacing w:lineRule="auto" w:line="240" w:before="0" w:after="0"/>
              <w:jc w:val="start"/>
              <w:rPr>
                <w:rFonts w:cs=""/>
                <w:kern w:val="0"/>
                <w:sz w:val="19"/>
                <w:szCs w:val="22"/>
                <w:lang w:val="en-US" w:eastAsia="en-US" w:bidi="ar-SA"/>
              </w:rPr>
            </w:pPr>
            <w:r>
              <w:rPr>
                <w:rFonts w:cs=""/>
                <w:kern w:val="0"/>
                <w:sz w:val="19"/>
                <w:szCs w:val="22"/>
                <w:lang w:val="en-US" w:eastAsia="en-US" w:bidi="ar-SA"/>
              </w:rPr>
              <w:t>Does the system work reliably for real-time sentiment tracking?</w:t>
            </w:r>
          </w:p>
        </w:tc>
        <w:tc>
          <w:tcPr>
            <w:tcW w:w="1928" w:type="dxa"/>
            <w:tcBorders>
              <w:top w:val="single" w:sz="4" w:space="0" w:color="D9E2F2"/>
              <w:start w:val="single" w:sz="4" w:space="0" w:color="D9E2F2"/>
              <w:bottom w:val="single" w:sz="4" w:space="0" w:color="D9E2F2"/>
              <w:end w:val="single" w:sz="4" w:space="0" w:color="D9E2F2"/>
            </w:tcBorders>
            <w:shd w:color="auto" w:fill="FFFFFF" w:val="clear"/>
            <w:vAlign w:val="center"/>
          </w:tcPr>
          <w:p>
            <w:pPr>
              <w:pStyle w:val="Normal"/>
              <w:widowControl/>
              <w:spacing w:lineRule="auto" w:line="240" w:before="0" w:after="0"/>
              <w:jc w:val="start"/>
              <w:rPr>
                <w:rFonts w:cs=""/>
                <w:kern w:val="0"/>
                <w:sz w:val="19"/>
                <w:szCs w:val="22"/>
                <w:lang w:val="en-US" w:eastAsia="en-US" w:bidi="ar-SA"/>
              </w:rPr>
            </w:pPr>
            <w:r>
              <w:rPr>
                <w:rFonts w:cs=""/>
                <w:kern w:val="0"/>
                <w:sz w:val="19"/>
                <w:szCs w:val="22"/>
                <w:lang w:val="en-US" w:eastAsia="en-US" w:bidi="ar-SA"/>
              </w:rPr>
              <w:t>Full MarketEcho system</w:t>
            </w:r>
          </w:p>
        </w:tc>
        <w:tc>
          <w:tcPr>
            <w:tcW w:w="2607" w:type="dxa"/>
            <w:tcBorders>
              <w:top w:val="single" w:sz="4" w:space="0" w:color="D9E2F2"/>
              <w:start w:val="single" w:sz="4" w:space="0" w:color="D9E2F2"/>
              <w:bottom w:val="single" w:sz="4" w:space="0" w:color="D9E2F2"/>
              <w:end w:val="single" w:sz="4" w:space="0" w:color="D9E2F2"/>
            </w:tcBorders>
            <w:shd w:color="auto" w:fill="FFFFFF" w:val="clear"/>
            <w:vAlign w:val="center"/>
          </w:tcPr>
          <w:p>
            <w:pPr>
              <w:pStyle w:val="Normal"/>
              <w:widowControl/>
              <w:spacing w:lineRule="auto" w:line="240" w:before="0" w:after="0"/>
              <w:jc w:val="start"/>
              <w:rPr>
                <w:rFonts w:cs=""/>
                <w:kern w:val="0"/>
                <w:sz w:val="19"/>
                <w:szCs w:val="22"/>
                <w:lang w:val="en-US" w:eastAsia="en-US" w:bidi="ar-SA"/>
              </w:rPr>
            </w:pPr>
            <w:r>
              <w:rPr>
                <w:rFonts w:cs=""/>
                <w:kern w:val="0"/>
                <w:sz w:val="19"/>
                <w:szCs w:val="22"/>
                <w:lang w:val="en-US" w:eastAsia="en-US" w:bidi="ar-SA"/>
              </w:rPr>
              <w:t>Real-time dashboard with sentiment metrics</w:t>
            </w:r>
          </w:p>
        </w:tc>
        <w:tc>
          <w:tcPr>
            <w:tcW w:w="1021" w:type="dxa"/>
            <w:tcBorders>
              <w:top w:val="single" w:sz="4" w:space="0" w:color="D9E2F2"/>
              <w:start w:val="single" w:sz="4" w:space="0" w:color="D9E2F2"/>
              <w:bottom w:val="single" w:sz="4" w:space="0" w:color="D9E2F2"/>
              <w:end w:val="single" w:sz="4" w:space="0" w:color="D9E2F2"/>
            </w:tcBorders>
            <w:shd w:color="auto" w:fill="FFFFFF" w:val="clear"/>
            <w:vAlign w:val="center"/>
          </w:tcPr>
          <w:p>
            <w:pPr>
              <w:pStyle w:val="Normal"/>
              <w:widowControl/>
              <w:spacing w:lineRule="auto" w:line="240" w:before="0" w:after="0"/>
              <w:jc w:val="start"/>
              <w:rPr>
                <w:rFonts w:cs=""/>
                <w:kern w:val="0"/>
                <w:szCs w:val="22"/>
                <w:lang w:val="en-US" w:eastAsia="en-US" w:bidi="ar-SA"/>
              </w:rPr>
            </w:pPr>
            <w:r>
              <w:rPr>
                <w:rFonts w:cs=""/>
                <w:kern w:val="0"/>
                <w:sz w:val="19"/>
                <w:szCs w:val="22"/>
                <w:lang w:val="en-US" w:eastAsia="en-US" w:bidi="ar-SA"/>
              </w:rPr>
              <w:t>Done</w:t>
            </w:r>
          </w:p>
        </w:tc>
      </w:tr>
    </w:tbl>
    <w:p>
      <w:pPr>
        <w:pStyle w:val="Normal"/>
        <w:rPr/>
      </w:pPr>
      <w:r>
        <w:rPr/>
      </w:r>
    </w:p>
    <w:p>
      <w:pPr>
        <w:pStyle w:val="Heading1"/>
        <w:spacing w:before="200" w:after="80"/>
        <w:rPr/>
      </w:pPr>
      <w:r>
        <w:rPr>
          <w:rFonts w:eastAsia="Calibri"/>
        </w:rPr>
        <w:t>2. Problem and end-user validation</w:t>
      </w:r>
    </w:p>
    <w:p>
      <w:pPr>
        <w:pStyle w:val="Heading2"/>
        <w:spacing w:before="120" w:after="40"/>
        <w:rPr/>
      </w:pPr>
      <w:r>
        <w:rPr/>
        <w:t>Who exactly is the end-user?</w:t>
      </w:r>
    </w:p>
    <w:p>
      <w:pPr>
        <w:pStyle w:val="BodyText"/>
        <w:spacing w:before="0" w:after="80"/>
        <w:rPr/>
      </w:pPr>
      <w:r>
        <w:rPr/>
        <w:t>The primary end-user is a casual investor, student, or beginner market follower who wants to quickly understand public sentiment about a company based on recent financial news headlines. These users do not perform deep financial analysis but rely on news sentiment to understand market perception.</w:t>
      </w:r>
    </w:p>
    <w:p>
      <w:pPr>
        <w:pStyle w:val="BodyText"/>
        <w:spacing w:before="0" w:after="80"/>
        <w:rPr/>
      </w:pPr>
      <w:r>
        <w:rPr/>
        <w:t>Secondary users include students working on finance or data engineering projects who want to observe how real-time data pipelines and sentiment analysis systems work.</w:t>
      </w:r>
    </w:p>
    <w:p>
      <w:pPr>
        <w:pStyle w:val="Heading2"/>
        <w:spacing w:before="120" w:after="40"/>
        <w:rPr/>
      </w:pPr>
      <w:r>
        <w:rPr/>
        <w:t>Trigger situation, baseline, and constraints</w:t>
      </w:r>
    </w:p>
    <w:tbl>
      <w:tblPr>
        <w:tblStyle w:val="TableGrid"/>
        <w:tblW w:w="8617" w:type="dxa"/>
        <w:jc w:val="center"/>
        <w:tblInd w:w="0" w:type="dxa"/>
        <w:tblLayout w:type="fixed"/>
        <w:tblCellMar>
          <w:top w:w="70" w:type="dxa"/>
          <w:start w:w="90" w:type="dxa"/>
          <w:bottom w:w="70" w:type="dxa"/>
          <w:end w:w="90" w:type="dxa"/>
        </w:tblCellMar>
        <w:tblLook w:val="04a0" w:noHBand="0" w:noVBand="1" w:firstColumn="1" w:lastRow="0" w:lastColumn="0" w:firstRow="1"/>
      </w:tblPr>
      <w:tblGrid>
        <w:gridCol w:w="1870"/>
        <w:gridCol w:w="6747"/>
      </w:tblGrid>
      <w:tr>
        <w:trPr/>
        <w:tc>
          <w:tcPr>
            <w:tcW w:w="1870" w:type="dxa"/>
            <w:tcBorders>
              <w:top w:val="single" w:sz="8" w:space="0" w:color="FFFFFF"/>
              <w:start w:val="single" w:sz="8" w:space="0" w:color="FFFFFF"/>
              <w:bottom w:val="single" w:sz="8" w:space="0" w:color="FFFFFF"/>
              <w:end w:val="single" w:sz="8" w:space="0" w:color="FFFFFF"/>
            </w:tcBorders>
            <w:shd w:color="auto" w:fill="1F4E79" w:val="clear"/>
            <w:vAlign w:val="center"/>
          </w:tcPr>
          <w:p>
            <w:pPr>
              <w:pStyle w:val="Normal"/>
              <w:widowControl/>
              <w:spacing w:lineRule="auto" w:line="240" w:before="0" w:after="0"/>
              <w:jc w:val="center"/>
              <w:rPr>
                <w:rFonts w:cs=""/>
                <w:kern w:val="0"/>
                <w:szCs w:val="22"/>
                <w:lang w:val="en-US" w:eastAsia="en-US" w:bidi="ar-SA"/>
              </w:rPr>
            </w:pPr>
            <w:r>
              <w:rPr>
                <w:rFonts w:cs=""/>
                <w:b/>
                <w:color w:val="FFFFFF"/>
                <w:kern w:val="0"/>
                <w:sz w:val="19"/>
                <w:szCs w:val="22"/>
                <w:lang w:val="en-US" w:eastAsia="en-US" w:bidi="ar-SA"/>
              </w:rPr>
              <w:t>Item</w:t>
            </w:r>
          </w:p>
        </w:tc>
        <w:tc>
          <w:tcPr>
            <w:tcW w:w="6747" w:type="dxa"/>
            <w:tcBorders>
              <w:top w:val="single" w:sz="8" w:space="0" w:color="FFFFFF"/>
              <w:start w:val="single" w:sz="8" w:space="0" w:color="FFFFFF"/>
              <w:bottom w:val="single" w:sz="8" w:space="0" w:color="FFFFFF"/>
              <w:end w:val="single" w:sz="8" w:space="0" w:color="FFFFFF"/>
            </w:tcBorders>
            <w:shd w:color="auto" w:fill="1F4E79" w:val="clear"/>
            <w:vAlign w:val="center"/>
          </w:tcPr>
          <w:p>
            <w:pPr>
              <w:pStyle w:val="Normal"/>
              <w:widowControl/>
              <w:spacing w:lineRule="auto" w:line="240" w:before="0" w:after="0"/>
              <w:jc w:val="center"/>
              <w:rPr>
                <w:rFonts w:cs=""/>
                <w:kern w:val="0"/>
                <w:szCs w:val="22"/>
                <w:lang w:val="en-US" w:eastAsia="en-US" w:bidi="ar-SA"/>
              </w:rPr>
            </w:pPr>
            <w:r>
              <w:rPr>
                <w:rFonts w:cs=""/>
                <w:b/>
                <w:color w:val="FFFFFF"/>
                <w:kern w:val="0"/>
                <w:sz w:val="19"/>
                <w:szCs w:val="22"/>
                <w:lang w:val="en-US" w:eastAsia="en-US" w:bidi="ar-SA"/>
              </w:rPr>
              <w:t>Project-specific answer</w:t>
            </w:r>
          </w:p>
        </w:tc>
      </w:tr>
      <w:tr>
        <w:trPr/>
        <w:tc>
          <w:tcPr>
            <w:tcW w:w="1870" w:type="dxa"/>
            <w:tcBorders>
              <w:top w:val="single" w:sz="4" w:space="0" w:color="D9E2F2"/>
              <w:start w:val="single" w:sz="4" w:space="0" w:color="D9E2F2"/>
              <w:bottom w:val="single" w:sz="4" w:space="0" w:color="D9E2F2"/>
              <w:end w:val="single" w:sz="4" w:space="0" w:color="D9E2F2"/>
            </w:tcBorders>
            <w:shd w:color="auto" w:fill="FFFFFF" w:val="clear"/>
            <w:vAlign w:val="center"/>
          </w:tcPr>
          <w:p>
            <w:pPr>
              <w:pStyle w:val="Normal"/>
              <w:widowControl/>
              <w:spacing w:lineRule="auto" w:line="240" w:before="0" w:after="0"/>
              <w:jc w:val="start"/>
              <w:rPr>
                <w:rFonts w:cs=""/>
                <w:kern w:val="0"/>
                <w:szCs w:val="22"/>
                <w:lang w:val="en-US" w:eastAsia="en-US" w:bidi="ar-SA"/>
              </w:rPr>
            </w:pPr>
            <w:r>
              <w:rPr>
                <w:rFonts w:cs=""/>
                <w:b/>
                <w:kern w:val="0"/>
                <w:sz w:val="19"/>
                <w:szCs w:val="22"/>
                <w:lang w:val="en-US" w:eastAsia="en-US" w:bidi="ar-SA"/>
              </w:rPr>
              <w:t>Trigger situation</w:t>
            </w:r>
          </w:p>
        </w:tc>
        <w:tc>
          <w:tcPr>
            <w:tcW w:w="6747" w:type="dxa"/>
            <w:tcBorders>
              <w:top w:val="single" w:sz="4" w:space="0" w:color="D9E2F2"/>
              <w:start w:val="single" w:sz="4" w:space="0" w:color="D9E2F2"/>
              <w:bottom w:val="single" w:sz="4" w:space="0" w:color="D9E2F2"/>
              <w:end w:val="single" w:sz="4" w:space="0" w:color="D9E2F2"/>
            </w:tcBorders>
            <w:shd w:color="auto" w:fill="FFFFFF" w:val="clear"/>
            <w:vAlign w:val="center"/>
          </w:tcPr>
          <w:p>
            <w:pPr>
              <w:pStyle w:val="Normal"/>
              <w:widowControl/>
              <w:spacing w:lineRule="auto" w:line="240" w:before="0" w:after="0"/>
              <w:jc w:val="start"/>
              <w:rPr>
                <w:rFonts w:cs=""/>
                <w:kern w:val="0"/>
                <w:sz w:val="19"/>
                <w:szCs w:val="22"/>
                <w:lang w:val="en-US" w:eastAsia="en-US" w:bidi="ar-SA"/>
              </w:rPr>
            </w:pPr>
            <w:r>
              <w:rPr>
                <w:rFonts w:cs=""/>
                <w:kern w:val="0"/>
                <w:sz w:val="19"/>
                <w:szCs w:val="22"/>
                <w:lang w:val="en-US" w:eastAsia="en-US" w:bidi="ar-SA"/>
              </w:rPr>
              <w:t>User wants to quickly understand whether news about a company is positive or negative.</w:t>
            </w:r>
          </w:p>
        </w:tc>
      </w:tr>
      <w:tr>
        <w:trPr/>
        <w:tc>
          <w:tcPr>
            <w:tcW w:w="1870" w:type="dxa"/>
            <w:tcBorders>
              <w:top w:val="single" w:sz="4" w:space="0" w:color="D9E2F2"/>
              <w:start w:val="single" w:sz="4" w:space="0" w:color="D9E2F2"/>
              <w:bottom w:val="single" w:sz="4" w:space="0" w:color="D9E2F2"/>
              <w:end w:val="single" w:sz="4" w:space="0" w:color="D9E2F2"/>
            </w:tcBorders>
            <w:shd w:color="auto" w:fill="F3F7FB" w:val="clear"/>
            <w:vAlign w:val="center"/>
          </w:tcPr>
          <w:p>
            <w:pPr>
              <w:pStyle w:val="Normal"/>
              <w:widowControl/>
              <w:spacing w:lineRule="auto" w:line="240" w:before="0" w:after="0"/>
              <w:jc w:val="start"/>
              <w:rPr>
                <w:rFonts w:cs=""/>
                <w:kern w:val="0"/>
                <w:szCs w:val="22"/>
                <w:lang w:val="en-US" w:eastAsia="en-US" w:bidi="ar-SA"/>
              </w:rPr>
            </w:pPr>
            <w:r>
              <w:rPr>
                <w:rFonts w:cs=""/>
                <w:b/>
                <w:kern w:val="0"/>
                <w:sz w:val="19"/>
                <w:szCs w:val="22"/>
                <w:lang w:val="en-US" w:eastAsia="en-US" w:bidi="ar-SA"/>
              </w:rPr>
              <w:t>Baseline</w:t>
            </w:r>
          </w:p>
        </w:tc>
        <w:tc>
          <w:tcPr>
            <w:tcW w:w="6747" w:type="dxa"/>
            <w:tcBorders>
              <w:top w:val="single" w:sz="4" w:space="0" w:color="D9E2F2"/>
              <w:start w:val="single" w:sz="4" w:space="0" w:color="D9E2F2"/>
              <w:bottom w:val="single" w:sz="4" w:space="0" w:color="D9E2F2"/>
              <w:end w:val="single" w:sz="4" w:space="0" w:color="D9E2F2"/>
            </w:tcBorders>
            <w:shd w:color="auto" w:fill="F3F7FB" w:val="clear"/>
            <w:vAlign w:val="center"/>
          </w:tcPr>
          <w:p>
            <w:pPr>
              <w:pStyle w:val="Normal"/>
              <w:widowControl/>
              <w:spacing w:lineRule="auto" w:line="240" w:before="0" w:after="0"/>
              <w:jc w:val="start"/>
              <w:rPr>
                <w:rFonts w:cs=""/>
                <w:kern w:val="0"/>
                <w:sz w:val="19"/>
                <w:szCs w:val="22"/>
                <w:lang w:val="en-US" w:eastAsia="en-US" w:bidi="ar-SA"/>
              </w:rPr>
            </w:pPr>
            <w:r>
              <w:rPr>
                <w:rFonts w:cs=""/>
                <w:kern w:val="0"/>
                <w:sz w:val="19"/>
                <w:szCs w:val="22"/>
                <w:lang w:val="en-US" w:eastAsia="en-US" w:bidi="ar-SA"/>
              </w:rPr>
              <w:t>User manually reads multiple news headlines and estimates sentiment.</w:t>
            </w:r>
          </w:p>
        </w:tc>
      </w:tr>
      <w:tr>
        <w:trPr/>
        <w:tc>
          <w:tcPr>
            <w:tcW w:w="1870" w:type="dxa"/>
            <w:tcBorders>
              <w:top w:val="single" w:sz="4" w:space="0" w:color="D9E2F2"/>
              <w:start w:val="single" w:sz="4" w:space="0" w:color="D9E2F2"/>
              <w:bottom w:val="single" w:sz="4" w:space="0" w:color="D9E2F2"/>
              <w:end w:val="single" w:sz="4" w:space="0" w:color="D9E2F2"/>
            </w:tcBorders>
            <w:shd w:color="auto" w:fill="FFFFFF" w:val="clear"/>
            <w:vAlign w:val="center"/>
          </w:tcPr>
          <w:p>
            <w:pPr>
              <w:pStyle w:val="Normal"/>
              <w:widowControl/>
              <w:spacing w:lineRule="auto" w:line="240" w:before="0" w:after="0"/>
              <w:jc w:val="start"/>
              <w:rPr>
                <w:rFonts w:cs=""/>
                <w:kern w:val="0"/>
                <w:szCs w:val="22"/>
                <w:lang w:val="en-US" w:eastAsia="en-US" w:bidi="ar-SA"/>
              </w:rPr>
            </w:pPr>
            <w:r>
              <w:rPr>
                <w:rFonts w:cs=""/>
                <w:b/>
                <w:kern w:val="0"/>
                <w:sz w:val="19"/>
                <w:szCs w:val="22"/>
                <w:lang w:val="en-US" w:eastAsia="en-US" w:bidi="ar-SA"/>
              </w:rPr>
              <w:t>Severity</w:t>
            </w:r>
          </w:p>
        </w:tc>
        <w:tc>
          <w:tcPr>
            <w:tcW w:w="6747" w:type="dxa"/>
            <w:tcBorders>
              <w:top w:val="single" w:sz="4" w:space="0" w:color="D9E2F2"/>
              <w:start w:val="single" w:sz="4" w:space="0" w:color="D9E2F2"/>
              <w:bottom w:val="single" w:sz="4" w:space="0" w:color="D9E2F2"/>
              <w:end w:val="single" w:sz="4" w:space="0" w:color="D9E2F2"/>
            </w:tcBorders>
            <w:shd w:color="auto" w:fill="FFFFFF" w:val="clear"/>
            <w:vAlign w:val="center"/>
          </w:tcPr>
          <w:p>
            <w:pPr>
              <w:pStyle w:val="Normal"/>
              <w:widowControl/>
              <w:spacing w:lineRule="auto" w:line="240" w:before="0" w:after="0"/>
              <w:jc w:val="start"/>
              <w:rPr>
                <w:rFonts w:cs=""/>
                <w:kern w:val="0"/>
                <w:sz w:val="18"/>
                <w:szCs w:val="22"/>
                <w:lang w:val="en-US" w:eastAsia="en-US" w:bidi="ar-SA"/>
              </w:rPr>
            </w:pPr>
            <w:r>
              <w:rPr>
                <w:rFonts w:cs=""/>
                <w:kern w:val="0"/>
                <w:sz w:val="18"/>
                <w:szCs w:val="22"/>
                <w:lang w:val="en-US" w:eastAsia="en-US" w:bidi="ar-SA"/>
              </w:rPr>
              <w:t>Time-consuming and inconsistent sentiment understanding.</w:t>
            </w:r>
          </w:p>
        </w:tc>
      </w:tr>
      <w:tr>
        <w:trPr/>
        <w:tc>
          <w:tcPr>
            <w:tcW w:w="1870" w:type="dxa"/>
            <w:tcBorders>
              <w:top w:val="single" w:sz="4" w:space="0" w:color="D9E2F2"/>
              <w:start w:val="single" w:sz="4" w:space="0" w:color="D9E2F2"/>
              <w:bottom w:val="single" w:sz="4" w:space="0" w:color="D9E2F2"/>
              <w:end w:val="single" w:sz="4" w:space="0" w:color="D9E2F2"/>
            </w:tcBorders>
            <w:shd w:color="auto" w:fill="F3F7FB" w:val="clear"/>
            <w:vAlign w:val="center"/>
          </w:tcPr>
          <w:p>
            <w:pPr>
              <w:pStyle w:val="Normal"/>
              <w:widowControl/>
              <w:spacing w:lineRule="auto" w:line="240" w:before="0" w:after="0"/>
              <w:jc w:val="start"/>
              <w:rPr>
                <w:rFonts w:cs=""/>
                <w:kern w:val="0"/>
                <w:szCs w:val="22"/>
                <w:lang w:val="en-US" w:eastAsia="en-US" w:bidi="ar-SA"/>
              </w:rPr>
            </w:pPr>
            <w:r>
              <w:rPr>
                <w:rFonts w:cs=""/>
                <w:b/>
                <w:kern w:val="0"/>
                <w:sz w:val="19"/>
                <w:szCs w:val="22"/>
                <w:lang w:val="en-US" w:eastAsia="en-US" w:bidi="ar-SA"/>
              </w:rPr>
              <w:t>Constraints</w:t>
            </w:r>
          </w:p>
        </w:tc>
        <w:tc>
          <w:tcPr>
            <w:tcW w:w="6747" w:type="dxa"/>
            <w:tcBorders>
              <w:top w:val="single" w:sz="4" w:space="0" w:color="D9E2F2"/>
              <w:start w:val="single" w:sz="4" w:space="0" w:color="D9E2F2"/>
              <w:bottom w:val="single" w:sz="4" w:space="0" w:color="D9E2F2"/>
              <w:end w:val="single" w:sz="4" w:space="0" w:color="D9E2F2"/>
            </w:tcBorders>
            <w:shd w:color="auto" w:fill="F3F7FB" w:val="clear"/>
            <w:vAlign w:val="center"/>
          </w:tcPr>
          <w:p>
            <w:pPr>
              <w:pStyle w:val="Normal"/>
              <w:widowControl/>
              <w:spacing w:lineRule="auto" w:line="240" w:before="0" w:after="0"/>
              <w:jc w:val="start"/>
              <w:rPr>
                <w:rFonts w:cs=""/>
                <w:kern w:val="0"/>
                <w:sz w:val="19"/>
                <w:szCs w:val="22"/>
                <w:lang w:val="en-US" w:eastAsia="en-US" w:bidi="ar-SA"/>
              </w:rPr>
            </w:pPr>
            <w:r>
              <w:rPr>
                <w:rFonts w:cs=""/>
                <w:kern w:val="0"/>
                <w:sz w:val="19"/>
                <w:szCs w:val="22"/>
                <w:lang w:val="en-US" w:eastAsia="en-US" w:bidi="ar-SA"/>
              </w:rPr>
              <w:t>Limited hardware, CPU-only ML inference, local Kafka deployment, limited time for development.</w:t>
            </w:r>
          </w:p>
        </w:tc>
      </w:tr>
      <w:tr>
        <w:trPr/>
        <w:tc>
          <w:tcPr>
            <w:tcW w:w="1870" w:type="dxa"/>
            <w:tcBorders>
              <w:top w:val="single" w:sz="4" w:space="0" w:color="D9E2F2"/>
              <w:start w:val="single" w:sz="4" w:space="0" w:color="D9E2F2"/>
              <w:bottom w:val="single" w:sz="4" w:space="0" w:color="D9E2F2"/>
              <w:end w:val="single" w:sz="4" w:space="0" w:color="D9E2F2"/>
            </w:tcBorders>
            <w:shd w:color="auto" w:fill="FFFFFF" w:val="clear"/>
            <w:vAlign w:val="center"/>
          </w:tcPr>
          <w:p>
            <w:pPr>
              <w:pStyle w:val="Normal"/>
              <w:widowControl/>
              <w:spacing w:lineRule="auto" w:line="240" w:before="0" w:after="0"/>
              <w:jc w:val="start"/>
              <w:rPr>
                <w:rFonts w:cs=""/>
                <w:kern w:val="0"/>
                <w:szCs w:val="22"/>
                <w:lang w:val="en-US" w:eastAsia="en-US" w:bidi="ar-SA"/>
              </w:rPr>
            </w:pPr>
            <w:r>
              <w:rPr>
                <w:rFonts w:cs=""/>
                <w:b/>
                <w:kern w:val="0"/>
                <w:sz w:val="19"/>
                <w:szCs w:val="22"/>
                <w:lang w:val="en-US" w:eastAsia="en-US" w:bidi="ar-SA"/>
              </w:rPr>
              <w:t>Success metric anchor</w:t>
            </w:r>
          </w:p>
        </w:tc>
        <w:tc>
          <w:tcPr>
            <w:tcW w:w="6747" w:type="dxa"/>
            <w:tcBorders>
              <w:top w:val="single" w:sz="4" w:space="0" w:color="D9E2F2"/>
              <w:start w:val="single" w:sz="4" w:space="0" w:color="D9E2F2"/>
              <w:bottom w:val="single" w:sz="4" w:space="0" w:color="D9E2F2"/>
              <w:end w:val="single" w:sz="4" w:space="0" w:color="D9E2F2"/>
            </w:tcBorders>
            <w:shd w:color="auto" w:fill="FFFFFF" w:val="clear"/>
            <w:vAlign w:val="center"/>
          </w:tcPr>
          <w:p>
            <w:pPr>
              <w:pStyle w:val="Normal"/>
              <w:widowControl/>
              <w:spacing w:lineRule="auto" w:line="240" w:before="0" w:after="0"/>
              <w:jc w:val="start"/>
              <w:rPr>
                <w:rFonts w:cs=""/>
                <w:kern w:val="0"/>
                <w:sz w:val="19"/>
                <w:szCs w:val="22"/>
                <w:lang w:val="en-US" w:eastAsia="en-US" w:bidi="ar-SA"/>
              </w:rPr>
            </w:pPr>
            <w:r>
              <w:rPr>
                <w:rFonts w:cs=""/>
                <w:kern w:val="0"/>
                <w:sz w:val="19"/>
                <w:szCs w:val="22"/>
                <w:lang w:val="en-US" w:eastAsia="en-US" w:bidi="ar-SA"/>
              </w:rPr>
              <w:t>Ability to automatically stream news and compute overall sentiment in real time.</w:t>
            </w:r>
          </w:p>
        </w:tc>
      </w:tr>
    </w:tbl>
    <w:p>
      <w:pPr>
        <w:pStyle w:val="Normal"/>
        <w:rPr/>
      </w:pPr>
      <w:r>
        <w:rPr/>
      </w:r>
    </w:p>
    <w:p>
      <w:pPr>
        <w:pStyle w:val="Heading2"/>
        <w:spacing w:before="200" w:after="80"/>
        <w:rPr>
          <w:rFonts w:ascii="Calibri" w:hAnsi="Calibri" w:eastAsia="Calibri"/>
          <w:b w:val="false"/>
        </w:rPr>
      </w:pPr>
      <w:r>
        <w:rPr>
          <w:rFonts w:eastAsia="Calibri"/>
          <w:b w:val="false"/>
        </w:rPr>
      </w:r>
    </w:p>
    <w:p>
      <w:pPr>
        <w:pStyle w:val="Heading2"/>
        <w:spacing w:before="200" w:after="80"/>
        <w:rPr>
          <w:rFonts w:ascii="Calibri" w:hAnsi="Calibri" w:eastAsia="Calibri"/>
          <w:b w:val="false"/>
        </w:rPr>
      </w:pPr>
      <w:r>
        <w:rPr>
          <w:rFonts w:eastAsia="Calibri"/>
          <w:b w:val="false"/>
        </w:rPr>
      </w:r>
    </w:p>
    <w:p>
      <w:pPr>
        <w:pStyle w:val="Heading2"/>
        <w:spacing w:before="200" w:after="80"/>
        <w:rPr>
          <w:rFonts w:ascii="Calibri" w:hAnsi="Calibri" w:eastAsia="Calibri"/>
          <w:b w:val="false"/>
        </w:rPr>
      </w:pPr>
      <w:r>
        <w:rPr>
          <w:rFonts w:eastAsia="Calibri"/>
          <w:b w:val="false"/>
        </w:rPr>
        <w:t>Problem evidence table</w:t>
      </w:r>
    </w:p>
    <w:tbl>
      <w:tblPr>
        <w:tblStyle w:val="TableGrid"/>
        <w:tblW w:w="9526" w:type="dxa"/>
        <w:jc w:val="center"/>
        <w:tblInd w:w="0" w:type="dxa"/>
        <w:tblLayout w:type="fixed"/>
        <w:tblCellMar>
          <w:top w:w="70" w:type="dxa"/>
          <w:start w:w="90" w:type="dxa"/>
          <w:bottom w:w="70" w:type="dxa"/>
          <w:end w:w="90" w:type="dxa"/>
        </w:tblCellMar>
        <w:tblLook w:val="04a0" w:noHBand="0" w:noVBand="1" w:firstColumn="1" w:lastRow="0" w:lastColumn="0" w:firstRow="1"/>
      </w:tblPr>
      <w:tblGrid>
        <w:gridCol w:w="1587"/>
        <w:gridCol w:w="1701"/>
        <w:gridCol w:w="2041"/>
        <w:gridCol w:w="2268"/>
        <w:gridCol w:w="1929"/>
      </w:tblGrid>
      <w:tr>
        <w:trPr/>
        <w:tc>
          <w:tcPr>
            <w:tcW w:w="1587" w:type="dxa"/>
            <w:tcBorders>
              <w:top w:val="single" w:sz="8" w:space="0" w:color="FFFFFF"/>
              <w:start w:val="single" w:sz="8" w:space="0" w:color="FFFFFF"/>
              <w:bottom w:val="single" w:sz="8" w:space="0" w:color="FFFFFF"/>
              <w:end w:val="single" w:sz="8" w:space="0" w:color="FFFFFF"/>
            </w:tcBorders>
            <w:shd w:color="auto" w:fill="1F4E79" w:val="clear"/>
            <w:vAlign w:val="center"/>
          </w:tcPr>
          <w:p>
            <w:pPr>
              <w:pStyle w:val="Normal"/>
              <w:widowControl/>
              <w:spacing w:lineRule="auto" w:line="240" w:before="0" w:after="0"/>
              <w:jc w:val="center"/>
              <w:rPr>
                <w:rFonts w:cs=""/>
                <w:kern w:val="0"/>
                <w:szCs w:val="22"/>
                <w:lang w:val="en-US" w:eastAsia="en-US" w:bidi="ar-SA"/>
              </w:rPr>
            </w:pPr>
            <w:r>
              <w:rPr>
                <w:rFonts w:cs=""/>
                <w:b/>
                <w:color w:val="FFFFFF"/>
                <w:kern w:val="0"/>
                <w:sz w:val="19"/>
                <w:szCs w:val="22"/>
                <w:lang w:val="en-US" w:eastAsia="en-US" w:bidi="ar-SA"/>
              </w:rPr>
              <w:t>Evidence type</w:t>
            </w:r>
          </w:p>
        </w:tc>
        <w:tc>
          <w:tcPr>
            <w:tcW w:w="1701" w:type="dxa"/>
            <w:tcBorders>
              <w:top w:val="single" w:sz="8" w:space="0" w:color="FFFFFF"/>
              <w:start w:val="single" w:sz="8" w:space="0" w:color="FFFFFF"/>
              <w:bottom w:val="single" w:sz="8" w:space="0" w:color="FFFFFF"/>
              <w:end w:val="single" w:sz="8" w:space="0" w:color="FFFFFF"/>
            </w:tcBorders>
            <w:shd w:color="auto" w:fill="1F4E79" w:val="clear"/>
            <w:vAlign w:val="center"/>
          </w:tcPr>
          <w:p>
            <w:pPr>
              <w:pStyle w:val="Normal"/>
              <w:widowControl/>
              <w:spacing w:lineRule="auto" w:line="240" w:before="0" w:after="0"/>
              <w:jc w:val="center"/>
              <w:rPr>
                <w:rFonts w:cs=""/>
                <w:kern w:val="0"/>
                <w:szCs w:val="22"/>
                <w:lang w:val="en-US" w:eastAsia="en-US" w:bidi="ar-SA"/>
              </w:rPr>
            </w:pPr>
            <w:r>
              <w:rPr>
                <w:rFonts w:cs=""/>
                <w:b/>
                <w:color w:val="FFFFFF"/>
                <w:kern w:val="0"/>
                <w:sz w:val="19"/>
                <w:szCs w:val="22"/>
                <w:lang w:val="en-US" w:eastAsia="en-US" w:bidi="ar-SA"/>
              </w:rPr>
              <w:t>Sample size / source</w:t>
            </w:r>
          </w:p>
        </w:tc>
        <w:tc>
          <w:tcPr>
            <w:tcW w:w="2041" w:type="dxa"/>
            <w:tcBorders>
              <w:top w:val="single" w:sz="8" w:space="0" w:color="FFFFFF"/>
              <w:start w:val="single" w:sz="8" w:space="0" w:color="FFFFFF"/>
              <w:bottom w:val="single" w:sz="8" w:space="0" w:color="FFFFFF"/>
              <w:end w:val="single" w:sz="8" w:space="0" w:color="FFFFFF"/>
            </w:tcBorders>
            <w:shd w:color="auto" w:fill="1F4E79" w:val="clear"/>
            <w:vAlign w:val="center"/>
          </w:tcPr>
          <w:p>
            <w:pPr>
              <w:pStyle w:val="Normal"/>
              <w:widowControl/>
              <w:spacing w:lineRule="auto" w:line="240" w:before="0" w:after="0"/>
              <w:jc w:val="center"/>
              <w:rPr>
                <w:rFonts w:cs=""/>
                <w:kern w:val="0"/>
                <w:szCs w:val="22"/>
                <w:lang w:val="en-US" w:eastAsia="en-US" w:bidi="ar-SA"/>
              </w:rPr>
            </w:pPr>
            <w:r>
              <w:rPr>
                <w:rFonts w:cs=""/>
                <w:b/>
                <w:color w:val="FFFFFF"/>
                <w:kern w:val="0"/>
                <w:sz w:val="19"/>
                <w:szCs w:val="22"/>
                <w:lang w:val="en-US" w:eastAsia="en-US" w:bidi="ar-SA"/>
              </w:rPr>
              <w:t>Key insight</w:t>
            </w:r>
          </w:p>
        </w:tc>
        <w:tc>
          <w:tcPr>
            <w:tcW w:w="2268" w:type="dxa"/>
            <w:tcBorders>
              <w:top w:val="single" w:sz="8" w:space="0" w:color="FFFFFF"/>
              <w:start w:val="single" w:sz="8" w:space="0" w:color="FFFFFF"/>
              <w:bottom w:val="single" w:sz="8" w:space="0" w:color="FFFFFF"/>
              <w:end w:val="single" w:sz="8" w:space="0" w:color="FFFFFF"/>
            </w:tcBorders>
            <w:shd w:color="auto" w:fill="1F4E79" w:val="clear"/>
            <w:vAlign w:val="center"/>
          </w:tcPr>
          <w:p>
            <w:pPr>
              <w:pStyle w:val="Normal"/>
              <w:widowControl/>
              <w:spacing w:lineRule="auto" w:line="240" w:before="0" w:after="0"/>
              <w:jc w:val="center"/>
              <w:rPr>
                <w:rFonts w:cs=""/>
                <w:kern w:val="0"/>
                <w:szCs w:val="22"/>
                <w:lang w:val="en-US" w:eastAsia="en-US" w:bidi="ar-SA"/>
              </w:rPr>
            </w:pPr>
            <w:r>
              <w:rPr>
                <w:rFonts w:cs=""/>
                <w:b/>
                <w:color w:val="FFFFFF"/>
                <w:kern w:val="0"/>
                <w:sz w:val="19"/>
                <w:szCs w:val="22"/>
                <w:lang w:val="en-US" w:eastAsia="en-US" w:bidi="ar-SA"/>
              </w:rPr>
              <w:t>Implication for design</w:t>
            </w:r>
          </w:p>
        </w:tc>
        <w:tc>
          <w:tcPr>
            <w:tcW w:w="1929" w:type="dxa"/>
            <w:tcBorders>
              <w:top w:val="single" w:sz="8" w:space="0" w:color="FFFFFF"/>
              <w:start w:val="single" w:sz="8" w:space="0" w:color="FFFFFF"/>
              <w:bottom w:val="single" w:sz="8" w:space="0" w:color="FFFFFF"/>
              <w:end w:val="single" w:sz="8" w:space="0" w:color="FFFFFF"/>
            </w:tcBorders>
            <w:shd w:color="auto" w:fill="1F4E79" w:val="clear"/>
            <w:vAlign w:val="center"/>
          </w:tcPr>
          <w:p>
            <w:pPr>
              <w:pStyle w:val="Normal"/>
              <w:widowControl/>
              <w:spacing w:lineRule="auto" w:line="240" w:before="0" w:after="0"/>
              <w:jc w:val="center"/>
              <w:rPr>
                <w:rFonts w:cs=""/>
                <w:kern w:val="0"/>
                <w:szCs w:val="22"/>
                <w:lang w:val="en-US" w:eastAsia="en-US" w:bidi="ar-SA"/>
              </w:rPr>
            </w:pPr>
            <w:r>
              <w:rPr>
                <w:rFonts w:cs=""/>
                <w:b/>
                <w:color w:val="FFFFFF"/>
                <w:kern w:val="0"/>
                <w:sz w:val="19"/>
                <w:szCs w:val="22"/>
                <w:lang w:val="en-US" w:eastAsia="en-US" w:bidi="ar-SA"/>
              </w:rPr>
              <w:t>Evidence link or appendix ref</w:t>
            </w:r>
          </w:p>
        </w:tc>
      </w:tr>
      <w:tr>
        <w:trPr/>
        <w:tc>
          <w:tcPr>
            <w:tcW w:w="1587" w:type="dxa"/>
            <w:tcBorders>
              <w:top w:val="single" w:sz="4" w:space="0" w:color="D9E2F2"/>
              <w:start w:val="single" w:sz="4" w:space="0" w:color="D9E2F2"/>
              <w:bottom w:val="single" w:sz="4" w:space="0" w:color="D9E2F2"/>
              <w:end w:val="single" w:sz="4" w:space="0" w:color="D9E2F2"/>
            </w:tcBorders>
            <w:shd w:color="auto" w:fill="FFFFFF" w:val="clear"/>
            <w:vAlign w:val="center"/>
          </w:tcPr>
          <w:p>
            <w:pPr>
              <w:pStyle w:val="Normal"/>
              <w:widowControl/>
              <w:spacing w:lineRule="auto" w:line="240" w:before="0" w:after="0"/>
              <w:jc w:val="start"/>
              <w:rPr>
                <w:rFonts w:cs=""/>
                <w:kern w:val="0"/>
                <w:sz w:val="19"/>
                <w:szCs w:val="22"/>
                <w:lang w:val="en-US" w:eastAsia="en-US" w:bidi="ar-SA"/>
              </w:rPr>
            </w:pPr>
            <w:r>
              <w:rPr>
                <w:rFonts w:cs=""/>
                <w:kern w:val="0"/>
                <w:sz w:val="19"/>
                <w:szCs w:val="22"/>
                <w:lang w:val="en-US" w:eastAsia="en-US" w:bidi="ar-SA"/>
              </w:rPr>
              <w:t>User interviews</w:t>
            </w:r>
          </w:p>
        </w:tc>
        <w:tc>
          <w:tcPr>
            <w:tcW w:w="1701" w:type="dxa"/>
            <w:tcBorders>
              <w:top w:val="single" w:sz="4" w:space="0" w:color="D9E2F2"/>
              <w:start w:val="single" w:sz="4" w:space="0" w:color="D9E2F2"/>
              <w:bottom w:val="single" w:sz="4" w:space="0" w:color="D9E2F2"/>
              <w:end w:val="single" w:sz="4" w:space="0" w:color="D9E2F2"/>
            </w:tcBorders>
            <w:shd w:color="auto" w:fill="FFFFFF" w:val="clear"/>
            <w:vAlign w:val="center"/>
          </w:tcPr>
          <w:p>
            <w:pPr>
              <w:pStyle w:val="Normal"/>
              <w:widowControl/>
              <w:spacing w:lineRule="auto" w:line="240" w:before="0" w:after="0"/>
              <w:jc w:val="start"/>
              <w:rPr>
                <w:rFonts w:cs=""/>
                <w:kern w:val="0"/>
                <w:sz w:val="19"/>
                <w:szCs w:val="22"/>
                <w:lang w:val="en-US" w:eastAsia="en-US" w:bidi="ar-SA"/>
              </w:rPr>
            </w:pPr>
            <w:r>
              <w:rPr>
                <w:rFonts w:cs=""/>
                <w:kern w:val="0"/>
                <w:sz w:val="19"/>
                <w:szCs w:val="22"/>
                <w:lang w:val="en-US" w:eastAsia="en-US" w:bidi="ar-SA"/>
              </w:rPr>
              <w:t>Students and casual investors</w:t>
            </w:r>
          </w:p>
        </w:tc>
        <w:tc>
          <w:tcPr>
            <w:tcW w:w="2041" w:type="dxa"/>
            <w:tcBorders>
              <w:top w:val="single" w:sz="4" w:space="0" w:color="D9E2F2"/>
              <w:start w:val="single" w:sz="4" w:space="0" w:color="D9E2F2"/>
              <w:bottom w:val="single" w:sz="4" w:space="0" w:color="D9E2F2"/>
              <w:end w:val="single" w:sz="4" w:space="0" w:color="D9E2F2"/>
            </w:tcBorders>
            <w:shd w:color="auto" w:fill="FFFFFF" w:val="clear"/>
            <w:vAlign w:val="center"/>
          </w:tcPr>
          <w:p>
            <w:pPr>
              <w:pStyle w:val="Normal"/>
              <w:widowControl/>
              <w:spacing w:lineRule="auto" w:line="240" w:before="0" w:after="0"/>
              <w:jc w:val="start"/>
              <w:rPr>
                <w:rFonts w:cs=""/>
                <w:kern w:val="0"/>
                <w:sz w:val="19"/>
                <w:szCs w:val="22"/>
                <w:lang w:val="en-US" w:eastAsia="en-US" w:bidi="ar-SA"/>
              </w:rPr>
            </w:pPr>
            <w:r>
              <w:rPr>
                <w:rFonts w:cs=""/>
                <w:kern w:val="0"/>
                <w:sz w:val="19"/>
                <w:szCs w:val="22"/>
                <w:lang w:val="en-US" w:eastAsia="en-US" w:bidi="ar-SA"/>
              </w:rPr>
              <w:t>Users read only headlines to judge sentiment</w:t>
            </w:r>
          </w:p>
        </w:tc>
        <w:tc>
          <w:tcPr>
            <w:tcW w:w="2268" w:type="dxa"/>
            <w:tcBorders>
              <w:top w:val="single" w:sz="4" w:space="0" w:color="D9E2F2"/>
              <w:start w:val="single" w:sz="4" w:space="0" w:color="D9E2F2"/>
              <w:bottom w:val="single" w:sz="4" w:space="0" w:color="D9E2F2"/>
              <w:end w:val="single" w:sz="4" w:space="0" w:color="D9E2F2"/>
            </w:tcBorders>
            <w:shd w:color="auto" w:fill="FFFFFF" w:val="clear"/>
            <w:vAlign w:val="center"/>
          </w:tcPr>
          <w:p>
            <w:pPr>
              <w:pStyle w:val="Normal"/>
              <w:widowControl/>
              <w:spacing w:lineRule="auto" w:line="240" w:before="0" w:after="0"/>
              <w:jc w:val="start"/>
              <w:rPr>
                <w:rFonts w:cs=""/>
                <w:kern w:val="0"/>
                <w:sz w:val="19"/>
                <w:szCs w:val="22"/>
                <w:lang w:val="en-US" w:eastAsia="en-US" w:bidi="ar-SA"/>
              </w:rPr>
            </w:pPr>
            <w:r>
              <w:rPr>
                <w:rFonts w:cs=""/>
                <w:kern w:val="0"/>
                <w:sz w:val="19"/>
                <w:szCs w:val="22"/>
                <w:lang w:val="en-US" w:eastAsia="en-US" w:bidi="ar-SA"/>
              </w:rPr>
              <w:t>Use headline sentiment instead of full articles</w:t>
            </w:r>
          </w:p>
        </w:tc>
        <w:tc>
          <w:tcPr>
            <w:tcW w:w="1929" w:type="dxa"/>
            <w:tcBorders>
              <w:top w:val="single" w:sz="4" w:space="0" w:color="D9E2F2"/>
              <w:start w:val="single" w:sz="4" w:space="0" w:color="D9E2F2"/>
              <w:bottom w:val="single" w:sz="4" w:space="0" w:color="D9E2F2"/>
              <w:end w:val="single" w:sz="4" w:space="0" w:color="D9E2F2"/>
            </w:tcBorders>
            <w:shd w:color="auto" w:fill="FFFFFF" w:val="clear"/>
            <w:vAlign w:val="center"/>
          </w:tcPr>
          <w:p>
            <w:pPr>
              <w:pStyle w:val="Normal"/>
              <w:widowControl/>
              <w:spacing w:lineRule="auto" w:line="240" w:before="0" w:after="0"/>
              <w:jc w:val="start"/>
              <w:rPr>
                <w:rFonts w:cs=""/>
                <w:kern w:val="0"/>
                <w:sz w:val="19"/>
                <w:szCs w:val="22"/>
                <w:lang w:val="en-US" w:eastAsia="en-US" w:bidi="ar-SA"/>
              </w:rPr>
            </w:pPr>
            <w:r>
              <w:rPr>
                <w:rFonts w:cs=""/>
                <w:kern w:val="0"/>
                <w:sz w:val="19"/>
                <w:szCs w:val="22"/>
                <w:lang w:val="en-US" w:eastAsia="en-US" w:bidi="ar-SA"/>
              </w:rPr>
              <w:t>Notes</w:t>
            </w:r>
          </w:p>
        </w:tc>
      </w:tr>
      <w:tr>
        <w:trPr/>
        <w:tc>
          <w:tcPr>
            <w:tcW w:w="1587" w:type="dxa"/>
            <w:tcBorders>
              <w:top w:val="single" w:sz="4" w:space="0" w:color="D9E2F2"/>
              <w:start w:val="single" w:sz="4" w:space="0" w:color="D9E2F2"/>
              <w:bottom w:val="single" w:sz="4" w:space="0" w:color="D9E2F2"/>
              <w:end w:val="single" w:sz="4" w:space="0" w:color="D9E2F2"/>
            </w:tcBorders>
            <w:shd w:color="auto" w:fill="F3F7FB" w:val="clear"/>
            <w:vAlign w:val="center"/>
          </w:tcPr>
          <w:p>
            <w:pPr>
              <w:pStyle w:val="Normal"/>
              <w:widowControl/>
              <w:spacing w:lineRule="auto" w:line="240" w:before="0" w:after="0"/>
              <w:jc w:val="start"/>
              <w:rPr>
                <w:rFonts w:cs=""/>
                <w:kern w:val="0"/>
                <w:sz w:val="19"/>
                <w:szCs w:val="22"/>
                <w:lang w:val="en-US" w:eastAsia="en-US" w:bidi="ar-SA"/>
              </w:rPr>
            </w:pPr>
            <w:r>
              <w:rPr>
                <w:rFonts w:cs=""/>
                <w:kern w:val="0"/>
                <w:sz w:val="19"/>
                <w:szCs w:val="22"/>
                <w:lang w:val="en-US" w:eastAsia="en-US" w:bidi="ar-SA"/>
              </w:rPr>
              <w:t>Online research</w:t>
            </w:r>
          </w:p>
        </w:tc>
        <w:tc>
          <w:tcPr>
            <w:tcW w:w="1701" w:type="dxa"/>
            <w:tcBorders>
              <w:top w:val="single" w:sz="4" w:space="0" w:color="D9E2F2"/>
              <w:start w:val="single" w:sz="4" w:space="0" w:color="D9E2F2"/>
              <w:bottom w:val="single" w:sz="4" w:space="0" w:color="D9E2F2"/>
              <w:end w:val="single" w:sz="4" w:space="0" w:color="D9E2F2"/>
            </w:tcBorders>
            <w:shd w:color="auto" w:fill="F3F7FB" w:val="clear"/>
            <w:vAlign w:val="center"/>
          </w:tcPr>
          <w:p>
            <w:pPr>
              <w:pStyle w:val="Normal"/>
              <w:widowControl/>
              <w:spacing w:lineRule="auto" w:line="240" w:before="0" w:after="0"/>
              <w:jc w:val="start"/>
              <w:rPr>
                <w:rFonts w:cs=""/>
                <w:kern w:val="0"/>
                <w:sz w:val="19"/>
                <w:szCs w:val="22"/>
                <w:lang w:val="en-US" w:eastAsia="en-US" w:bidi="ar-SA"/>
              </w:rPr>
            </w:pPr>
            <w:r>
              <w:rPr>
                <w:rFonts w:cs=""/>
                <w:kern w:val="0"/>
                <w:sz w:val="19"/>
                <w:szCs w:val="22"/>
                <w:lang w:val="en-US" w:eastAsia="en-US" w:bidi="ar-SA"/>
              </w:rPr>
              <w:t>Financial news platforms</w:t>
            </w:r>
          </w:p>
        </w:tc>
        <w:tc>
          <w:tcPr>
            <w:tcW w:w="2041" w:type="dxa"/>
            <w:tcBorders>
              <w:top w:val="single" w:sz="4" w:space="0" w:color="D9E2F2"/>
              <w:start w:val="single" w:sz="4" w:space="0" w:color="D9E2F2"/>
              <w:bottom w:val="single" w:sz="4" w:space="0" w:color="D9E2F2"/>
              <w:end w:val="single" w:sz="4" w:space="0" w:color="D9E2F2"/>
            </w:tcBorders>
            <w:shd w:color="auto" w:fill="F3F7FB" w:val="clear"/>
            <w:vAlign w:val="center"/>
          </w:tcPr>
          <w:p>
            <w:pPr>
              <w:pStyle w:val="Normal"/>
              <w:widowControl/>
              <w:spacing w:lineRule="auto" w:line="240" w:before="0" w:after="0"/>
              <w:jc w:val="start"/>
              <w:rPr>
                <w:rFonts w:cs=""/>
                <w:kern w:val="0"/>
                <w:szCs w:val="22"/>
                <w:lang w:val="en-US" w:eastAsia="en-US" w:bidi="ar-SA"/>
              </w:rPr>
            </w:pPr>
            <w:r>
              <w:rPr>
                <w:rFonts w:cs=""/>
                <w:kern w:val="0"/>
                <w:sz w:val="19"/>
                <w:szCs w:val="22"/>
                <w:lang w:val="en-US" w:eastAsia="en-US" w:bidi="ar-SA"/>
              </w:rPr>
              <w:t>15 of 18 described roaming as frustrating during peak hours</w:t>
            </w:r>
          </w:p>
        </w:tc>
        <w:tc>
          <w:tcPr>
            <w:tcW w:w="2268" w:type="dxa"/>
            <w:tcBorders>
              <w:top w:val="single" w:sz="4" w:space="0" w:color="D9E2F2"/>
              <w:start w:val="single" w:sz="4" w:space="0" w:color="D9E2F2"/>
              <w:bottom w:val="single" w:sz="4" w:space="0" w:color="D9E2F2"/>
              <w:end w:val="single" w:sz="4" w:space="0" w:color="D9E2F2"/>
            </w:tcBorders>
            <w:shd w:color="auto" w:fill="F3F7FB" w:val="clear"/>
            <w:vAlign w:val="center"/>
          </w:tcPr>
          <w:p>
            <w:pPr>
              <w:pStyle w:val="Normal"/>
              <w:widowControl/>
              <w:spacing w:lineRule="auto" w:line="240" w:before="0" w:after="0"/>
              <w:jc w:val="start"/>
              <w:rPr>
                <w:rFonts w:cs=""/>
                <w:kern w:val="0"/>
                <w:szCs w:val="22"/>
                <w:lang w:val="en-US" w:eastAsia="en-US" w:bidi="ar-SA"/>
              </w:rPr>
            </w:pPr>
            <w:r>
              <w:rPr>
                <w:rFonts w:cs=""/>
                <w:kern w:val="0"/>
                <w:sz w:val="19"/>
                <w:szCs w:val="22"/>
                <w:lang w:val="en-US" w:eastAsia="en-US" w:bidi="ar-SA"/>
              </w:rPr>
              <w:t>Need zero-login, low-friction onboarding</w:t>
            </w:r>
          </w:p>
        </w:tc>
        <w:tc>
          <w:tcPr>
            <w:tcW w:w="1929" w:type="dxa"/>
            <w:tcBorders>
              <w:top w:val="single" w:sz="4" w:space="0" w:color="D9E2F2"/>
              <w:start w:val="single" w:sz="4" w:space="0" w:color="D9E2F2"/>
              <w:bottom w:val="single" w:sz="4" w:space="0" w:color="D9E2F2"/>
              <w:end w:val="single" w:sz="4" w:space="0" w:color="D9E2F2"/>
            </w:tcBorders>
            <w:shd w:color="auto" w:fill="F3F7FB" w:val="clear"/>
            <w:vAlign w:val="center"/>
          </w:tcPr>
          <w:p>
            <w:pPr>
              <w:pStyle w:val="Normal"/>
              <w:widowControl/>
              <w:spacing w:lineRule="auto" w:line="240" w:before="0" w:after="0"/>
              <w:jc w:val="start"/>
              <w:rPr>
                <w:rFonts w:cs=""/>
                <w:kern w:val="0"/>
                <w:sz w:val="19"/>
                <w:szCs w:val="22"/>
                <w:lang w:val="en-US" w:eastAsia="en-US" w:bidi="ar-SA"/>
              </w:rPr>
            </w:pPr>
            <w:r>
              <w:rPr>
                <w:rFonts w:cs=""/>
                <w:kern w:val="0"/>
                <w:sz w:val="19"/>
                <w:szCs w:val="22"/>
                <w:lang w:val="en-US" w:eastAsia="en-US" w:bidi="ar-SA"/>
              </w:rPr>
              <w:t>Research</w:t>
            </w:r>
          </w:p>
        </w:tc>
      </w:tr>
      <w:tr>
        <w:trPr/>
        <w:tc>
          <w:tcPr>
            <w:tcW w:w="1587" w:type="dxa"/>
            <w:tcBorders>
              <w:top w:val="single" w:sz="4" w:space="0" w:color="D9E2F2"/>
              <w:start w:val="single" w:sz="4" w:space="0" w:color="D9E2F2"/>
              <w:bottom w:val="single" w:sz="4" w:space="0" w:color="D9E2F2"/>
              <w:end w:val="single" w:sz="4" w:space="0" w:color="D9E2F2"/>
            </w:tcBorders>
            <w:shd w:color="auto" w:fill="FFFFFF" w:val="clear"/>
            <w:vAlign w:val="center"/>
          </w:tcPr>
          <w:p>
            <w:pPr>
              <w:pStyle w:val="Normal"/>
              <w:widowControl/>
              <w:spacing w:lineRule="auto" w:line="240" w:before="0" w:after="0"/>
              <w:jc w:val="start"/>
              <w:rPr>
                <w:rFonts w:cs=""/>
                <w:kern w:val="0"/>
                <w:sz w:val="19"/>
                <w:szCs w:val="22"/>
                <w:lang w:val="en-US" w:eastAsia="en-US" w:bidi="ar-SA"/>
              </w:rPr>
            </w:pPr>
            <w:r>
              <w:rPr>
                <w:rFonts w:cs=""/>
                <w:kern w:val="0"/>
                <w:sz w:val="19"/>
                <w:szCs w:val="22"/>
                <w:lang w:val="en-US" w:eastAsia="en-US" w:bidi="ar-SA"/>
              </w:rPr>
              <w:t>Technical feasibility</w:t>
            </w:r>
          </w:p>
        </w:tc>
        <w:tc>
          <w:tcPr>
            <w:tcW w:w="1701" w:type="dxa"/>
            <w:tcBorders>
              <w:top w:val="single" w:sz="4" w:space="0" w:color="D9E2F2"/>
              <w:start w:val="single" w:sz="4" w:space="0" w:color="D9E2F2"/>
              <w:bottom w:val="single" w:sz="4" w:space="0" w:color="D9E2F2"/>
              <w:end w:val="single" w:sz="4" w:space="0" w:color="D9E2F2"/>
            </w:tcBorders>
            <w:shd w:color="auto" w:fill="FFFFFF" w:val="clear"/>
            <w:vAlign w:val="center"/>
          </w:tcPr>
          <w:p>
            <w:pPr>
              <w:pStyle w:val="Normal"/>
              <w:widowControl/>
              <w:spacing w:lineRule="auto" w:line="240" w:before="0" w:after="0"/>
              <w:jc w:val="start"/>
              <w:rPr>
                <w:rFonts w:cs=""/>
                <w:kern w:val="0"/>
                <w:sz w:val="19"/>
                <w:szCs w:val="22"/>
                <w:lang w:val="en-US" w:eastAsia="en-US" w:bidi="ar-SA"/>
              </w:rPr>
            </w:pPr>
            <w:r>
              <w:rPr>
                <w:rFonts w:cs=""/>
                <w:kern w:val="0"/>
                <w:sz w:val="19"/>
                <w:szCs w:val="22"/>
                <w:lang w:val="en-US" w:eastAsia="en-US" w:bidi="ar-SA"/>
              </w:rPr>
              <w:t>FinBERT testing</w:t>
            </w:r>
          </w:p>
        </w:tc>
        <w:tc>
          <w:tcPr>
            <w:tcW w:w="2041" w:type="dxa"/>
            <w:tcBorders>
              <w:top w:val="single" w:sz="4" w:space="0" w:color="D9E2F2"/>
              <w:start w:val="single" w:sz="4" w:space="0" w:color="D9E2F2"/>
              <w:bottom w:val="single" w:sz="4" w:space="0" w:color="D9E2F2"/>
              <w:end w:val="single" w:sz="4" w:space="0" w:color="D9E2F2"/>
            </w:tcBorders>
            <w:shd w:color="auto" w:fill="FFFFFF" w:val="clear"/>
            <w:vAlign w:val="center"/>
          </w:tcPr>
          <w:p>
            <w:pPr>
              <w:pStyle w:val="Normal"/>
              <w:widowControl/>
              <w:spacing w:lineRule="auto" w:line="240" w:before="0" w:after="0"/>
              <w:jc w:val="start"/>
              <w:rPr>
                <w:rFonts w:cs=""/>
                <w:kern w:val="0"/>
                <w:szCs w:val="22"/>
                <w:lang w:val="en-US" w:eastAsia="en-US" w:bidi="ar-SA"/>
              </w:rPr>
            </w:pPr>
            <w:r>
              <w:rPr>
                <w:rFonts w:cs=""/>
                <w:kern w:val="0"/>
                <w:sz w:val="19"/>
                <w:szCs w:val="22"/>
                <w:lang w:val="en-US" w:eastAsia="en-US" w:bidi="ar-SA"/>
              </w:rPr>
              <w:t>Most respondents wanted a simple view of current availability rather than a reservation system</w:t>
            </w:r>
          </w:p>
        </w:tc>
        <w:tc>
          <w:tcPr>
            <w:tcW w:w="2268" w:type="dxa"/>
            <w:tcBorders>
              <w:top w:val="single" w:sz="4" w:space="0" w:color="D9E2F2"/>
              <w:start w:val="single" w:sz="4" w:space="0" w:color="D9E2F2"/>
              <w:bottom w:val="single" w:sz="4" w:space="0" w:color="D9E2F2"/>
              <w:end w:val="single" w:sz="4" w:space="0" w:color="D9E2F2"/>
            </w:tcBorders>
            <w:shd w:color="auto" w:fill="FFFFFF" w:val="clear"/>
            <w:vAlign w:val="center"/>
          </w:tcPr>
          <w:p>
            <w:pPr>
              <w:pStyle w:val="Normal"/>
              <w:widowControl/>
              <w:spacing w:lineRule="auto" w:line="240" w:before="0" w:after="0"/>
              <w:jc w:val="start"/>
              <w:rPr>
                <w:rFonts w:cs=""/>
                <w:kern w:val="0"/>
                <w:szCs w:val="22"/>
                <w:lang w:val="en-US" w:eastAsia="en-US" w:bidi="ar-SA"/>
              </w:rPr>
            </w:pPr>
            <w:r>
              <w:rPr>
                <w:rFonts w:cs=""/>
                <w:kern w:val="0"/>
                <w:sz w:val="19"/>
                <w:szCs w:val="22"/>
                <w:lang w:val="en-US" w:eastAsia="en-US" w:bidi="ar-SA"/>
              </w:rPr>
              <w:t>Prioritize live seat map over booking flow</w:t>
            </w:r>
          </w:p>
        </w:tc>
        <w:tc>
          <w:tcPr>
            <w:tcW w:w="1929" w:type="dxa"/>
            <w:tcBorders>
              <w:top w:val="single" w:sz="4" w:space="0" w:color="D9E2F2"/>
              <w:start w:val="single" w:sz="4" w:space="0" w:color="D9E2F2"/>
              <w:bottom w:val="single" w:sz="4" w:space="0" w:color="D9E2F2"/>
              <w:end w:val="single" w:sz="4" w:space="0" w:color="D9E2F2"/>
            </w:tcBorders>
            <w:shd w:color="auto" w:fill="FFFFFF" w:val="clear"/>
            <w:vAlign w:val="center"/>
          </w:tcPr>
          <w:p>
            <w:pPr>
              <w:pStyle w:val="Normal"/>
              <w:widowControl/>
              <w:spacing w:lineRule="auto" w:line="240" w:before="0" w:after="0"/>
              <w:jc w:val="start"/>
              <w:rPr>
                <w:rFonts w:cs=""/>
                <w:kern w:val="0"/>
                <w:sz w:val="19"/>
                <w:szCs w:val="22"/>
                <w:lang w:val="en-US" w:eastAsia="en-US" w:bidi="ar-SA"/>
              </w:rPr>
            </w:pPr>
            <w:r>
              <w:rPr>
                <w:rFonts w:cs=""/>
                <w:kern w:val="0"/>
                <w:sz w:val="19"/>
                <w:szCs w:val="22"/>
                <w:lang w:val="en-US" w:eastAsia="en-US" w:bidi="ar-SA"/>
              </w:rPr>
              <w:t>PoC</w:t>
            </w:r>
          </w:p>
        </w:tc>
      </w:tr>
      <w:tr>
        <w:trPr/>
        <w:tc>
          <w:tcPr>
            <w:tcW w:w="1587" w:type="dxa"/>
            <w:tcBorders>
              <w:top w:val="single" w:sz="4" w:space="0" w:color="D9E2F2"/>
              <w:start w:val="single" w:sz="4" w:space="0" w:color="D9E2F2"/>
              <w:bottom w:val="single" w:sz="4" w:space="0" w:color="D9E2F2"/>
              <w:end w:val="single" w:sz="4" w:space="0" w:color="D9E2F2"/>
            </w:tcBorders>
            <w:shd w:color="auto" w:fill="F3F7FB" w:val="clear"/>
            <w:vAlign w:val="center"/>
          </w:tcPr>
          <w:p>
            <w:pPr>
              <w:pStyle w:val="Normal"/>
              <w:widowControl/>
              <w:spacing w:lineRule="auto" w:line="240" w:before="0" w:after="0"/>
              <w:jc w:val="start"/>
              <w:rPr>
                <w:rFonts w:cs=""/>
                <w:kern w:val="0"/>
                <w:sz w:val="19"/>
                <w:szCs w:val="22"/>
                <w:lang w:val="en-US" w:eastAsia="en-US" w:bidi="ar-SA"/>
              </w:rPr>
            </w:pPr>
            <w:r>
              <w:rPr>
                <w:rFonts w:cs=""/>
                <w:kern w:val="0"/>
                <w:sz w:val="19"/>
                <w:szCs w:val="22"/>
                <w:lang w:val="en-US" w:eastAsia="en-US" w:bidi="ar-SA"/>
              </w:rPr>
              <w:t>System testing</w:t>
            </w:r>
          </w:p>
        </w:tc>
        <w:tc>
          <w:tcPr>
            <w:tcW w:w="1701" w:type="dxa"/>
            <w:tcBorders>
              <w:top w:val="single" w:sz="4" w:space="0" w:color="D9E2F2"/>
              <w:start w:val="single" w:sz="4" w:space="0" w:color="D9E2F2"/>
              <w:bottom w:val="single" w:sz="4" w:space="0" w:color="D9E2F2"/>
              <w:end w:val="single" w:sz="4" w:space="0" w:color="D9E2F2"/>
            </w:tcBorders>
            <w:shd w:color="auto" w:fill="F3F7FB" w:val="clear"/>
            <w:vAlign w:val="center"/>
          </w:tcPr>
          <w:p>
            <w:pPr>
              <w:pStyle w:val="Normal"/>
              <w:widowControl/>
              <w:spacing w:lineRule="auto" w:line="240" w:before="0" w:after="0"/>
              <w:jc w:val="start"/>
              <w:rPr>
                <w:rFonts w:cs=""/>
                <w:kern w:val="0"/>
                <w:sz w:val="19"/>
                <w:szCs w:val="22"/>
                <w:lang w:val="en-US" w:eastAsia="en-US" w:bidi="ar-SA"/>
              </w:rPr>
            </w:pPr>
            <w:r>
              <w:rPr>
                <w:rFonts w:cs=""/>
                <w:kern w:val="0"/>
                <w:sz w:val="19"/>
                <w:szCs w:val="22"/>
                <w:lang w:val="en-US" w:eastAsia="en-US" w:bidi="ar-SA"/>
              </w:rPr>
              <w:t>Kafka pipeline</w:t>
            </w:r>
          </w:p>
        </w:tc>
        <w:tc>
          <w:tcPr>
            <w:tcW w:w="2041" w:type="dxa"/>
            <w:tcBorders>
              <w:top w:val="single" w:sz="4" w:space="0" w:color="D9E2F2"/>
              <w:start w:val="single" w:sz="4" w:space="0" w:color="D9E2F2"/>
              <w:bottom w:val="single" w:sz="4" w:space="0" w:color="D9E2F2"/>
              <w:end w:val="single" w:sz="4" w:space="0" w:color="D9E2F2"/>
            </w:tcBorders>
            <w:shd w:color="auto" w:fill="F3F7FB" w:val="clear"/>
            <w:vAlign w:val="center"/>
          </w:tcPr>
          <w:p>
            <w:pPr>
              <w:pStyle w:val="Normal"/>
              <w:widowControl/>
              <w:spacing w:lineRule="auto" w:line="240" w:before="0" w:after="0"/>
              <w:jc w:val="start"/>
              <w:rPr>
                <w:rFonts w:cs=""/>
                <w:kern w:val="0"/>
                <w:szCs w:val="22"/>
                <w:lang w:val="en-US" w:eastAsia="en-US" w:bidi="ar-SA"/>
              </w:rPr>
            </w:pPr>
            <w:r>
              <w:rPr>
                <w:rFonts w:cs=""/>
                <w:kern w:val="0"/>
                <w:sz w:val="19"/>
                <w:szCs w:val="22"/>
                <w:lang w:val="en-US" w:eastAsia="en-US" w:bidi="ar-SA"/>
              </w:rPr>
              <w:t>Static signage and manual monitoring were not keeping pace with peak-hour variability</w:t>
            </w:r>
          </w:p>
        </w:tc>
        <w:tc>
          <w:tcPr>
            <w:tcW w:w="2268" w:type="dxa"/>
            <w:tcBorders>
              <w:top w:val="single" w:sz="4" w:space="0" w:color="D9E2F2"/>
              <w:start w:val="single" w:sz="4" w:space="0" w:color="D9E2F2"/>
              <w:bottom w:val="single" w:sz="4" w:space="0" w:color="D9E2F2"/>
              <w:end w:val="single" w:sz="4" w:space="0" w:color="D9E2F2"/>
            </w:tcBorders>
            <w:shd w:color="auto" w:fill="F3F7FB" w:val="clear"/>
            <w:vAlign w:val="center"/>
          </w:tcPr>
          <w:p>
            <w:pPr>
              <w:pStyle w:val="Normal"/>
              <w:widowControl/>
              <w:spacing w:lineRule="auto" w:line="240" w:before="0" w:after="0"/>
              <w:jc w:val="start"/>
              <w:rPr>
                <w:rFonts w:cs=""/>
                <w:kern w:val="0"/>
                <w:szCs w:val="22"/>
                <w:lang w:val="en-US" w:eastAsia="en-US" w:bidi="ar-SA"/>
              </w:rPr>
            </w:pPr>
            <w:r>
              <w:rPr>
                <w:rFonts w:cs=""/>
                <w:kern w:val="0"/>
                <w:sz w:val="19"/>
                <w:szCs w:val="22"/>
                <w:lang w:val="en-US" w:eastAsia="en-US" w:bidi="ar-SA"/>
              </w:rPr>
              <w:t>A lightweight, low-cost deployment had higher acceptance potential</w:t>
            </w:r>
          </w:p>
        </w:tc>
        <w:tc>
          <w:tcPr>
            <w:tcW w:w="1929" w:type="dxa"/>
            <w:tcBorders>
              <w:top w:val="single" w:sz="4" w:space="0" w:color="D9E2F2"/>
              <w:start w:val="single" w:sz="4" w:space="0" w:color="D9E2F2"/>
              <w:bottom w:val="single" w:sz="4" w:space="0" w:color="D9E2F2"/>
              <w:end w:val="single" w:sz="4" w:space="0" w:color="D9E2F2"/>
            </w:tcBorders>
            <w:shd w:color="auto" w:fill="F3F7FB" w:val="clear"/>
            <w:vAlign w:val="center"/>
          </w:tcPr>
          <w:p>
            <w:pPr>
              <w:pStyle w:val="Normal"/>
              <w:widowControl/>
              <w:spacing w:lineRule="auto" w:line="240" w:before="0" w:after="0"/>
              <w:jc w:val="start"/>
              <w:rPr>
                <w:rFonts w:cs=""/>
                <w:kern w:val="0"/>
                <w:sz w:val="19"/>
                <w:szCs w:val="22"/>
                <w:lang w:val="en-US" w:eastAsia="en-US" w:bidi="ar-SA"/>
              </w:rPr>
            </w:pPr>
            <w:r>
              <w:rPr>
                <w:rFonts w:cs=""/>
                <w:kern w:val="0"/>
                <w:sz w:val="19"/>
                <w:szCs w:val="22"/>
                <w:lang w:val="en-US" w:eastAsia="en-US" w:bidi="ar-SA"/>
              </w:rPr>
              <w:t>Prototype</w:t>
            </w:r>
          </w:p>
        </w:tc>
      </w:tr>
    </w:tbl>
    <w:p>
      <w:pPr>
        <w:pStyle w:val="Normal"/>
        <w:rPr/>
      </w:pPr>
      <w:r>
        <w:rPr/>
      </w:r>
    </w:p>
    <w:p>
      <w:pPr>
        <w:pStyle w:val="Heading1"/>
        <w:spacing w:before="200" w:after="80"/>
        <w:rPr/>
      </w:pPr>
      <w:r>
        <w:rPr>
          <w:rFonts w:eastAsia="Calibri"/>
        </w:rPr>
        <w:t>3. Prior work, literature, and existing solutions</w:t>
      </w:r>
    </w:p>
    <w:p>
      <w:pPr>
        <w:pStyle w:val="BodyText"/>
        <w:spacing w:before="0" w:after="80"/>
        <w:rPr/>
      </w:pPr>
      <w:r>
        <w:rPr/>
        <w:t>Before building the system, the team reviewed existing financial news platforms, sentiment analysis tools, and real-time data pipeline architectures. The goal of this review was to understand how financial sentiment is currently presented to users and identify gaps that a lightweight real-time sentiment dashboard could address.</w:t>
      </w:r>
    </w:p>
    <w:p>
      <w:pPr>
        <w:pStyle w:val="BodyText"/>
        <w:spacing w:before="0" w:after="80"/>
        <w:rPr/>
      </w:pPr>
      <w:r>
        <w:rPr/>
        <w:t>Most existing platforms either provide raw news without sentiment aggregation or provide advanced analytics behind paid platforms. There was an opportunity to build a system that automatically collects news, analyzes sentiment, and displays a simple real-time sentiment summary using a streaming architecture.</w:t>
      </w:r>
    </w:p>
    <w:p>
      <w:pPr>
        <w:pStyle w:val="Heading2"/>
        <w:spacing w:before="200" w:after="80"/>
        <w:rPr/>
      </w:pPr>
      <w:r>
        <w:rPr>
          <w:rFonts w:eastAsia="Calibri"/>
          <w:b w:val="false"/>
        </w:rPr>
        <w:t>Benchmark and gap table</w:t>
      </w:r>
    </w:p>
    <w:tbl>
      <w:tblPr>
        <w:tblStyle w:val="TableGrid"/>
        <w:tblW w:w="9071" w:type="dxa"/>
        <w:jc w:val="center"/>
        <w:tblInd w:w="0" w:type="dxa"/>
        <w:tblLayout w:type="fixed"/>
        <w:tblCellMar>
          <w:top w:w="70" w:type="dxa"/>
          <w:start w:w="90" w:type="dxa"/>
          <w:bottom w:w="70" w:type="dxa"/>
          <w:end w:w="90" w:type="dxa"/>
        </w:tblCellMar>
        <w:tblLook w:val="04a0" w:noHBand="0" w:noVBand="1" w:firstColumn="1" w:lastRow="0" w:lastColumn="0" w:firstRow="1"/>
      </w:tblPr>
      <w:tblGrid>
        <w:gridCol w:w="1983"/>
        <w:gridCol w:w="1701"/>
        <w:gridCol w:w="1985"/>
        <w:gridCol w:w="1701"/>
        <w:gridCol w:w="1701"/>
      </w:tblGrid>
      <w:tr>
        <w:trPr/>
        <w:tc>
          <w:tcPr>
            <w:tcW w:w="1983" w:type="dxa"/>
            <w:tcBorders>
              <w:top w:val="single" w:sz="8" w:space="0" w:color="FFFFFF"/>
              <w:start w:val="single" w:sz="8" w:space="0" w:color="FFFFFF"/>
              <w:bottom w:val="single" w:sz="8" w:space="0" w:color="FFFFFF"/>
              <w:end w:val="single" w:sz="8" w:space="0" w:color="FFFFFF"/>
            </w:tcBorders>
            <w:shd w:color="auto" w:fill="1F4E79" w:val="clear"/>
            <w:vAlign w:val="center"/>
          </w:tcPr>
          <w:p>
            <w:pPr>
              <w:pStyle w:val="Normal"/>
              <w:widowControl/>
              <w:spacing w:lineRule="auto" w:line="240" w:before="0" w:after="0"/>
              <w:jc w:val="center"/>
              <w:rPr>
                <w:rFonts w:cs=""/>
                <w:kern w:val="0"/>
                <w:szCs w:val="22"/>
                <w:lang w:val="en-US" w:eastAsia="en-US" w:bidi="ar-SA"/>
              </w:rPr>
            </w:pPr>
            <w:r>
              <w:rPr>
                <w:rFonts w:cs=""/>
                <w:b/>
                <w:color w:val="FFFFFF"/>
                <w:kern w:val="0"/>
                <w:sz w:val="19"/>
                <w:szCs w:val="22"/>
                <w:lang w:val="en-US" w:eastAsia="en-US" w:bidi="ar-SA"/>
              </w:rPr>
              <w:t>Existing solution / paper</w:t>
            </w:r>
          </w:p>
        </w:tc>
        <w:tc>
          <w:tcPr>
            <w:tcW w:w="1701" w:type="dxa"/>
            <w:tcBorders>
              <w:top w:val="single" w:sz="8" w:space="0" w:color="FFFFFF"/>
              <w:start w:val="single" w:sz="8" w:space="0" w:color="FFFFFF"/>
              <w:bottom w:val="single" w:sz="8" w:space="0" w:color="FFFFFF"/>
              <w:end w:val="single" w:sz="8" w:space="0" w:color="FFFFFF"/>
            </w:tcBorders>
            <w:shd w:color="auto" w:fill="1F4E79" w:val="clear"/>
            <w:vAlign w:val="center"/>
          </w:tcPr>
          <w:p>
            <w:pPr>
              <w:pStyle w:val="Normal"/>
              <w:widowControl/>
              <w:spacing w:lineRule="auto" w:line="240" w:before="0" w:after="0"/>
              <w:jc w:val="center"/>
              <w:rPr>
                <w:rFonts w:cs=""/>
                <w:kern w:val="0"/>
                <w:szCs w:val="22"/>
                <w:lang w:val="en-US" w:eastAsia="en-US" w:bidi="ar-SA"/>
              </w:rPr>
            </w:pPr>
            <w:r>
              <w:rPr>
                <w:rFonts w:cs=""/>
                <w:b/>
                <w:color w:val="FFFFFF"/>
                <w:kern w:val="0"/>
                <w:sz w:val="19"/>
                <w:szCs w:val="22"/>
                <w:lang w:val="en-US" w:eastAsia="en-US" w:bidi="ar-SA"/>
              </w:rPr>
              <w:t>What it does well</w:t>
            </w:r>
          </w:p>
        </w:tc>
        <w:tc>
          <w:tcPr>
            <w:tcW w:w="1985" w:type="dxa"/>
            <w:tcBorders>
              <w:top w:val="single" w:sz="8" w:space="0" w:color="FFFFFF"/>
              <w:start w:val="single" w:sz="8" w:space="0" w:color="FFFFFF"/>
              <w:bottom w:val="single" w:sz="8" w:space="0" w:color="FFFFFF"/>
              <w:end w:val="single" w:sz="8" w:space="0" w:color="FFFFFF"/>
            </w:tcBorders>
            <w:shd w:color="auto" w:fill="1F4E79" w:val="clear"/>
            <w:vAlign w:val="center"/>
          </w:tcPr>
          <w:p>
            <w:pPr>
              <w:pStyle w:val="Normal"/>
              <w:widowControl/>
              <w:spacing w:lineRule="auto" w:line="240" w:before="0" w:after="0"/>
              <w:jc w:val="center"/>
              <w:rPr>
                <w:rFonts w:cs=""/>
                <w:kern w:val="0"/>
                <w:szCs w:val="22"/>
                <w:lang w:val="en-US" w:eastAsia="en-US" w:bidi="ar-SA"/>
              </w:rPr>
            </w:pPr>
            <w:r>
              <w:rPr>
                <w:rFonts w:cs=""/>
                <w:b/>
                <w:color w:val="FFFFFF"/>
                <w:kern w:val="0"/>
                <w:sz w:val="19"/>
                <w:szCs w:val="22"/>
                <w:lang w:val="en-US" w:eastAsia="en-US" w:bidi="ar-SA"/>
              </w:rPr>
              <w:t>Limits or gap for our context</w:t>
            </w:r>
          </w:p>
        </w:tc>
        <w:tc>
          <w:tcPr>
            <w:tcW w:w="1701" w:type="dxa"/>
            <w:tcBorders>
              <w:top w:val="single" w:sz="8" w:space="0" w:color="FFFFFF"/>
              <w:start w:val="single" w:sz="8" w:space="0" w:color="FFFFFF"/>
              <w:bottom w:val="single" w:sz="8" w:space="0" w:color="FFFFFF"/>
              <w:end w:val="single" w:sz="8" w:space="0" w:color="FFFFFF"/>
            </w:tcBorders>
            <w:shd w:color="auto" w:fill="1F4E79" w:val="clear"/>
            <w:vAlign w:val="center"/>
          </w:tcPr>
          <w:p>
            <w:pPr>
              <w:pStyle w:val="Normal"/>
              <w:widowControl/>
              <w:spacing w:lineRule="auto" w:line="240" w:before="0" w:after="0"/>
              <w:jc w:val="center"/>
              <w:rPr>
                <w:rFonts w:cs=""/>
                <w:kern w:val="0"/>
                <w:szCs w:val="22"/>
                <w:lang w:val="en-US" w:eastAsia="en-US" w:bidi="ar-SA"/>
              </w:rPr>
            </w:pPr>
            <w:r>
              <w:rPr>
                <w:rFonts w:cs=""/>
                <w:b/>
                <w:color w:val="FFFFFF"/>
                <w:kern w:val="0"/>
                <w:sz w:val="19"/>
                <w:szCs w:val="22"/>
                <w:lang w:val="en-US" w:eastAsia="en-US" w:bidi="ar-SA"/>
              </w:rPr>
              <w:t>What we learned or adopted</w:t>
            </w:r>
          </w:p>
        </w:tc>
        <w:tc>
          <w:tcPr>
            <w:tcW w:w="1701" w:type="dxa"/>
            <w:tcBorders>
              <w:top w:val="single" w:sz="8" w:space="0" w:color="FFFFFF"/>
              <w:start w:val="single" w:sz="8" w:space="0" w:color="FFFFFF"/>
              <w:bottom w:val="single" w:sz="8" w:space="0" w:color="FFFFFF"/>
              <w:end w:val="single" w:sz="8" w:space="0" w:color="FFFFFF"/>
            </w:tcBorders>
            <w:shd w:color="auto" w:fill="1F4E79" w:val="clear"/>
            <w:vAlign w:val="center"/>
          </w:tcPr>
          <w:p>
            <w:pPr>
              <w:pStyle w:val="Normal"/>
              <w:widowControl/>
              <w:spacing w:lineRule="auto" w:line="240" w:before="0" w:after="0"/>
              <w:jc w:val="center"/>
              <w:rPr>
                <w:rFonts w:cs=""/>
                <w:kern w:val="0"/>
                <w:szCs w:val="22"/>
                <w:lang w:val="en-US" w:eastAsia="en-US" w:bidi="ar-SA"/>
              </w:rPr>
            </w:pPr>
            <w:r>
              <w:rPr>
                <w:rFonts w:cs=""/>
                <w:b/>
                <w:color w:val="FFFFFF"/>
                <w:kern w:val="0"/>
                <w:sz w:val="19"/>
                <w:szCs w:val="22"/>
                <w:lang w:val="en-US" w:eastAsia="en-US" w:bidi="ar-SA"/>
              </w:rPr>
              <w:t>Implication for our design</w:t>
            </w:r>
          </w:p>
        </w:tc>
      </w:tr>
      <w:tr>
        <w:trPr/>
        <w:tc>
          <w:tcPr>
            <w:tcW w:w="1983" w:type="dxa"/>
            <w:tcBorders>
              <w:top w:val="single" w:sz="4" w:space="0" w:color="D9E2F2"/>
              <w:start w:val="single" w:sz="4" w:space="0" w:color="D9E2F2"/>
              <w:bottom w:val="single" w:sz="4" w:space="0" w:color="D9E2F2"/>
              <w:end w:val="single" w:sz="4" w:space="0" w:color="D9E2F2"/>
            </w:tcBorders>
            <w:shd w:color="auto" w:fill="FFFFFF" w:val="clear"/>
            <w:vAlign w:val="center"/>
          </w:tcPr>
          <w:p>
            <w:pPr>
              <w:pStyle w:val="Normal"/>
              <w:widowControl/>
              <w:spacing w:lineRule="auto" w:line="240" w:before="0" w:after="0"/>
              <w:jc w:val="start"/>
              <w:rPr>
                <w:rFonts w:cs=""/>
                <w:kern w:val="0"/>
                <w:sz w:val="19"/>
                <w:szCs w:val="22"/>
                <w:lang w:val="en-US" w:eastAsia="en-US" w:bidi="ar-SA"/>
              </w:rPr>
            </w:pPr>
            <w:r>
              <w:rPr>
                <w:rFonts w:cs=""/>
                <w:kern w:val="0"/>
                <w:sz w:val="19"/>
                <w:szCs w:val="22"/>
                <w:lang w:val="en-US" w:eastAsia="en-US" w:bidi="ar-SA"/>
              </w:rPr>
              <w:t>Financial news websites (Yahoo Finance, Google News)</w:t>
            </w:r>
          </w:p>
        </w:tc>
        <w:tc>
          <w:tcPr>
            <w:tcW w:w="1701" w:type="dxa"/>
            <w:tcBorders>
              <w:top w:val="single" w:sz="4" w:space="0" w:color="D9E2F2"/>
              <w:start w:val="single" w:sz="4" w:space="0" w:color="D9E2F2"/>
              <w:bottom w:val="single" w:sz="4" w:space="0" w:color="D9E2F2"/>
              <w:end w:val="single" w:sz="4" w:space="0" w:color="D9E2F2"/>
            </w:tcBorders>
            <w:shd w:color="auto" w:fill="FFFFFF" w:val="clear"/>
            <w:vAlign w:val="center"/>
          </w:tcPr>
          <w:p>
            <w:pPr>
              <w:pStyle w:val="Normal"/>
              <w:widowControl/>
              <w:spacing w:lineRule="auto" w:line="240" w:before="0" w:after="0"/>
              <w:jc w:val="start"/>
              <w:rPr>
                <w:rFonts w:cs=""/>
                <w:kern w:val="0"/>
                <w:sz w:val="19"/>
                <w:szCs w:val="22"/>
                <w:lang w:val="en-US" w:eastAsia="en-US" w:bidi="ar-SA"/>
              </w:rPr>
            </w:pPr>
            <w:r>
              <w:rPr>
                <w:rFonts w:cs=""/>
                <w:kern w:val="0"/>
                <w:sz w:val="19"/>
                <w:szCs w:val="22"/>
                <w:lang w:val="en-US" w:eastAsia="en-US" w:bidi="ar-SA"/>
              </w:rPr>
              <w:t>Provide large amount of financial news quickly</w:t>
            </w:r>
          </w:p>
        </w:tc>
        <w:tc>
          <w:tcPr>
            <w:tcW w:w="1985" w:type="dxa"/>
            <w:tcBorders>
              <w:top w:val="single" w:sz="4" w:space="0" w:color="D9E2F2"/>
              <w:start w:val="single" w:sz="4" w:space="0" w:color="D9E2F2"/>
              <w:bottom w:val="single" w:sz="4" w:space="0" w:color="D9E2F2"/>
              <w:end w:val="single" w:sz="4" w:space="0" w:color="D9E2F2"/>
            </w:tcBorders>
            <w:shd w:color="auto" w:fill="FFFFFF" w:val="clear"/>
            <w:vAlign w:val="center"/>
          </w:tcPr>
          <w:p>
            <w:pPr>
              <w:pStyle w:val="Normal"/>
              <w:widowControl/>
              <w:spacing w:lineRule="auto" w:line="240" w:before="0" w:after="0"/>
              <w:jc w:val="start"/>
              <w:rPr>
                <w:rFonts w:cs=""/>
                <w:kern w:val="0"/>
                <w:sz w:val="19"/>
                <w:szCs w:val="22"/>
                <w:lang w:val="en-US" w:eastAsia="en-US" w:bidi="ar-SA"/>
              </w:rPr>
            </w:pPr>
            <w:r>
              <w:rPr>
                <w:rFonts w:cs=""/>
                <w:kern w:val="0"/>
                <w:sz w:val="19"/>
                <w:szCs w:val="22"/>
                <w:lang w:val="en-US" w:eastAsia="en-US" w:bidi="ar-SA"/>
              </w:rPr>
              <w:t>Users must manually read and interpret sentiment</w:t>
            </w:r>
          </w:p>
        </w:tc>
        <w:tc>
          <w:tcPr>
            <w:tcW w:w="1701" w:type="dxa"/>
            <w:tcBorders>
              <w:top w:val="single" w:sz="4" w:space="0" w:color="D9E2F2"/>
              <w:start w:val="single" w:sz="4" w:space="0" w:color="D9E2F2"/>
              <w:bottom w:val="single" w:sz="4" w:space="0" w:color="D9E2F2"/>
              <w:end w:val="single" w:sz="4" w:space="0" w:color="D9E2F2"/>
            </w:tcBorders>
            <w:shd w:color="auto" w:fill="FFFFFF" w:val="clear"/>
            <w:vAlign w:val="center"/>
          </w:tcPr>
          <w:p>
            <w:pPr>
              <w:pStyle w:val="Normal"/>
              <w:widowControl/>
              <w:spacing w:lineRule="auto" w:line="240" w:before="0" w:after="0"/>
              <w:jc w:val="start"/>
              <w:rPr>
                <w:rFonts w:cs=""/>
                <w:kern w:val="0"/>
                <w:sz w:val="19"/>
                <w:szCs w:val="22"/>
                <w:lang w:val="en-US" w:eastAsia="en-US" w:bidi="ar-SA"/>
              </w:rPr>
            </w:pPr>
            <w:r>
              <w:rPr>
                <w:rFonts w:cs=""/>
                <w:kern w:val="0"/>
                <w:sz w:val="19"/>
                <w:szCs w:val="22"/>
                <w:lang w:val="en-US" w:eastAsia="en-US" w:bidi="ar-SA"/>
              </w:rPr>
              <w:t>Headlines are sufficient for sentiment estimation</w:t>
            </w:r>
          </w:p>
        </w:tc>
        <w:tc>
          <w:tcPr>
            <w:tcW w:w="1701" w:type="dxa"/>
            <w:tcBorders>
              <w:top w:val="single" w:sz="4" w:space="0" w:color="D9E2F2"/>
              <w:start w:val="single" w:sz="4" w:space="0" w:color="D9E2F2"/>
              <w:bottom w:val="single" w:sz="4" w:space="0" w:color="D9E2F2"/>
              <w:end w:val="single" w:sz="4" w:space="0" w:color="D9E2F2"/>
            </w:tcBorders>
            <w:shd w:color="auto" w:fill="FFFFFF" w:val="clear"/>
            <w:vAlign w:val="center"/>
          </w:tcPr>
          <w:p>
            <w:pPr>
              <w:pStyle w:val="Normal"/>
              <w:widowControl/>
              <w:spacing w:lineRule="auto" w:line="240" w:before="0" w:after="0"/>
              <w:jc w:val="start"/>
              <w:rPr>
                <w:rFonts w:cs=""/>
                <w:kern w:val="0"/>
                <w:sz w:val="19"/>
                <w:szCs w:val="22"/>
                <w:lang w:val="en-US" w:eastAsia="en-US" w:bidi="ar-SA"/>
              </w:rPr>
            </w:pPr>
            <w:r>
              <w:rPr>
                <w:rFonts w:cs=""/>
                <w:kern w:val="0"/>
                <w:sz w:val="19"/>
                <w:szCs w:val="22"/>
                <w:lang w:val="en-US" w:eastAsia="en-US" w:bidi="ar-SA"/>
              </w:rPr>
              <w:t>Use headline sentiment instead of full article analysis</w:t>
            </w:r>
          </w:p>
        </w:tc>
      </w:tr>
      <w:tr>
        <w:trPr/>
        <w:tc>
          <w:tcPr>
            <w:tcW w:w="1983" w:type="dxa"/>
            <w:tcBorders>
              <w:top w:val="single" w:sz="4" w:space="0" w:color="D9E2F2"/>
              <w:start w:val="single" w:sz="4" w:space="0" w:color="D9E2F2"/>
              <w:bottom w:val="single" w:sz="4" w:space="0" w:color="D9E2F2"/>
              <w:end w:val="single" w:sz="4" w:space="0" w:color="D9E2F2"/>
            </w:tcBorders>
            <w:shd w:color="auto" w:fill="F3F7FB" w:val="clear"/>
            <w:vAlign w:val="center"/>
          </w:tcPr>
          <w:p>
            <w:pPr>
              <w:pStyle w:val="Normal"/>
              <w:widowControl/>
              <w:spacing w:lineRule="auto" w:line="240" w:before="0" w:after="0"/>
              <w:jc w:val="start"/>
              <w:rPr>
                <w:rFonts w:cs=""/>
                <w:kern w:val="0"/>
                <w:sz w:val="19"/>
                <w:szCs w:val="22"/>
                <w:lang w:val="en-US" w:eastAsia="en-US" w:bidi="ar-SA"/>
              </w:rPr>
            </w:pPr>
            <w:r>
              <w:rPr>
                <w:rFonts w:cs=""/>
                <w:kern w:val="0"/>
                <w:sz w:val="19"/>
                <w:szCs w:val="22"/>
                <w:lang w:val="en-US" w:eastAsia="en-US" w:bidi="ar-SA"/>
              </w:rPr>
              <w:t>Stock analysis platforms</w:t>
            </w:r>
          </w:p>
        </w:tc>
        <w:tc>
          <w:tcPr>
            <w:tcW w:w="1701" w:type="dxa"/>
            <w:tcBorders>
              <w:top w:val="single" w:sz="4" w:space="0" w:color="D9E2F2"/>
              <w:start w:val="single" w:sz="4" w:space="0" w:color="D9E2F2"/>
              <w:bottom w:val="single" w:sz="4" w:space="0" w:color="D9E2F2"/>
              <w:end w:val="single" w:sz="4" w:space="0" w:color="D9E2F2"/>
            </w:tcBorders>
            <w:shd w:color="auto" w:fill="F3F7FB" w:val="clear"/>
            <w:vAlign w:val="center"/>
          </w:tcPr>
          <w:p>
            <w:pPr>
              <w:pStyle w:val="Normal"/>
              <w:widowControl/>
              <w:spacing w:lineRule="auto" w:line="240" w:before="0" w:after="0"/>
              <w:jc w:val="start"/>
              <w:rPr>
                <w:rFonts w:cs=""/>
                <w:kern w:val="0"/>
                <w:sz w:val="19"/>
                <w:szCs w:val="22"/>
                <w:lang w:val="en-US" w:eastAsia="en-US" w:bidi="ar-SA"/>
              </w:rPr>
            </w:pPr>
            <w:r>
              <w:rPr>
                <w:rFonts w:cs=""/>
                <w:kern w:val="0"/>
                <w:sz w:val="19"/>
                <w:szCs w:val="22"/>
                <w:lang w:val="en-US" w:eastAsia="en-US" w:bidi="ar-SA"/>
              </w:rPr>
              <w:t>Provide detailed financial metrics and analysis</w:t>
            </w:r>
          </w:p>
        </w:tc>
        <w:tc>
          <w:tcPr>
            <w:tcW w:w="1985" w:type="dxa"/>
            <w:tcBorders>
              <w:top w:val="single" w:sz="4" w:space="0" w:color="D9E2F2"/>
              <w:start w:val="single" w:sz="4" w:space="0" w:color="D9E2F2"/>
              <w:bottom w:val="single" w:sz="4" w:space="0" w:color="D9E2F2"/>
              <w:end w:val="single" w:sz="4" w:space="0" w:color="D9E2F2"/>
            </w:tcBorders>
            <w:shd w:color="auto" w:fill="F3F7FB" w:val="clear"/>
            <w:vAlign w:val="center"/>
          </w:tcPr>
          <w:p>
            <w:pPr>
              <w:pStyle w:val="Normal"/>
              <w:widowControl/>
              <w:spacing w:lineRule="auto" w:line="240" w:before="0" w:after="0"/>
              <w:jc w:val="start"/>
              <w:rPr>
                <w:rFonts w:cs=""/>
                <w:kern w:val="0"/>
                <w:sz w:val="19"/>
                <w:szCs w:val="22"/>
                <w:lang w:val="en-US" w:eastAsia="en-US" w:bidi="ar-SA"/>
              </w:rPr>
            </w:pPr>
            <w:r>
              <w:rPr>
                <w:rFonts w:cs=""/>
                <w:kern w:val="0"/>
                <w:sz w:val="19"/>
                <w:szCs w:val="22"/>
                <w:lang w:val="en-US" w:eastAsia="en-US" w:bidi="ar-SA"/>
              </w:rPr>
              <w:t>Too complex for casual users and not real-time news sentiment focused</w:t>
            </w:r>
          </w:p>
        </w:tc>
        <w:tc>
          <w:tcPr>
            <w:tcW w:w="1701" w:type="dxa"/>
            <w:tcBorders>
              <w:top w:val="single" w:sz="4" w:space="0" w:color="D9E2F2"/>
              <w:start w:val="single" w:sz="4" w:space="0" w:color="D9E2F2"/>
              <w:bottom w:val="single" w:sz="4" w:space="0" w:color="D9E2F2"/>
              <w:end w:val="single" w:sz="4" w:space="0" w:color="D9E2F2"/>
            </w:tcBorders>
            <w:shd w:color="auto" w:fill="F3F7FB" w:val="clear"/>
            <w:vAlign w:val="center"/>
          </w:tcPr>
          <w:p>
            <w:pPr>
              <w:pStyle w:val="Normal"/>
              <w:widowControl/>
              <w:spacing w:lineRule="auto" w:line="240" w:before="0" w:after="0"/>
              <w:jc w:val="start"/>
              <w:rPr>
                <w:rFonts w:cs=""/>
                <w:kern w:val="0"/>
                <w:sz w:val="19"/>
                <w:szCs w:val="22"/>
                <w:lang w:val="en-US" w:eastAsia="en-US" w:bidi="ar-SA"/>
              </w:rPr>
            </w:pPr>
            <w:r>
              <w:rPr>
                <w:rFonts w:cs=""/>
                <w:kern w:val="0"/>
                <w:sz w:val="19"/>
                <w:szCs w:val="22"/>
                <w:lang w:val="en-US" w:eastAsia="en-US" w:bidi="ar-SA"/>
              </w:rPr>
              <w:t>Users want quick sentiment summary</w:t>
            </w:r>
          </w:p>
        </w:tc>
        <w:tc>
          <w:tcPr>
            <w:tcW w:w="1701" w:type="dxa"/>
            <w:tcBorders>
              <w:top w:val="single" w:sz="4" w:space="0" w:color="D9E2F2"/>
              <w:start w:val="single" w:sz="4" w:space="0" w:color="D9E2F2"/>
              <w:bottom w:val="single" w:sz="4" w:space="0" w:color="D9E2F2"/>
              <w:end w:val="single" w:sz="4" w:space="0" w:color="D9E2F2"/>
            </w:tcBorders>
            <w:shd w:color="auto" w:fill="F3F7FB" w:val="clear"/>
            <w:vAlign w:val="center"/>
          </w:tcPr>
          <w:p>
            <w:pPr>
              <w:pStyle w:val="Normal"/>
              <w:widowControl/>
              <w:spacing w:lineRule="auto" w:line="240" w:before="0" w:after="0"/>
              <w:jc w:val="start"/>
              <w:rPr>
                <w:rFonts w:cs=""/>
                <w:kern w:val="0"/>
                <w:sz w:val="19"/>
                <w:szCs w:val="22"/>
                <w:lang w:val="en-US" w:eastAsia="en-US" w:bidi="ar-SA"/>
              </w:rPr>
            </w:pPr>
            <w:r>
              <w:rPr>
                <w:rFonts w:cs=""/>
                <w:kern w:val="0"/>
                <w:sz w:val="19"/>
                <w:szCs w:val="22"/>
                <w:lang w:val="en-US" w:eastAsia="en-US" w:bidi="ar-SA"/>
              </w:rPr>
              <w:t>Focus on simple sentiment dashboard</w:t>
            </w:r>
          </w:p>
        </w:tc>
      </w:tr>
      <w:tr>
        <w:trPr/>
        <w:tc>
          <w:tcPr>
            <w:tcW w:w="1983" w:type="dxa"/>
            <w:tcBorders>
              <w:top w:val="single" w:sz="4" w:space="0" w:color="D9E2F2"/>
              <w:start w:val="single" w:sz="4" w:space="0" w:color="D9E2F2"/>
              <w:bottom w:val="single" w:sz="4" w:space="0" w:color="D9E2F2"/>
              <w:end w:val="single" w:sz="4" w:space="0" w:color="D9E2F2"/>
            </w:tcBorders>
            <w:shd w:color="auto" w:fill="FFFFFF" w:val="clear"/>
            <w:vAlign w:val="center"/>
          </w:tcPr>
          <w:p>
            <w:pPr>
              <w:pStyle w:val="Normal"/>
              <w:widowControl/>
              <w:spacing w:lineRule="auto" w:line="240" w:before="0" w:after="0"/>
              <w:jc w:val="start"/>
              <w:rPr>
                <w:rFonts w:cs=""/>
                <w:kern w:val="0"/>
                <w:sz w:val="19"/>
                <w:szCs w:val="22"/>
                <w:lang w:val="en-US" w:eastAsia="en-US" w:bidi="ar-SA"/>
              </w:rPr>
            </w:pPr>
            <w:r>
              <w:rPr>
                <w:rFonts w:cs=""/>
                <w:kern w:val="0"/>
                <w:sz w:val="19"/>
                <w:szCs w:val="22"/>
                <w:lang w:val="en-US" w:eastAsia="en-US" w:bidi="ar-SA"/>
              </w:rPr>
              <w:t>Manual reading of news</w:t>
            </w:r>
          </w:p>
        </w:tc>
        <w:tc>
          <w:tcPr>
            <w:tcW w:w="1701" w:type="dxa"/>
            <w:tcBorders>
              <w:top w:val="single" w:sz="4" w:space="0" w:color="D9E2F2"/>
              <w:start w:val="single" w:sz="4" w:space="0" w:color="D9E2F2"/>
              <w:bottom w:val="single" w:sz="4" w:space="0" w:color="D9E2F2"/>
              <w:end w:val="single" w:sz="4" w:space="0" w:color="D9E2F2"/>
            </w:tcBorders>
            <w:shd w:color="auto" w:fill="FFFFFF" w:val="clear"/>
            <w:vAlign w:val="center"/>
          </w:tcPr>
          <w:p>
            <w:pPr>
              <w:pStyle w:val="Normal"/>
              <w:widowControl/>
              <w:spacing w:lineRule="auto" w:line="240" w:before="0" w:after="0"/>
              <w:jc w:val="start"/>
              <w:rPr>
                <w:rFonts w:cs=""/>
                <w:kern w:val="0"/>
                <w:sz w:val="19"/>
                <w:szCs w:val="22"/>
                <w:lang w:val="en-US" w:eastAsia="en-US" w:bidi="ar-SA"/>
              </w:rPr>
            </w:pPr>
            <w:r>
              <w:rPr>
                <w:rFonts w:cs=""/>
                <w:kern w:val="0"/>
                <w:sz w:val="19"/>
                <w:szCs w:val="22"/>
                <w:lang w:val="en-US" w:eastAsia="en-US" w:bidi="ar-SA"/>
              </w:rPr>
              <w:t>No system required</w:t>
            </w:r>
          </w:p>
        </w:tc>
        <w:tc>
          <w:tcPr>
            <w:tcW w:w="1985" w:type="dxa"/>
            <w:tcBorders>
              <w:top w:val="single" w:sz="4" w:space="0" w:color="D9E2F2"/>
              <w:start w:val="single" w:sz="4" w:space="0" w:color="D9E2F2"/>
              <w:bottom w:val="single" w:sz="4" w:space="0" w:color="D9E2F2"/>
              <w:end w:val="single" w:sz="4" w:space="0" w:color="D9E2F2"/>
            </w:tcBorders>
            <w:shd w:color="auto" w:fill="FFFFFF" w:val="clear"/>
            <w:vAlign w:val="center"/>
          </w:tcPr>
          <w:p>
            <w:pPr>
              <w:pStyle w:val="Normal"/>
              <w:widowControl/>
              <w:spacing w:lineRule="auto" w:line="240" w:before="0" w:after="0"/>
              <w:jc w:val="start"/>
              <w:rPr>
                <w:rFonts w:cs=""/>
                <w:kern w:val="0"/>
                <w:sz w:val="19"/>
                <w:szCs w:val="22"/>
                <w:lang w:val="en-US" w:eastAsia="en-US" w:bidi="ar-SA"/>
              </w:rPr>
            </w:pPr>
            <w:r>
              <w:rPr>
                <w:rFonts w:cs=""/>
                <w:kern w:val="0"/>
                <w:sz w:val="19"/>
                <w:szCs w:val="22"/>
                <w:lang w:val="en-US" w:eastAsia="en-US" w:bidi="ar-SA"/>
              </w:rPr>
              <w:t>Very time consuming and subjective sentiment interpretation</w:t>
            </w:r>
          </w:p>
        </w:tc>
        <w:tc>
          <w:tcPr>
            <w:tcW w:w="1701" w:type="dxa"/>
            <w:tcBorders>
              <w:top w:val="single" w:sz="4" w:space="0" w:color="D9E2F2"/>
              <w:start w:val="single" w:sz="4" w:space="0" w:color="D9E2F2"/>
              <w:bottom w:val="single" w:sz="4" w:space="0" w:color="D9E2F2"/>
              <w:end w:val="single" w:sz="4" w:space="0" w:color="D9E2F2"/>
            </w:tcBorders>
            <w:shd w:color="auto" w:fill="FFFFFF" w:val="clear"/>
            <w:vAlign w:val="center"/>
          </w:tcPr>
          <w:p>
            <w:pPr>
              <w:pStyle w:val="Normal"/>
              <w:widowControl/>
              <w:spacing w:lineRule="auto" w:line="240" w:before="0" w:after="0"/>
              <w:jc w:val="start"/>
              <w:rPr>
                <w:rFonts w:cs=""/>
                <w:kern w:val="0"/>
                <w:sz w:val="19"/>
                <w:szCs w:val="22"/>
                <w:lang w:val="en-US" w:eastAsia="en-US" w:bidi="ar-SA"/>
              </w:rPr>
            </w:pPr>
            <w:r>
              <w:rPr>
                <w:rFonts w:cs=""/>
                <w:kern w:val="0"/>
                <w:sz w:val="19"/>
                <w:szCs w:val="22"/>
                <w:lang w:val="en-US" w:eastAsia="en-US" w:bidi="ar-SA"/>
              </w:rPr>
              <w:t>Need automated sentiment classification</w:t>
            </w:r>
          </w:p>
        </w:tc>
        <w:tc>
          <w:tcPr>
            <w:tcW w:w="1701" w:type="dxa"/>
            <w:tcBorders>
              <w:top w:val="single" w:sz="4" w:space="0" w:color="D9E2F2"/>
              <w:start w:val="single" w:sz="4" w:space="0" w:color="D9E2F2"/>
              <w:bottom w:val="single" w:sz="4" w:space="0" w:color="D9E2F2"/>
              <w:end w:val="single" w:sz="4" w:space="0" w:color="D9E2F2"/>
            </w:tcBorders>
            <w:shd w:color="auto" w:fill="FFFFFF" w:val="clear"/>
            <w:vAlign w:val="center"/>
          </w:tcPr>
          <w:p>
            <w:pPr>
              <w:pStyle w:val="Normal"/>
              <w:widowControl/>
              <w:spacing w:lineRule="auto" w:line="240" w:before="0" w:after="0"/>
              <w:jc w:val="start"/>
              <w:rPr>
                <w:rFonts w:cs=""/>
                <w:kern w:val="0"/>
                <w:sz w:val="19"/>
                <w:szCs w:val="22"/>
                <w:lang w:val="en-US" w:eastAsia="en-US" w:bidi="ar-SA"/>
              </w:rPr>
            </w:pPr>
            <w:r>
              <w:rPr>
                <w:rFonts w:cs=""/>
                <w:kern w:val="0"/>
                <w:sz w:val="19"/>
                <w:szCs w:val="22"/>
                <w:lang w:val="en-US" w:eastAsia="en-US" w:bidi="ar-SA"/>
              </w:rPr>
              <w:t>Automate sentiment analysis using ML</w:t>
            </w:r>
          </w:p>
        </w:tc>
      </w:tr>
      <w:tr>
        <w:trPr/>
        <w:tc>
          <w:tcPr>
            <w:tcW w:w="1983" w:type="dxa"/>
            <w:tcBorders>
              <w:top w:val="single" w:sz="4" w:space="0" w:color="D9E2F2"/>
              <w:start w:val="single" w:sz="4" w:space="0" w:color="D9E2F2"/>
              <w:bottom w:val="single" w:sz="4" w:space="0" w:color="D9E2F2"/>
              <w:end w:val="single" w:sz="4" w:space="0" w:color="D9E2F2"/>
            </w:tcBorders>
            <w:shd w:color="auto" w:fill="F3F7FB" w:val="clear"/>
            <w:vAlign w:val="center"/>
          </w:tcPr>
          <w:p>
            <w:pPr>
              <w:pStyle w:val="Normal"/>
              <w:widowControl/>
              <w:spacing w:lineRule="auto" w:line="240" w:before="0" w:after="0"/>
              <w:jc w:val="start"/>
              <w:rPr>
                <w:rFonts w:cs=""/>
                <w:kern w:val="0"/>
                <w:sz w:val="19"/>
                <w:szCs w:val="22"/>
                <w:lang w:val="en-US" w:eastAsia="en-US" w:bidi="ar-SA"/>
              </w:rPr>
            </w:pPr>
            <w:r>
              <w:rPr>
                <w:rFonts w:cs=""/>
                <w:kern w:val="0"/>
                <w:sz w:val="19"/>
                <w:szCs w:val="22"/>
                <w:lang w:val="en-US" w:eastAsia="en-US" w:bidi="ar-SA"/>
              </w:rPr>
              <w:t>Batch sentiment analysis tools</w:t>
            </w:r>
          </w:p>
        </w:tc>
        <w:tc>
          <w:tcPr>
            <w:tcW w:w="1701" w:type="dxa"/>
            <w:tcBorders>
              <w:top w:val="single" w:sz="4" w:space="0" w:color="D9E2F2"/>
              <w:start w:val="single" w:sz="4" w:space="0" w:color="D9E2F2"/>
              <w:bottom w:val="single" w:sz="4" w:space="0" w:color="D9E2F2"/>
              <w:end w:val="single" w:sz="4" w:space="0" w:color="D9E2F2"/>
            </w:tcBorders>
            <w:shd w:color="auto" w:fill="F3F7FB" w:val="clear"/>
            <w:vAlign w:val="center"/>
          </w:tcPr>
          <w:p>
            <w:pPr>
              <w:pStyle w:val="Normal"/>
              <w:widowControl/>
              <w:spacing w:lineRule="auto" w:line="240" w:before="0" w:after="0"/>
              <w:jc w:val="start"/>
              <w:rPr>
                <w:rFonts w:cs=""/>
                <w:kern w:val="0"/>
                <w:sz w:val="19"/>
                <w:szCs w:val="22"/>
                <w:lang w:val="en-US" w:eastAsia="en-US" w:bidi="ar-SA"/>
              </w:rPr>
            </w:pPr>
            <w:r>
              <w:rPr>
                <w:rFonts w:cs=""/>
                <w:kern w:val="0"/>
                <w:sz w:val="19"/>
                <w:szCs w:val="22"/>
                <w:lang w:val="en-US" w:eastAsia="en-US" w:bidi="ar-SA"/>
              </w:rPr>
              <w:t>Accurate sentiment analysis on datasets</w:t>
            </w:r>
          </w:p>
        </w:tc>
        <w:tc>
          <w:tcPr>
            <w:tcW w:w="1985" w:type="dxa"/>
            <w:tcBorders>
              <w:top w:val="single" w:sz="4" w:space="0" w:color="D9E2F2"/>
              <w:start w:val="single" w:sz="4" w:space="0" w:color="D9E2F2"/>
              <w:bottom w:val="single" w:sz="4" w:space="0" w:color="D9E2F2"/>
              <w:end w:val="single" w:sz="4" w:space="0" w:color="D9E2F2"/>
            </w:tcBorders>
            <w:shd w:color="auto" w:fill="F3F7FB" w:val="clear"/>
            <w:vAlign w:val="center"/>
          </w:tcPr>
          <w:p>
            <w:pPr>
              <w:pStyle w:val="Normal"/>
              <w:widowControl/>
              <w:spacing w:lineRule="auto" w:line="240" w:before="0" w:after="0"/>
              <w:jc w:val="start"/>
              <w:rPr>
                <w:rFonts w:cs=""/>
                <w:kern w:val="0"/>
                <w:sz w:val="19"/>
                <w:szCs w:val="22"/>
                <w:lang w:val="en-US" w:eastAsia="en-US" w:bidi="ar-SA"/>
              </w:rPr>
            </w:pPr>
            <w:r>
              <w:rPr>
                <w:rFonts w:cs=""/>
                <w:kern w:val="0"/>
                <w:sz w:val="19"/>
                <w:szCs w:val="22"/>
                <w:lang w:val="en-US" w:eastAsia="en-US" w:bidi="ar-SA"/>
              </w:rPr>
              <w:t>Not real-time and not streaming</w:t>
            </w:r>
          </w:p>
        </w:tc>
        <w:tc>
          <w:tcPr>
            <w:tcW w:w="1701" w:type="dxa"/>
            <w:tcBorders>
              <w:top w:val="single" w:sz="4" w:space="0" w:color="D9E2F2"/>
              <w:start w:val="single" w:sz="4" w:space="0" w:color="D9E2F2"/>
              <w:bottom w:val="single" w:sz="4" w:space="0" w:color="D9E2F2"/>
              <w:end w:val="single" w:sz="4" w:space="0" w:color="D9E2F2"/>
            </w:tcBorders>
            <w:shd w:color="auto" w:fill="F3F7FB" w:val="clear"/>
            <w:vAlign w:val="center"/>
          </w:tcPr>
          <w:p>
            <w:pPr>
              <w:pStyle w:val="Normal"/>
              <w:widowControl/>
              <w:spacing w:lineRule="auto" w:line="240" w:before="0" w:after="0"/>
              <w:jc w:val="start"/>
              <w:rPr>
                <w:rFonts w:cs=""/>
                <w:kern w:val="0"/>
                <w:sz w:val="19"/>
                <w:szCs w:val="22"/>
                <w:lang w:val="en-US" w:eastAsia="en-US" w:bidi="ar-SA"/>
              </w:rPr>
            </w:pPr>
            <w:r>
              <w:rPr>
                <w:rFonts w:cs=""/>
                <w:kern w:val="0"/>
                <w:sz w:val="19"/>
                <w:szCs w:val="22"/>
                <w:lang w:val="en-US" w:eastAsia="en-US" w:bidi="ar-SA"/>
              </w:rPr>
              <w:t>Real-time streaming adds value</w:t>
            </w:r>
          </w:p>
        </w:tc>
        <w:tc>
          <w:tcPr>
            <w:tcW w:w="1701" w:type="dxa"/>
            <w:tcBorders>
              <w:top w:val="single" w:sz="4" w:space="0" w:color="D9E2F2"/>
              <w:start w:val="single" w:sz="4" w:space="0" w:color="D9E2F2"/>
              <w:bottom w:val="single" w:sz="4" w:space="0" w:color="D9E2F2"/>
              <w:end w:val="single" w:sz="4" w:space="0" w:color="D9E2F2"/>
            </w:tcBorders>
            <w:shd w:color="auto" w:fill="F3F7FB" w:val="clear"/>
            <w:vAlign w:val="center"/>
          </w:tcPr>
          <w:p>
            <w:pPr>
              <w:pStyle w:val="Normal"/>
              <w:widowControl/>
              <w:spacing w:lineRule="auto" w:line="240" w:before="0" w:after="0"/>
              <w:jc w:val="start"/>
              <w:rPr>
                <w:rFonts w:cs=""/>
                <w:kern w:val="0"/>
                <w:sz w:val="19"/>
                <w:szCs w:val="22"/>
                <w:lang w:val="en-US" w:eastAsia="en-US" w:bidi="ar-SA"/>
              </w:rPr>
            </w:pPr>
            <w:r>
              <w:rPr>
                <w:rFonts w:cs=""/>
                <w:kern w:val="0"/>
                <w:sz w:val="19"/>
                <w:szCs w:val="22"/>
                <w:lang w:val="en-US" w:eastAsia="en-US" w:bidi="ar-SA"/>
              </w:rPr>
              <w:t>Use Kafka streaming pipeline</w:t>
            </w:r>
          </w:p>
        </w:tc>
      </w:tr>
    </w:tbl>
    <w:p>
      <w:pPr>
        <w:pStyle w:val="Normal"/>
        <w:rPr/>
      </w:pPr>
      <w:r>
        <w:rPr/>
      </w:r>
    </w:p>
    <w:p>
      <w:pPr>
        <w:pStyle w:val="Heading1"/>
        <w:spacing w:before="200" w:after="80"/>
        <w:rPr/>
      </w:pPr>
      <w:r>
        <w:rPr>
          <w:rFonts w:eastAsia="Calibri"/>
        </w:rPr>
        <w:t>4. Ideation and solution selection</w:t>
      </w:r>
    </w:p>
    <w:p>
      <w:pPr>
        <w:pStyle w:val="Normal"/>
        <w:spacing w:before="0" w:after="80"/>
        <w:rPr/>
      </w:pPr>
      <w:r>
        <w:rPr/>
        <w:t>During the ideation stage, multiple possible solutions were considered before deciding on the final system architecture. The team compared different approaches based on desirability (user usefulness), feasibility (technical difficulty), and viability (ability to implement within time and hardware constraints).</w:t>
      </w:r>
    </w:p>
    <w:p>
      <w:pPr>
        <w:pStyle w:val="Heading2"/>
        <w:spacing w:before="200" w:after="80"/>
        <w:rPr/>
      </w:pPr>
      <w:r>
        <w:rPr>
          <w:rFonts w:eastAsia="Calibri"/>
          <w:b w:val="false"/>
        </w:rPr>
        <w:t>Idea selection matrix</w:t>
      </w:r>
    </w:p>
    <w:tbl>
      <w:tblPr>
        <w:tblStyle w:val="TableGrid"/>
        <w:tblW w:w="9298" w:type="dxa"/>
        <w:jc w:val="center"/>
        <w:tblInd w:w="0" w:type="dxa"/>
        <w:tblLayout w:type="fixed"/>
        <w:tblCellMar>
          <w:top w:w="70" w:type="dxa"/>
          <w:start w:w="90" w:type="dxa"/>
          <w:bottom w:w="70" w:type="dxa"/>
          <w:end w:w="90" w:type="dxa"/>
        </w:tblCellMar>
        <w:tblLook w:val="04a0" w:noHBand="0" w:noVBand="1" w:firstColumn="1" w:lastRow="0" w:lastColumn="0" w:firstRow="1"/>
      </w:tblPr>
      <w:tblGrid>
        <w:gridCol w:w="1587"/>
        <w:gridCol w:w="1927"/>
        <w:gridCol w:w="1872"/>
        <w:gridCol w:w="1983"/>
        <w:gridCol w:w="1929"/>
      </w:tblGrid>
      <w:tr>
        <w:trPr/>
        <w:tc>
          <w:tcPr>
            <w:tcW w:w="1587" w:type="dxa"/>
            <w:tcBorders>
              <w:top w:val="single" w:sz="8" w:space="0" w:color="FFFFFF"/>
              <w:start w:val="single" w:sz="8" w:space="0" w:color="FFFFFF"/>
              <w:bottom w:val="single" w:sz="8" w:space="0" w:color="FFFFFF"/>
              <w:end w:val="single" w:sz="8" w:space="0" w:color="FFFFFF"/>
            </w:tcBorders>
            <w:shd w:color="auto" w:fill="1F4E79" w:val="clear"/>
            <w:vAlign w:val="center"/>
          </w:tcPr>
          <w:p>
            <w:pPr>
              <w:pStyle w:val="Normal"/>
              <w:widowControl/>
              <w:spacing w:lineRule="auto" w:line="240" w:before="0" w:after="0"/>
              <w:jc w:val="center"/>
              <w:rPr>
                <w:rFonts w:cs=""/>
                <w:kern w:val="0"/>
                <w:szCs w:val="22"/>
                <w:lang w:val="en-US" w:eastAsia="en-US" w:bidi="ar-SA"/>
              </w:rPr>
            </w:pPr>
            <w:r>
              <w:rPr>
                <w:rFonts w:cs=""/>
                <w:b/>
                <w:color w:val="FFFFFF"/>
                <w:kern w:val="0"/>
                <w:sz w:val="19"/>
                <w:szCs w:val="22"/>
                <w:lang w:val="en-US" w:eastAsia="en-US" w:bidi="ar-SA"/>
              </w:rPr>
              <w:t>Idea</w:t>
            </w:r>
          </w:p>
        </w:tc>
        <w:tc>
          <w:tcPr>
            <w:tcW w:w="1927" w:type="dxa"/>
            <w:tcBorders>
              <w:top w:val="single" w:sz="8" w:space="0" w:color="FFFFFF"/>
              <w:start w:val="single" w:sz="8" w:space="0" w:color="FFFFFF"/>
              <w:bottom w:val="single" w:sz="8" w:space="0" w:color="FFFFFF"/>
              <w:end w:val="single" w:sz="8" w:space="0" w:color="FFFFFF"/>
            </w:tcBorders>
            <w:shd w:color="auto" w:fill="1F4E79" w:val="clear"/>
            <w:vAlign w:val="center"/>
          </w:tcPr>
          <w:p>
            <w:pPr>
              <w:pStyle w:val="Normal"/>
              <w:widowControl/>
              <w:spacing w:lineRule="auto" w:line="240" w:before="0" w:after="0"/>
              <w:jc w:val="center"/>
              <w:rPr>
                <w:rFonts w:cs=""/>
                <w:kern w:val="0"/>
                <w:szCs w:val="22"/>
                <w:lang w:val="en-US" w:eastAsia="en-US" w:bidi="ar-SA"/>
              </w:rPr>
            </w:pPr>
            <w:r>
              <w:rPr>
                <w:rFonts w:cs=""/>
                <w:b/>
                <w:color w:val="FFFFFF"/>
                <w:kern w:val="0"/>
                <w:sz w:val="19"/>
                <w:szCs w:val="22"/>
                <w:lang w:val="en-US" w:eastAsia="en-US" w:bidi="ar-SA"/>
              </w:rPr>
              <w:t>Desirability evidence</w:t>
            </w:r>
          </w:p>
        </w:tc>
        <w:tc>
          <w:tcPr>
            <w:tcW w:w="1872" w:type="dxa"/>
            <w:tcBorders>
              <w:top w:val="single" w:sz="8" w:space="0" w:color="FFFFFF"/>
              <w:start w:val="single" w:sz="8" w:space="0" w:color="FFFFFF"/>
              <w:bottom w:val="single" w:sz="8" w:space="0" w:color="FFFFFF"/>
              <w:end w:val="single" w:sz="8" w:space="0" w:color="FFFFFF"/>
            </w:tcBorders>
            <w:shd w:color="auto" w:fill="1F4E79" w:val="clear"/>
            <w:vAlign w:val="center"/>
          </w:tcPr>
          <w:p>
            <w:pPr>
              <w:pStyle w:val="Normal"/>
              <w:widowControl/>
              <w:spacing w:lineRule="auto" w:line="240" w:before="0" w:after="0"/>
              <w:jc w:val="center"/>
              <w:rPr>
                <w:rFonts w:cs=""/>
                <w:kern w:val="0"/>
                <w:szCs w:val="22"/>
                <w:lang w:val="en-US" w:eastAsia="en-US" w:bidi="ar-SA"/>
              </w:rPr>
            </w:pPr>
            <w:r>
              <w:rPr>
                <w:rFonts w:cs=""/>
                <w:b/>
                <w:color w:val="FFFFFF"/>
                <w:kern w:val="0"/>
                <w:sz w:val="19"/>
                <w:szCs w:val="22"/>
                <w:lang w:val="en-US" w:eastAsia="en-US" w:bidi="ar-SA"/>
              </w:rPr>
              <w:t>Feasibility evidence</w:t>
            </w:r>
          </w:p>
        </w:tc>
        <w:tc>
          <w:tcPr>
            <w:tcW w:w="1983" w:type="dxa"/>
            <w:tcBorders>
              <w:top w:val="single" w:sz="8" w:space="0" w:color="FFFFFF"/>
              <w:start w:val="single" w:sz="8" w:space="0" w:color="FFFFFF"/>
              <w:bottom w:val="single" w:sz="8" w:space="0" w:color="FFFFFF"/>
              <w:end w:val="single" w:sz="8" w:space="0" w:color="FFFFFF"/>
            </w:tcBorders>
            <w:shd w:color="auto" w:fill="1F4E79" w:val="clear"/>
            <w:vAlign w:val="center"/>
          </w:tcPr>
          <w:p>
            <w:pPr>
              <w:pStyle w:val="Normal"/>
              <w:widowControl/>
              <w:spacing w:lineRule="auto" w:line="240" w:before="0" w:after="0"/>
              <w:jc w:val="center"/>
              <w:rPr>
                <w:rFonts w:cs=""/>
                <w:kern w:val="0"/>
                <w:szCs w:val="22"/>
                <w:lang w:val="en-US" w:eastAsia="en-US" w:bidi="ar-SA"/>
              </w:rPr>
            </w:pPr>
            <w:r>
              <w:rPr>
                <w:rFonts w:cs=""/>
                <w:b/>
                <w:color w:val="FFFFFF"/>
                <w:kern w:val="0"/>
                <w:sz w:val="19"/>
                <w:szCs w:val="22"/>
                <w:lang w:val="en-US" w:eastAsia="en-US" w:bidi="ar-SA"/>
              </w:rPr>
              <w:t>Viability / operational viability</w:t>
            </w:r>
          </w:p>
        </w:tc>
        <w:tc>
          <w:tcPr>
            <w:tcW w:w="1929" w:type="dxa"/>
            <w:tcBorders>
              <w:top w:val="single" w:sz="8" w:space="0" w:color="FFFFFF"/>
              <w:start w:val="single" w:sz="8" w:space="0" w:color="FFFFFF"/>
              <w:bottom w:val="single" w:sz="8" w:space="0" w:color="FFFFFF"/>
              <w:end w:val="single" w:sz="8" w:space="0" w:color="FFFFFF"/>
            </w:tcBorders>
            <w:shd w:color="auto" w:fill="1F4E79" w:val="clear"/>
            <w:vAlign w:val="center"/>
          </w:tcPr>
          <w:p>
            <w:pPr>
              <w:pStyle w:val="Normal"/>
              <w:widowControl/>
              <w:spacing w:lineRule="auto" w:line="240" w:before="0" w:after="0"/>
              <w:jc w:val="center"/>
              <w:rPr>
                <w:rFonts w:cs=""/>
                <w:kern w:val="0"/>
                <w:szCs w:val="22"/>
                <w:lang w:val="en-US" w:eastAsia="en-US" w:bidi="ar-SA"/>
              </w:rPr>
            </w:pPr>
            <w:r>
              <w:rPr>
                <w:rFonts w:cs=""/>
                <w:b/>
                <w:color w:val="FFFFFF"/>
                <w:kern w:val="0"/>
                <w:sz w:val="19"/>
                <w:szCs w:val="22"/>
                <w:lang w:val="en-US" w:eastAsia="en-US" w:bidi="ar-SA"/>
              </w:rPr>
              <w:t>Decision + rationale</w:t>
            </w:r>
          </w:p>
        </w:tc>
      </w:tr>
      <w:tr>
        <w:trPr/>
        <w:tc>
          <w:tcPr>
            <w:tcW w:w="1587" w:type="dxa"/>
            <w:tcBorders>
              <w:top w:val="single" w:sz="4" w:space="0" w:color="D9E2F2"/>
              <w:start w:val="single" w:sz="4" w:space="0" w:color="D9E2F2"/>
              <w:bottom w:val="single" w:sz="4" w:space="0" w:color="D9E2F2"/>
              <w:end w:val="single" w:sz="4" w:space="0" w:color="D9E2F2"/>
            </w:tcBorders>
            <w:shd w:color="auto" w:fill="FFFFFF" w:val="clear"/>
            <w:vAlign w:val="center"/>
          </w:tcPr>
          <w:p>
            <w:pPr>
              <w:pStyle w:val="Normal"/>
              <w:widowControl/>
              <w:spacing w:lineRule="auto" w:line="240" w:before="0" w:after="0"/>
              <w:jc w:val="start"/>
              <w:rPr>
                <w:rFonts w:cs=""/>
                <w:kern w:val="0"/>
                <w:sz w:val="19"/>
                <w:szCs w:val="22"/>
                <w:lang w:val="en-US" w:eastAsia="en-US" w:bidi="ar-SA"/>
              </w:rPr>
            </w:pPr>
            <w:r>
              <w:rPr>
                <w:rFonts w:cs=""/>
                <w:kern w:val="0"/>
                <w:sz w:val="19"/>
                <w:szCs w:val="22"/>
                <w:lang w:val="en-US" w:eastAsia="en-US" w:bidi="ar-SA"/>
              </w:rPr>
              <w:t>Manual news summary dashboard</w:t>
            </w:r>
          </w:p>
        </w:tc>
        <w:tc>
          <w:tcPr>
            <w:tcW w:w="1927" w:type="dxa"/>
            <w:tcBorders>
              <w:top w:val="single" w:sz="4" w:space="0" w:color="D9E2F2"/>
              <w:start w:val="single" w:sz="4" w:space="0" w:color="D9E2F2"/>
              <w:bottom w:val="single" w:sz="4" w:space="0" w:color="D9E2F2"/>
              <w:end w:val="single" w:sz="4" w:space="0" w:color="D9E2F2"/>
            </w:tcBorders>
            <w:shd w:color="auto" w:fill="FFFFFF" w:val="clear"/>
            <w:vAlign w:val="center"/>
          </w:tcPr>
          <w:p>
            <w:pPr>
              <w:pStyle w:val="Normal"/>
              <w:widowControl/>
              <w:spacing w:lineRule="auto" w:line="240" w:before="0" w:after="0"/>
              <w:jc w:val="start"/>
              <w:rPr>
                <w:rFonts w:cs=""/>
                <w:kern w:val="0"/>
                <w:sz w:val="19"/>
                <w:szCs w:val="22"/>
                <w:lang w:val="en-US" w:eastAsia="en-US" w:bidi="ar-SA"/>
              </w:rPr>
            </w:pPr>
            <w:r>
              <w:rPr>
                <w:rFonts w:cs=""/>
                <w:kern w:val="0"/>
                <w:sz w:val="19"/>
                <w:szCs w:val="22"/>
                <w:lang w:val="en-US" w:eastAsia="en-US" w:bidi="ar-SA"/>
              </w:rPr>
              <w:t>Users want summarized news</w:t>
            </w:r>
          </w:p>
        </w:tc>
        <w:tc>
          <w:tcPr>
            <w:tcW w:w="1872" w:type="dxa"/>
            <w:tcBorders>
              <w:top w:val="single" w:sz="4" w:space="0" w:color="D9E2F2"/>
              <w:start w:val="single" w:sz="4" w:space="0" w:color="D9E2F2"/>
              <w:bottom w:val="single" w:sz="4" w:space="0" w:color="D9E2F2"/>
              <w:end w:val="single" w:sz="4" w:space="0" w:color="D9E2F2"/>
            </w:tcBorders>
            <w:shd w:color="auto" w:fill="FFFFFF" w:val="clear"/>
            <w:vAlign w:val="center"/>
          </w:tcPr>
          <w:p>
            <w:pPr>
              <w:pStyle w:val="Normal"/>
              <w:widowControl/>
              <w:spacing w:lineRule="auto" w:line="240" w:before="0" w:after="0"/>
              <w:jc w:val="start"/>
              <w:rPr>
                <w:rFonts w:cs=""/>
                <w:kern w:val="0"/>
                <w:szCs w:val="22"/>
                <w:lang w:val="en-US" w:eastAsia="en-US" w:bidi="ar-SA"/>
              </w:rPr>
            </w:pPr>
            <w:r>
              <w:rPr>
                <w:rFonts w:cs=""/>
                <w:kern w:val="0"/>
                <w:sz w:val="19"/>
                <w:szCs w:val="22"/>
                <w:lang w:val="en-US" w:eastAsia="en-US" w:bidi="ar-SA"/>
              </w:rPr>
              <w:t>Very easy to build</w:t>
            </w:r>
          </w:p>
        </w:tc>
        <w:tc>
          <w:tcPr>
            <w:tcW w:w="1983" w:type="dxa"/>
            <w:tcBorders>
              <w:top w:val="single" w:sz="4" w:space="0" w:color="D9E2F2"/>
              <w:start w:val="single" w:sz="4" w:space="0" w:color="D9E2F2"/>
              <w:bottom w:val="single" w:sz="4" w:space="0" w:color="D9E2F2"/>
              <w:end w:val="single" w:sz="4" w:space="0" w:color="D9E2F2"/>
            </w:tcBorders>
            <w:shd w:color="auto" w:fill="FFFFFF" w:val="clear"/>
            <w:vAlign w:val="center"/>
          </w:tcPr>
          <w:p>
            <w:pPr>
              <w:pStyle w:val="Normal"/>
              <w:widowControl/>
              <w:spacing w:lineRule="auto" w:line="240" w:before="0" w:after="0"/>
              <w:jc w:val="start"/>
              <w:rPr>
                <w:rFonts w:cs=""/>
                <w:kern w:val="0"/>
                <w:sz w:val="19"/>
                <w:szCs w:val="22"/>
                <w:lang w:val="en-US" w:eastAsia="en-US" w:bidi="ar-SA"/>
              </w:rPr>
            </w:pPr>
            <w:r>
              <w:rPr>
                <w:rFonts w:cs=""/>
                <w:kern w:val="0"/>
                <w:sz w:val="19"/>
                <w:szCs w:val="22"/>
                <w:lang w:val="en-US" w:eastAsia="en-US" w:bidi="ar-SA"/>
              </w:rPr>
              <w:t>Requires manual updates</w:t>
            </w:r>
          </w:p>
        </w:tc>
        <w:tc>
          <w:tcPr>
            <w:tcW w:w="1929" w:type="dxa"/>
            <w:tcBorders>
              <w:top w:val="single" w:sz="4" w:space="0" w:color="D9E2F2"/>
              <w:start w:val="single" w:sz="4" w:space="0" w:color="D9E2F2"/>
              <w:bottom w:val="single" w:sz="4" w:space="0" w:color="D9E2F2"/>
              <w:end w:val="single" w:sz="4" w:space="0" w:color="D9E2F2"/>
            </w:tcBorders>
            <w:shd w:color="auto" w:fill="FFFFFF" w:val="clear"/>
            <w:vAlign w:val="center"/>
          </w:tcPr>
          <w:p>
            <w:pPr>
              <w:pStyle w:val="Normal"/>
              <w:widowControl/>
              <w:spacing w:lineRule="auto" w:line="240" w:before="0" w:after="0"/>
              <w:jc w:val="start"/>
              <w:rPr>
                <w:rFonts w:cs=""/>
                <w:kern w:val="0"/>
                <w:sz w:val="19"/>
                <w:szCs w:val="22"/>
                <w:lang w:val="en-US" w:eastAsia="en-US" w:bidi="ar-SA"/>
              </w:rPr>
            </w:pPr>
            <w:r>
              <w:rPr>
                <w:rFonts w:cs=""/>
                <w:kern w:val="0"/>
                <w:sz w:val="19"/>
                <w:szCs w:val="22"/>
                <w:lang w:val="en-US" w:eastAsia="en-US" w:bidi="ar-SA"/>
              </w:rPr>
              <w:t>Not selected; not automated</w:t>
            </w:r>
          </w:p>
        </w:tc>
      </w:tr>
      <w:tr>
        <w:trPr/>
        <w:tc>
          <w:tcPr>
            <w:tcW w:w="1587" w:type="dxa"/>
            <w:tcBorders>
              <w:top w:val="single" w:sz="4" w:space="0" w:color="D9E2F2"/>
              <w:start w:val="single" w:sz="4" w:space="0" w:color="D9E2F2"/>
              <w:bottom w:val="single" w:sz="4" w:space="0" w:color="D9E2F2"/>
              <w:end w:val="single" w:sz="4" w:space="0" w:color="D9E2F2"/>
            </w:tcBorders>
            <w:shd w:color="auto" w:fill="F3F7FB" w:val="clear"/>
            <w:vAlign w:val="center"/>
          </w:tcPr>
          <w:p>
            <w:pPr>
              <w:pStyle w:val="Normal"/>
              <w:widowControl/>
              <w:spacing w:lineRule="auto" w:line="240" w:before="0" w:after="0"/>
              <w:jc w:val="start"/>
              <w:rPr>
                <w:rFonts w:cs=""/>
                <w:kern w:val="0"/>
                <w:sz w:val="19"/>
                <w:szCs w:val="22"/>
                <w:lang w:val="en-US" w:eastAsia="en-US" w:bidi="ar-SA"/>
              </w:rPr>
            </w:pPr>
            <w:r>
              <w:rPr>
                <w:rFonts w:cs=""/>
                <w:kern w:val="0"/>
                <w:sz w:val="19"/>
                <w:szCs w:val="22"/>
                <w:lang w:val="en-US" w:eastAsia="en-US" w:bidi="ar-SA"/>
              </w:rPr>
              <w:t>Batch sentiment analysis system</w:t>
            </w:r>
          </w:p>
        </w:tc>
        <w:tc>
          <w:tcPr>
            <w:tcW w:w="1927" w:type="dxa"/>
            <w:tcBorders>
              <w:top w:val="single" w:sz="4" w:space="0" w:color="D9E2F2"/>
              <w:start w:val="single" w:sz="4" w:space="0" w:color="D9E2F2"/>
              <w:bottom w:val="single" w:sz="4" w:space="0" w:color="D9E2F2"/>
              <w:end w:val="single" w:sz="4" w:space="0" w:color="D9E2F2"/>
            </w:tcBorders>
            <w:shd w:color="auto" w:fill="F3F7FB" w:val="clear"/>
            <w:vAlign w:val="center"/>
          </w:tcPr>
          <w:p>
            <w:pPr>
              <w:pStyle w:val="Normal"/>
              <w:widowControl/>
              <w:spacing w:lineRule="auto" w:line="240" w:before="0" w:after="0"/>
              <w:jc w:val="start"/>
              <w:rPr>
                <w:rFonts w:cs=""/>
                <w:kern w:val="0"/>
                <w:sz w:val="19"/>
                <w:szCs w:val="22"/>
                <w:lang w:val="en-US" w:eastAsia="en-US" w:bidi="ar-SA"/>
              </w:rPr>
            </w:pPr>
            <w:r>
              <w:rPr>
                <w:rFonts w:cs=""/>
                <w:kern w:val="0"/>
                <w:sz w:val="19"/>
                <w:szCs w:val="22"/>
                <w:lang w:val="en-US" w:eastAsia="en-US" w:bidi="ar-SA"/>
              </w:rPr>
              <w:t>Can analyze sentiment accurately</w:t>
            </w:r>
          </w:p>
        </w:tc>
        <w:tc>
          <w:tcPr>
            <w:tcW w:w="1872" w:type="dxa"/>
            <w:tcBorders>
              <w:top w:val="single" w:sz="4" w:space="0" w:color="D9E2F2"/>
              <w:start w:val="single" w:sz="4" w:space="0" w:color="D9E2F2"/>
              <w:bottom w:val="single" w:sz="4" w:space="0" w:color="D9E2F2"/>
              <w:end w:val="single" w:sz="4" w:space="0" w:color="D9E2F2"/>
            </w:tcBorders>
            <w:shd w:color="auto" w:fill="F3F7FB" w:val="clear"/>
            <w:vAlign w:val="center"/>
          </w:tcPr>
          <w:p>
            <w:pPr>
              <w:pStyle w:val="Normal"/>
              <w:widowControl/>
              <w:spacing w:lineRule="auto" w:line="240" w:before="0" w:after="0"/>
              <w:jc w:val="start"/>
              <w:rPr>
                <w:rFonts w:cs=""/>
                <w:kern w:val="0"/>
                <w:sz w:val="19"/>
                <w:szCs w:val="22"/>
                <w:lang w:val="en-US" w:eastAsia="en-US" w:bidi="ar-SA"/>
              </w:rPr>
            </w:pPr>
            <w:r>
              <w:rPr>
                <w:rFonts w:cs=""/>
                <w:kern w:val="0"/>
                <w:sz w:val="19"/>
                <w:szCs w:val="22"/>
                <w:lang w:val="en-US" w:eastAsia="en-US" w:bidi="ar-SA"/>
              </w:rPr>
              <w:t>Technically feasible</w:t>
            </w:r>
          </w:p>
        </w:tc>
        <w:tc>
          <w:tcPr>
            <w:tcW w:w="1983" w:type="dxa"/>
            <w:tcBorders>
              <w:top w:val="single" w:sz="4" w:space="0" w:color="D9E2F2"/>
              <w:start w:val="single" w:sz="4" w:space="0" w:color="D9E2F2"/>
              <w:bottom w:val="single" w:sz="4" w:space="0" w:color="D9E2F2"/>
              <w:end w:val="single" w:sz="4" w:space="0" w:color="D9E2F2"/>
            </w:tcBorders>
            <w:shd w:color="auto" w:fill="F3F7FB" w:val="clear"/>
            <w:vAlign w:val="center"/>
          </w:tcPr>
          <w:p>
            <w:pPr>
              <w:pStyle w:val="Normal"/>
              <w:widowControl/>
              <w:spacing w:lineRule="auto" w:line="240" w:before="0" w:after="0"/>
              <w:jc w:val="start"/>
              <w:rPr>
                <w:rFonts w:cs=""/>
                <w:kern w:val="0"/>
                <w:sz w:val="19"/>
                <w:szCs w:val="22"/>
                <w:lang w:val="en-US" w:eastAsia="en-US" w:bidi="ar-SA"/>
              </w:rPr>
            </w:pPr>
            <w:r>
              <w:rPr>
                <w:rFonts w:cs=""/>
                <w:kern w:val="0"/>
                <w:sz w:val="19"/>
                <w:szCs w:val="22"/>
                <w:lang w:val="en-US" w:eastAsia="en-US" w:bidi="ar-SA"/>
              </w:rPr>
              <w:t>Not real-time</w:t>
            </w:r>
          </w:p>
        </w:tc>
        <w:tc>
          <w:tcPr>
            <w:tcW w:w="1929" w:type="dxa"/>
            <w:tcBorders>
              <w:top w:val="single" w:sz="4" w:space="0" w:color="D9E2F2"/>
              <w:start w:val="single" w:sz="4" w:space="0" w:color="D9E2F2"/>
              <w:bottom w:val="single" w:sz="4" w:space="0" w:color="D9E2F2"/>
              <w:end w:val="single" w:sz="4" w:space="0" w:color="D9E2F2"/>
            </w:tcBorders>
            <w:shd w:color="auto" w:fill="F3F7FB" w:val="clear"/>
            <w:vAlign w:val="center"/>
          </w:tcPr>
          <w:p>
            <w:pPr>
              <w:pStyle w:val="Normal"/>
              <w:widowControl/>
              <w:spacing w:lineRule="auto" w:line="240" w:before="0" w:after="0"/>
              <w:jc w:val="start"/>
              <w:rPr>
                <w:rFonts w:cs=""/>
                <w:kern w:val="0"/>
                <w:sz w:val="19"/>
                <w:szCs w:val="22"/>
                <w:lang w:val="en-US" w:eastAsia="en-US" w:bidi="ar-SA"/>
              </w:rPr>
            </w:pPr>
            <w:r>
              <w:rPr>
                <w:rFonts w:cs=""/>
                <w:kern w:val="0"/>
                <w:sz w:val="19"/>
                <w:szCs w:val="22"/>
                <w:lang w:val="en-US" w:eastAsia="en-US" w:bidi="ar-SA"/>
              </w:rPr>
              <w:t>Not selected; lacks streaming</w:t>
            </w:r>
          </w:p>
        </w:tc>
      </w:tr>
      <w:tr>
        <w:trPr/>
        <w:tc>
          <w:tcPr>
            <w:tcW w:w="1587" w:type="dxa"/>
            <w:tcBorders>
              <w:top w:val="single" w:sz="4" w:space="0" w:color="D9E2F2"/>
              <w:start w:val="single" w:sz="4" w:space="0" w:color="D9E2F2"/>
              <w:bottom w:val="single" w:sz="4" w:space="0" w:color="D9E2F2"/>
              <w:end w:val="single" w:sz="4" w:space="0" w:color="D9E2F2"/>
            </w:tcBorders>
            <w:shd w:color="auto" w:fill="FFFFFF" w:val="clear"/>
            <w:vAlign w:val="center"/>
          </w:tcPr>
          <w:p>
            <w:pPr>
              <w:pStyle w:val="Normal"/>
              <w:widowControl/>
              <w:spacing w:lineRule="auto" w:line="240" w:before="0" w:after="0"/>
              <w:jc w:val="start"/>
              <w:rPr>
                <w:rFonts w:cs=""/>
                <w:kern w:val="0"/>
                <w:sz w:val="19"/>
                <w:szCs w:val="22"/>
                <w:lang w:val="en-US" w:eastAsia="en-US" w:bidi="ar-SA"/>
              </w:rPr>
            </w:pPr>
            <w:r>
              <w:rPr>
                <w:rFonts w:cs=""/>
                <w:kern w:val="0"/>
                <w:sz w:val="19"/>
                <w:szCs w:val="22"/>
                <w:lang w:val="en-US" w:eastAsia="en-US" w:bidi="ar-SA"/>
              </w:rPr>
              <w:t>Real-time streaming sentiment dashboard (MarketEcho)</w:t>
            </w:r>
          </w:p>
        </w:tc>
        <w:tc>
          <w:tcPr>
            <w:tcW w:w="1927" w:type="dxa"/>
            <w:tcBorders>
              <w:top w:val="single" w:sz="4" w:space="0" w:color="D9E2F2"/>
              <w:start w:val="single" w:sz="4" w:space="0" w:color="D9E2F2"/>
              <w:bottom w:val="single" w:sz="4" w:space="0" w:color="D9E2F2"/>
              <w:end w:val="single" w:sz="4" w:space="0" w:color="D9E2F2"/>
            </w:tcBorders>
            <w:shd w:color="auto" w:fill="FFFFFF" w:val="clear"/>
            <w:vAlign w:val="center"/>
          </w:tcPr>
          <w:p>
            <w:pPr>
              <w:pStyle w:val="Normal"/>
              <w:widowControl/>
              <w:spacing w:lineRule="auto" w:line="240" w:before="0" w:after="0"/>
              <w:jc w:val="start"/>
              <w:rPr>
                <w:rFonts w:cs=""/>
                <w:kern w:val="0"/>
                <w:sz w:val="19"/>
                <w:szCs w:val="22"/>
                <w:lang w:val="en-US" w:eastAsia="en-US" w:bidi="ar-SA"/>
              </w:rPr>
            </w:pPr>
            <w:r>
              <w:rPr>
                <w:rFonts w:cs=""/>
                <w:kern w:val="0"/>
                <w:sz w:val="19"/>
                <w:szCs w:val="22"/>
                <w:lang w:val="en-US" w:eastAsia="en-US" w:bidi="ar-SA"/>
              </w:rPr>
              <w:t>Users want quick sentiment overview</w:t>
            </w:r>
          </w:p>
        </w:tc>
        <w:tc>
          <w:tcPr>
            <w:tcW w:w="1872" w:type="dxa"/>
            <w:tcBorders>
              <w:top w:val="single" w:sz="4" w:space="0" w:color="D9E2F2"/>
              <w:start w:val="single" w:sz="4" w:space="0" w:color="D9E2F2"/>
              <w:bottom w:val="single" w:sz="4" w:space="0" w:color="D9E2F2"/>
              <w:end w:val="single" w:sz="4" w:space="0" w:color="D9E2F2"/>
            </w:tcBorders>
            <w:shd w:color="auto" w:fill="FFFFFF" w:val="clear"/>
            <w:vAlign w:val="center"/>
          </w:tcPr>
          <w:p>
            <w:pPr>
              <w:pStyle w:val="Normal"/>
              <w:widowControl/>
              <w:spacing w:lineRule="auto" w:line="240" w:before="0" w:after="0"/>
              <w:jc w:val="start"/>
              <w:rPr>
                <w:rFonts w:cs=""/>
                <w:kern w:val="0"/>
                <w:sz w:val="19"/>
                <w:szCs w:val="22"/>
                <w:lang w:val="en-US" w:eastAsia="en-US" w:bidi="ar-SA"/>
              </w:rPr>
            </w:pPr>
            <w:r>
              <w:rPr>
                <w:rFonts w:cs=""/>
                <w:kern w:val="0"/>
                <w:sz w:val="19"/>
                <w:szCs w:val="22"/>
                <w:lang w:val="en-US" w:eastAsia="en-US" w:bidi="ar-SA"/>
              </w:rPr>
              <w:t>Feasible using Kafka + FinBERT</w:t>
            </w:r>
          </w:p>
        </w:tc>
        <w:tc>
          <w:tcPr>
            <w:tcW w:w="1983" w:type="dxa"/>
            <w:tcBorders>
              <w:top w:val="single" w:sz="4" w:space="0" w:color="D9E2F2"/>
              <w:start w:val="single" w:sz="4" w:space="0" w:color="D9E2F2"/>
              <w:bottom w:val="single" w:sz="4" w:space="0" w:color="D9E2F2"/>
              <w:end w:val="single" w:sz="4" w:space="0" w:color="D9E2F2"/>
            </w:tcBorders>
            <w:shd w:color="auto" w:fill="FFFFFF" w:val="clear"/>
            <w:vAlign w:val="center"/>
          </w:tcPr>
          <w:p>
            <w:pPr>
              <w:pStyle w:val="Normal"/>
              <w:widowControl/>
              <w:spacing w:lineRule="auto" w:line="240" w:before="0" w:after="0"/>
              <w:jc w:val="start"/>
              <w:rPr>
                <w:rFonts w:cs=""/>
                <w:kern w:val="0"/>
                <w:sz w:val="19"/>
                <w:szCs w:val="22"/>
                <w:lang w:val="en-US" w:eastAsia="en-US" w:bidi="ar-SA"/>
              </w:rPr>
            </w:pPr>
            <w:r>
              <w:rPr>
                <w:rFonts w:cs=""/>
                <w:kern w:val="0"/>
                <w:sz w:val="19"/>
                <w:szCs w:val="22"/>
                <w:lang w:val="en-US" w:eastAsia="en-US" w:bidi="ar-SA"/>
              </w:rPr>
              <w:t>Can run locally on CPU</w:t>
            </w:r>
          </w:p>
        </w:tc>
        <w:tc>
          <w:tcPr>
            <w:tcW w:w="1929" w:type="dxa"/>
            <w:tcBorders>
              <w:top w:val="single" w:sz="4" w:space="0" w:color="D9E2F2"/>
              <w:start w:val="single" w:sz="4" w:space="0" w:color="D9E2F2"/>
              <w:bottom w:val="single" w:sz="4" w:space="0" w:color="D9E2F2"/>
              <w:end w:val="single" w:sz="4" w:space="0" w:color="D9E2F2"/>
            </w:tcBorders>
            <w:shd w:color="auto" w:fill="FFFFFF" w:val="clear"/>
            <w:vAlign w:val="center"/>
          </w:tcPr>
          <w:p>
            <w:pPr>
              <w:pStyle w:val="Normal"/>
              <w:widowControl/>
              <w:spacing w:lineRule="auto" w:line="240" w:before="0" w:after="0"/>
              <w:jc w:val="start"/>
              <w:rPr>
                <w:rFonts w:cs=""/>
                <w:kern w:val="0"/>
                <w:sz w:val="19"/>
                <w:szCs w:val="22"/>
                <w:lang w:val="en-US" w:eastAsia="en-US" w:bidi="ar-SA"/>
              </w:rPr>
            </w:pPr>
            <w:r>
              <w:rPr>
                <w:rFonts w:cs=""/>
                <w:kern w:val="0"/>
                <w:sz w:val="19"/>
                <w:szCs w:val="22"/>
                <w:lang w:val="en-US" w:eastAsia="en-US" w:bidi="ar-SA"/>
              </w:rPr>
              <w:t>Selected; best balance across all factors</w:t>
            </w:r>
          </w:p>
        </w:tc>
      </w:tr>
    </w:tbl>
    <w:p>
      <w:pPr>
        <w:pStyle w:val="Normal"/>
        <w:rPr/>
      </w:pPr>
      <w:r>
        <w:rPr/>
      </w:r>
    </w:p>
    <w:p>
      <w:pPr>
        <w:pStyle w:val="Heading2"/>
        <w:spacing w:before="200" w:after="80"/>
        <w:rPr/>
      </w:pPr>
      <w:r>
        <w:rPr>
          <w:rFonts w:eastAsia="Calibri"/>
          <w:b w:val="false"/>
        </w:rPr>
        <w:t>MoSCoW prioritization</w:t>
      </w:r>
    </w:p>
    <w:tbl>
      <w:tblPr>
        <w:tblStyle w:val="TableGrid"/>
        <w:tblW w:w="8731" w:type="dxa"/>
        <w:jc w:val="center"/>
        <w:tblInd w:w="0" w:type="dxa"/>
        <w:tblLayout w:type="fixed"/>
        <w:tblCellMar>
          <w:top w:w="70" w:type="dxa"/>
          <w:start w:w="90" w:type="dxa"/>
          <w:bottom w:w="70" w:type="dxa"/>
          <w:end w:w="90" w:type="dxa"/>
        </w:tblCellMar>
        <w:tblLook w:val="04a0" w:noHBand="0" w:noVBand="1" w:firstColumn="1" w:lastRow="0" w:lastColumn="0" w:firstRow="1"/>
      </w:tblPr>
      <w:tblGrid>
        <w:gridCol w:w="1304"/>
        <w:gridCol w:w="4706"/>
        <w:gridCol w:w="2721"/>
      </w:tblGrid>
      <w:tr>
        <w:trPr/>
        <w:tc>
          <w:tcPr>
            <w:tcW w:w="1304" w:type="dxa"/>
            <w:tcBorders>
              <w:top w:val="single" w:sz="8" w:space="0" w:color="FFFFFF"/>
              <w:start w:val="single" w:sz="8" w:space="0" w:color="FFFFFF"/>
              <w:bottom w:val="single" w:sz="8" w:space="0" w:color="FFFFFF"/>
              <w:end w:val="single" w:sz="8" w:space="0" w:color="FFFFFF"/>
            </w:tcBorders>
            <w:shd w:color="auto" w:fill="1F4E79" w:val="clear"/>
            <w:vAlign w:val="center"/>
          </w:tcPr>
          <w:p>
            <w:pPr>
              <w:pStyle w:val="Normal"/>
              <w:widowControl/>
              <w:spacing w:lineRule="auto" w:line="240" w:before="0" w:after="0"/>
              <w:jc w:val="center"/>
              <w:rPr>
                <w:rFonts w:cs=""/>
                <w:kern w:val="0"/>
                <w:szCs w:val="22"/>
                <w:lang w:val="en-US" w:eastAsia="en-US" w:bidi="ar-SA"/>
              </w:rPr>
            </w:pPr>
            <w:r>
              <w:rPr>
                <w:rFonts w:cs=""/>
                <w:b/>
                <w:color w:val="FFFFFF"/>
                <w:kern w:val="0"/>
                <w:sz w:val="19"/>
                <w:szCs w:val="22"/>
                <w:lang w:val="en-US" w:eastAsia="en-US" w:bidi="ar-SA"/>
              </w:rPr>
              <w:t>Priority band</w:t>
            </w:r>
          </w:p>
        </w:tc>
        <w:tc>
          <w:tcPr>
            <w:tcW w:w="4706" w:type="dxa"/>
            <w:tcBorders>
              <w:top w:val="single" w:sz="8" w:space="0" w:color="FFFFFF"/>
              <w:start w:val="single" w:sz="8" w:space="0" w:color="FFFFFF"/>
              <w:bottom w:val="single" w:sz="8" w:space="0" w:color="FFFFFF"/>
              <w:end w:val="single" w:sz="8" w:space="0" w:color="FFFFFF"/>
            </w:tcBorders>
            <w:shd w:color="auto" w:fill="1F4E79" w:val="clear"/>
            <w:vAlign w:val="center"/>
          </w:tcPr>
          <w:p>
            <w:pPr>
              <w:pStyle w:val="Normal"/>
              <w:widowControl/>
              <w:spacing w:lineRule="auto" w:line="240" w:before="0" w:after="0"/>
              <w:jc w:val="center"/>
              <w:rPr>
                <w:rFonts w:cs=""/>
                <w:kern w:val="0"/>
                <w:szCs w:val="22"/>
                <w:lang w:val="en-US" w:eastAsia="en-US" w:bidi="ar-SA"/>
              </w:rPr>
            </w:pPr>
            <w:r>
              <w:rPr>
                <w:rFonts w:cs=""/>
                <w:b/>
                <w:color w:val="FFFFFF"/>
                <w:kern w:val="0"/>
                <w:sz w:val="19"/>
                <w:szCs w:val="22"/>
                <w:lang w:val="en-US" w:eastAsia="en-US" w:bidi="ar-SA"/>
              </w:rPr>
              <w:t>Features / capabilities included here</w:t>
            </w:r>
          </w:p>
        </w:tc>
        <w:tc>
          <w:tcPr>
            <w:tcW w:w="2721" w:type="dxa"/>
            <w:tcBorders>
              <w:top w:val="single" w:sz="8" w:space="0" w:color="FFFFFF"/>
              <w:start w:val="single" w:sz="8" w:space="0" w:color="FFFFFF"/>
              <w:bottom w:val="single" w:sz="8" w:space="0" w:color="FFFFFF"/>
              <w:end w:val="single" w:sz="8" w:space="0" w:color="FFFFFF"/>
            </w:tcBorders>
            <w:shd w:color="auto" w:fill="1F4E79" w:val="clear"/>
            <w:vAlign w:val="center"/>
          </w:tcPr>
          <w:p>
            <w:pPr>
              <w:pStyle w:val="Normal"/>
              <w:widowControl/>
              <w:spacing w:lineRule="auto" w:line="240" w:before="0" w:after="0"/>
              <w:jc w:val="center"/>
              <w:rPr>
                <w:rFonts w:cs=""/>
                <w:kern w:val="0"/>
                <w:szCs w:val="22"/>
                <w:lang w:val="en-US" w:eastAsia="en-US" w:bidi="ar-SA"/>
              </w:rPr>
            </w:pPr>
            <w:r>
              <w:rPr>
                <w:rFonts w:cs=""/>
                <w:b/>
                <w:color w:val="FFFFFF"/>
                <w:kern w:val="0"/>
                <w:sz w:val="19"/>
                <w:szCs w:val="22"/>
                <w:lang w:val="en-US" w:eastAsia="en-US" w:bidi="ar-SA"/>
              </w:rPr>
              <w:t>Why this priority is correct</w:t>
            </w:r>
          </w:p>
        </w:tc>
      </w:tr>
      <w:tr>
        <w:trPr/>
        <w:tc>
          <w:tcPr>
            <w:tcW w:w="1304" w:type="dxa"/>
            <w:tcBorders>
              <w:top w:val="single" w:sz="4" w:space="0" w:color="D9E2F2"/>
              <w:start w:val="single" w:sz="4" w:space="0" w:color="D9E2F2"/>
              <w:bottom w:val="single" w:sz="4" w:space="0" w:color="D9E2F2"/>
              <w:end w:val="single" w:sz="4" w:space="0" w:color="D9E2F2"/>
            </w:tcBorders>
            <w:shd w:color="auto" w:fill="FFFFFF" w:val="clear"/>
            <w:vAlign w:val="center"/>
          </w:tcPr>
          <w:p>
            <w:pPr>
              <w:pStyle w:val="Normal"/>
              <w:widowControl/>
              <w:spacing w:lineRule="auto" w:line="240" w:before="0" w:after="0"/>
              <w:jc w:val="start"/>
              <w:rPr>
                <w:rFonts w:cs=""/>
                <w:kern w:val="0"/>
                <w:szCs w:val="22"/>
                <w:lang w:val="en-US" w:eastAsia="en-US" w:bidi="ar-SA"/>
              </w:rPr>
            </w:pPr>
            <w:r>
              <w:rPr>
                <w:rFonts w:cs=""/>
                <w:kern w:val="0"/>
                <w:sz w:val="19"/>
                <w:szCs w:val="22"/>
                <w:lang w:val="en-US" w:eastAsia="en-US" w:bidi="ar-SA"/>
              </w:rPr>
              <w:t>Must</w:t>
            </w:r>
          </w:p>
        </w:tc>
        <w:tc>
          <w:tcPr>
            <w:tcW w:w="4706" w:type="dxa"/>
            <w:tcBorders>
              <w:top w:val="single" w:sz="4" w:space="0" w:color="D9E2F2"/>
              <w:start w:val="single" w:sz="4" w:space="0" w:color="D9E2F2"/>
              <w:bottom w:val="single" w:sz="4" w:space="0" w:color="D9E2F2"/>
              <w:end w:val="single" w:sz="4" w:space="0" w:color="D9E2F2"/>
            </w:tcBorders>
            <w:shd w:color="auto" w:fill="FFFFFF" w:val="clear"/>
            <w:vAlign w:val="center"/>
          </w:tcPr>
          <w:p>
            <w:pPr>
              <w:pStyle w:val="Normal"/>
              <w:widowControl/>
              <w:spacing w:lineRule="auto" w:line="240" w:before="0" w:after="0"/>
              <w:jc w:val="start"/>
              <w:rPr>
                <w:rFonts w:cs=""/>
                <w:kern w:val="0"/>
                <w:sz w:val="19"/>
                <w:szCs w:val="22"/>
                <w:lang w:val="en-US" w:eastAsia="en-US" w:bidi="ar-SA"/>
              </w:rPr>
            </w:pPr>
            <w:r>
              <w:rPr>
                <w:rFonts w:cs=""/>
                <w:kern w:val="0"/>
                <w:sz w:val="19"/>
                <w:szCs w:val="22"/>
                <w:lang w:val="en-US" w:eastAsia="en-US" w:bidi="ar-SA"/>
              </w:rPr>
              <w:t>News ingestion, Kafka producer and consumer, FinBERT sentiment analysis, real-time sentiment counts, dashboard display</w:t>
            </w:r>
          </w:p>
        </w:tc>
        <w:tc>
          <w:tcPr>
            <w:tcW w:w="2721" w:type="dxa"/>
            <w:tcBorders>
              <w:top w:val="single" w:sz="4" w:space="0" w:color="D9E2F2"/>
              <w:start w:val="single" w:sz="4" w:space="0" w:color="D9E2F2"/>
              <w:bottom w:val="single" w:sz="4" w:space="0" w:color="D9E2F2"/>
              <w:end w:val="single" w:sz="4" w:space="0" w:color="D9E2F2"/>
            </w:tcBorders>
            <w:shd w:color="auto" w:fill="FFFFFF" w:val="clear"/>
            <w:vAlign w:val="center"/>
          </w:tcPr>
          <w:p>
            <w:pPr>
              <w:pStyle w:val="Normal"/>
              <w:widowControl/>
              <w:spacing w:lineRule="auto" w:line="240" w:before="0" w:after="0"/>
              <w:jc w:val="start"/>
              <w:rPr>
                <w:rFonts w:cs=""/>
                <w:kern w:val="0"/>
                <w:sz w:val="19"/>
                <w:szCs w:val="22"/>
                <w:lang w:val="en-US" w:eastAsia="en-US" w:bidi="ar-SA"/>
              </w:rPr>
            </w:pPr>
            <w:r>
              <w:rPr>
                <w:rFonts w:cs=""/>
                <w:kern w:val="0"/>
                <w:sz w:val="19"/>
                <w:szCs w:val="22"/>
                <w:lang w:val="en-US" w:eastAsia="en-US" w:bidi="ar-SA"/>
              </w:rPr>
              <w:t>These are required to demonstrate the full pipeline working</w:t>
            </w:r>
          </w:p>
        </w:tc>
      </w:tr>
      <w:tr>
        <w:trPr/>
        <w:tc>
          <w:tcPr>
            <w:tcW w:w="1304" w:type="dxa"/>
            <w:tcBorders>
              <w:top w:val="single" w:sz="4" w:space="0" w:color="D9E2F2"/>
              <w:start w:val="single" w:sz="4" w:space="0" w:color="D9E2F2"/>
              <w:bottom w:val="single" w:sz="4" w:space="0" w:color="D9E2F2"/>
              <w:end w:val="single" w:sz="4" w:space="0" w:color="D9E2F2"/>
            </w:tcBorders>
            <w:shd w:color="auto" w:fill="F3F7FB" w:val="clear"/>
            <w:vAlign w:val="center"/>
          </w:tcPr>
          <w:p>
            <w:pPr>
              <w:pStyle w:val="Normal"/>
              <w:widowControl/>
              <w:spacing w:lineRule="auto" w:line="240" w:before="0" w:after="0"/>
              <w:jc w:val="start"/>
              <w:rPr>
                <w:rFonts w:cs=""/>
                <w:kern w:val="0"/>
                <w:szCs w:val="22"/>
                <w:lang w:val="en-US" w:eastAsia="en-US" w:bidi="ar-SA"/>
              </w:rPr>
            </w:pPr>
            <w:r>
              <w:rPr>
                <w:rFonts w:cs=""/>
                <w:kern w:val="0"/>
                <w:sz w:val="19"/>
                <w:szCs w:val="22"/>
                <w:lang w:val="en-US" w:eastAsia="en-US" w:bidi="ar-SA"/>
              </w:rPr>
              <w:t>Should</w:t>
            </w:r>
          </w:p>
        </w:tc>
        <w:tc>
          <w:tcPr>
            <w:tcW w:w="4706" w:type="dxa"/>
            <w:tcBorders>
              <w:top w:val="single" w:sz="4" w:space="0" w:color="D9E2F2"/>
              <w:start w:val="single" w:sz="4" w:space="0" w:color="D9E2F2"/>
              <w:bottom w:val="single" w:sz="4" w:space="0" w:color="D9E2F2"/>
              <w:end w:val="single" w:sz="4" w:space="0" w:color="D9E2F2"/>
            </w:tcBorders>
            <w:shd w:color="auto" w:fill="F3F7FB" w:val="clear"/>
            <w:vAlign w:val="center"/>
          </w:tcPr>
          <w:p>
            <w:pPr>
              <w:pStyle w:val="Normal"/>
              <w:widowControl/>
              <w:spacing w:lineRule="auto" w:line="240" w:before="0" w:after="0"/>
              <w:jc w:val="start"/>
              <w:rPr>
                <w:rFonts w:cs=""/>
                <w:kern w:val="0"/>
                <w:sz w:val="19"/>
                <w:szCs w:val="22"/>
                <w:lang w:val="en-US" w:eastAsia="en-US" w:bidi="ar-SA"/>
              </w:rPr>
            </w:pPr>
            <w:r>
              <w:rPr>
                <w:rFonts w:cs=""/>
                <w:kern w:val="0"/>
                <w:sz w:val="19"/>
                <w:szCs w:val="22"/>
                <w:lang w:val="en-US" w:eastAsia="en-US" w:bidi="ar-SA"/>
              </w:rPr>
              <w:t>Headline summaries, most positive and negative headlines, confidence score</w:t>
            </w:r>
          </w:p>
        </w:tc>
        <w:tc>
          <w:tcPr>
            <w:tcW w:w="2721" w:type="dxa"/>
            <w:tcBorders>
              <w:top w:val="single" w:sz="4" w:space="0" w:color="D9E2F2"/>
              <w:start w:val="single" w:sz="4" w:space="0" w:color="D9E2F2"/>
              <w:bottom w:val="single" w:sz="4" w:space="0" w:color="D9E2F2"/>
              <w:end w:val="single" w:sz="4" w:space="0" w:color="D9E2F2"/>
            </w:tcBorders>
            <w:shd w:color="auto" w:fill="F3F7FB" w:val="clear"/>
            <w:vAlign w:val="center"/>
          </w:tcPr>
          <w:p>
            <w:pPr>
              <w:pStyle w:val="Normal"/>
              <w:widowControl/>
              <w:spacing w:lineRule="auto" w:line="240" w:before="0" w:after="0"/>
              <w:jc w:val="start"/>
              <w:rPr>
                <w:rFonts w:cs=""/>
                <w:kern w:val="0"/>
                <w:sz w:val="19"/>
                <w:szCs w:val="22"/>
                <w:lang w:val="en-US" w:eastAsia="en-US" w:bidi="ar-SA"/>
              </w:rPr>
            </w:pPr>
            <w:r>
              <w:rPr>
                <w:rFonts w:cs=""/>
                <w:kern w:val="0"/>
                <w:sz w:val="19"/>
                <w:szCs w:val="22"/>
                <w:lang w:val="en-US" w:eastAsia="en-US" w:bidi="ar-SA"/>
              </w:rPr>
              <w:t>Improves dashboard usefulness but not required for core pipeline</w:t>
            </w:r>
          </w:p>
        </w:tc>
      </w:tr>
      <w:tr>
        <w:trPr/>
        <w:tc>
          <w:tcPr>
            <w:tcW w:w="1304" w:type="dxa"/>
            <w:tcBorders>
              <w:top w:val="single" w:sz="4" w:space="0" w:color="D9E2F2"/>
              <w:start w:val="single" w:sz="4" w:space="0" w:color="D9E2F2"/>
              <w:bottom w:val="single" w:sz="4" w:space="0" w:color="D9E2F2"/>
              <w:end w:val="single" w:sz="4" w:space="0" w:color="D9E2F2"/>
            </w:tcBorders>
            <w:shd w:color="auto" w:fill="FFFFFF" w:val="clear"/>
            <w:vAlign w:val="center"/>
          </w:tcPr>
          <w:p>
            <w:pPr>
              <w:pStyle w:val="Normal"/>
              <w:widowControl/>
              <w:spacing w:lineRule="auto" w:line="240" w:before="0" w:after="0"/>
              <w:jc w:val="start"/>
              <w:rPr>
                <w:rFonts w:cs=""/>
                <w:kern w:val="0"/>
                <w:szCs w:val="22"/>
                <w:lang w:val="en-US" w:eastAsia="en-US" w:bidi="ar-SA"/>
              </w:rPr>
            </w:pPr>
            <w:r>
              <w:rPr>
                <w:rFonts w:cs=""/>
                <w:kern w:val="0"/>
                <w:sz w:val="19"/>
                <w:szCs w:val="22"/>
                <w:lang w:val="en-US" w:eastAsia="en-US" w:bidi="ar-SA"/>
              </w:rPr>
              <w:t>Could</w:t>
            </w:r>
          </w:p>
        </w:tc>
        <w:tc>
          <w:tcPr>
            <w:tcW w:w="4706" w:type="dxa"/>
            <w:tcBorders>
              <w:top w:val="single" w:sz="4" w:space="0" w:color="D9E2F2"/>
              <w:start w:val="single" w:sz="4" w:space="0" w:color="D9E2F2"/>
              <w:bottom w:val="single" w:sz="4" w:space="0" w:color="D9E2F2"/>
              <w:end w:val="single" w:sz="4" w:space="0" w:color="D9E2F2"/>
            </w:tcBorders>
            <w:shd w:color="auto" w:fill="FFFFFF" w:val="clear"/>
            <w:vAlign w:val="center"/>
          </w:tcPr>
          <w:p>
            <w:pPr>
              <w:pStyle w:val="Normal"/>
              <w:widowControl/>
              <w:spacing w:lineRule="auto" w:line="240" w:before="0" w:after="0"/>
              <w:jc w:val="start"/>
              <w:rPr>
                <w:rFonts w:cs=""/>
                <w:kern w:val="0"/>
                <w:sz w:val="19"/>
                <w:szCs w:val="22"/>
                <w:lang w:val="en-US" w:eastAsia="en-US" w:bidi="ar-SA"/>
              </w:rPr>
            </w:pPr>
            <w:r>
              <w:rPr>
                <w:rFonts w:cs=""/>
                <w:kern w:val="0"/>
                <w:sz w:val="19"/>
                <w:szCs w:val="22"/>
                <w:lang w:val="en-US" w:eastAsia="en-US" w:bidi="ar-SA"/>
              </w:rPr>
              <w:t>Historical sentiment trends, multi-company comparison, database storage</w:t>
            </w:r>
          </w:p>
        </w:tc>
        <w:tc>
          <w:tcPr>
            <w:tcW w:w="2721" w:type="dxa"/>
            <w:tcBorders>
              <w:top w:val="single" w:sz="4" w:space="0" w:color="D9E2F2"/>
              <w:start w:val="single" w:sz="4" w:space="0" w:color="D9E2F2"/>
              <w:bottom w:val="single" w:sz="4" w:space="0" w:color="D9E2F2"/>
              <w:end w:val="single" w:sz="4" w:space="0" w:color="D9E2F2"/>
            </w:tcBorders>
            <w:shd w:color="auto" w:fill="FFFFFF" w:val="clear"/>
            <w:vAlign w:val="center"/>
          </w:tcPr>
          <w:p>
            <w:pPr>
              <w:pStyle w:val="Normal"/>
              <w:widowControl/>
              <w:spacing w:lineRule="auto" w:line="240" w:before="0" w:after="0"/>
              <w:jc w:val="start"/>
              <w:rPr>
                <w:rFonts w:cs=""/>
                <w:kern w:val="0"/>
                <w:sz w:val="19"/>
                <w:szCs w:val="22"/>
                <w:lang w:val="en-US" w:eastAsia="en-US" w:bidi="ar-SA"/>
              </w:rPr>
            </w:pPr>
            <w:r>
              <w:rPr>
                <w:rFonts w:cs=""/>
                <w:kern w:val="0"/>
                <w:sz w:val="19"/>
                <w:szCs w:val="22"/>
                <w:lang w:val="en-US" w:eastAsia="en-US" w:bidi="ar-SA"/>
              </w:rPr>
              <w:t>Useful future improvements</w:t>
            </w:r>
          </w:p>
        </w:tc>
      </w:tr>
      <w:tr>
        <w:trPr/>
        <w:tc>
          <w:tcPr>
            <w:tcW w:w="1304" w:type="dxa"/>
            <w:tcBorders>
              <w:top w:val="single" w:sz="4" w:space="0" w:color="D9E2F2"/>
              <w:start w:val="single" w:sz="4" w:space="0" w:color="D9E2F2"/>
              <w:bottom w:val="single" w:sz="4" w:space="0" w:color="D9E2F2"/>
              <w:end w:val="single" w:sz="4" w:space="0" w:color="D9E2F2"/>
            </w:tcBorders>
            <w:shd w:color="auto" w:fill="F3F7FB" w:val="clear"/>
            <w:vAlign w:val="center"/>
          </w:tcPr>
          <w:p>
            <w:pPr>
              <w:pStyle w:val="Normal"/>
              <w:widowControl/>
              <w:spacing w:lineRule="auto" w:line="240" w:before="0" w:after="0"/>
              <w:jc w:val="start"/>
              <w:rPr>
                <w:rFonts w:cs=""/>
                <w:kern w:val="0"/>
                <w:szCs w:val="22"/>
                <w:lang w:val="en-US" w:eastAsia="en-US" w:bidi="ar-SA"/>
              </w:rPr>
            </w:pPr>
            <w:r>
              <w:rPr>
                <w:rFonts w:cs=""/>
                <w:kern w:val="0"/>
                <w:sz w:val="19"/>
                <w:szCs w:val="22"/>
                <w:lang w:val="en-US" w:eastAsia="en-US" w:bidi="ar-SA"/>
              </w:rPr>
              <w:t>Won’t (now)</w:t>
            </w:r>
          </w:p>
        </w:tc>
        <w:tc>
          <w:tcPr>
            <w:tcW w:w="4706" w:type="dxa"/>
            <w:tcBorders>
              <w:top w:val="single" w:sz="4" w:space="0" w:color="D9E2F2"/>
              <w:start w:val="single" w:sz="4" w:space="0" w:color="D9E2F2"/>
              <w:bottom w:val="single" w:sz="4" w:space="0" w:color="D9E2F2"/>
              <w:end w:val="single" w:sz="4" w:space="0" w:color="D9E2F2"/>
            </w:tcBorders>
            <w:shd w:color="auto" w:fill="F3F7FB" w:val="clear"/>
            <w:vAlign w:val="center"/>
          </w:tcPr>
          <w:p>
            <w:pPr>
              <w:pStyle w:val="Normal"/>
              <w:widowControl/>
              <w:spacing w:lineRule="auto" w:line="240" w:before="0" w:after="0"/>
              <w:jc w:val="start"/>
              <w:rPr>
                <w:rFonts w:cs=""/>
                <w:kern w:val="0"/>
                <w:sz w:val="19"/>
                <w:szCs w:val="22"/>
                <w:lang w:val="en-US" w:eastAsia="en-US" w:bidi="ar-SA"/>
              </w:rPr>
            </w:pPr>
            <w:r>
              <w:rPr>
                <w:rFonts w:cs=""/>
                <w:kern w:val="0"/>
                <w:sz w:val="19"/>
                <w:szCs w:val="22"/>
                <w:lang w:val="en-US" w:eastAsia="en-US" w:bidi="ar-SA"/>
              </w:rPr>
              <w:t>Stock price prediction, trading recommendations, large-scale cloud deployment</w:t>
            </w:r>
          </w:p>
        </w:tc>
        <w:tc>
          <w:tcPr>
            <w:tcW w:w="2721" w:type="dxa"/>
            <w:tcBorders>
              <w:top w:val="single" w:sz="4" w:space="0" w:color="D9E2F2"/>
              <w:start w:val="single" w:sz="4" w:space="0" w:color="D9E2F2"/>
              <w:bottom w:val="single" w:sz="4" w:space="0" w:color="D9E2F2"/>
              <w:end w:val="single" w:sz="4" w:space="0" w:color="D9E2F2"/>
            </w:tcBorders>
            <w:shd w:color="auto" w:fill="F3F7FB" w:val="clear"/>
            <w:vAlign w:val="center"/>
          </w:tcPr>
          <w:p>
            <w:pPr>
              <w:pStyle w:val="Normal"/>
              <w:widowControl/>
              <w:spacing w:lineRule="auto" w:line="240" w:before="0" w:after="0"/>
              <w:jc w:val="start"/>
              <w:rPr>
                <w:rFonts w:cs=""/>
                <w:kern w:val="0"/>
                <w:sz w:val="19"/>
                <w:szCs w:val="22"/>
                <w:lang w:val="en-US" w:eastAsia="en-US" w:bidi="ar-SA"/>
              </w:rPr>
            </w:pPr>
            <w:r>
              <w:rPr>
                <w:rFonts w:cs=""/>
                <w:kern w:val="0"/>
                <w:sz w:val="19"/>
                <w:szCs w:val="22"/>
                <w:lang w:val="en-US" w:eastAsia="en-US" w:bidi="ar-SA"/>
              </w:rPr>
              <w:t>Outside project scope and time constraints</w:t>
            </w:r>
          </w:p>
        </w:tc>
      </w:tr>
    </w:tbl>
    <w:p>
      <w:pPr>
        <w:pStyle w:val="Normal"/>
        <w:rPr/>
      </w:pPr>
      <w:r>
        <w:rPr/>
      </w:r>
    </w:p>
    <w:p>
      <w:pPr>
        <w:pStyle w:val="Heading1"/>
        <w:spacing w:before="200" w:after="80"/>
        <w:rPr/>
      </w:pPr>
      <w:r>
        <w:rPr>
          <w:rFonts w:eastAsia="Calibri"/>
        </w:rPr>
        <w:t>5. Solution design and implementation</w:t>
      </w:r>
    </w:p>
    <w:p>
      <w:pPr>
        <w:pStyle w:val="Heading2"/>
        <w:spacing w:before="120" w:after="40"/>
        <w:rPr/>
      </w:pPr>
      <w:r>
        <w:rPr/>
        <w:t>System overview</w:t>
      </w:r>
    </w:p>
    <w:p>
      <w:pPr>
        <w:pStyle w:val="BodyText"/>
        <w:spacing w:before="0" w:after="80"/>
        <w:rPr/>
      </w:pPr>
      <w:r>
        <w:rPr/>
        <w:t>MarketEcho uses a streaming data pipeline architecture to collect financial news headlines, process them using machine learning sentiment analysis, and display the results on a live web dashboard. The system integrates news ingestion, Kafka streaming, sentiment analysis using FinBERT, and a Flask-based dashboard for visualization.</w:t>
      </w:r>
    </w:p>
    <w:p>
      <w:pPr>
        <w:pStyle w:val="BodyText"/>
        <w:spacing w:before="0" w:after="80"/>
        <w:rPr/>
      </w:pPr>
      <w:r>
        <w:rPr/>
        <w:t>The user experience begins when the user enters a company name and starts the pipeline. The system then fetches financial news headlines, streams them through Kafka, analyzes sentiment in real time, and updates the dashboard with sentiment counts, most positive and negative headlines, and overall sentiment confidence.</w:t>
      </w:r>
    </w:p>
    <w:p>
      <w:pPr>
        <w:pStyle w:val="Normal"/>
        <w:spacing w:before="0" w:after="80"/>
        <w:rPr/>
      </w:pPr>
      <w:r>
        <w:rPr/>
      </w:r>
    </w:p>
    <w:p>
      <w:pPr>
        <w:pStyle w:val="Normal"/>
        <w:jc w:val="center"/>
        <w:rPr/>
      </w:pPr>
      <w:r>
        <w:rPr/>
        <w:drawing>
          <wp:anchor distT="0" distB="0" distL="0" distR="0" simplePos="0" relativeHeight="2" behindDoc="0" locked="0" layoutInCell="0" allowOverlap="1">
            <wp:simplePos x="0" y="0"/>
            <wp:positionH relativeFrom="column">
              <wp:align>center</wp:align>
            </wp:positionH>
            <wp:positionV relativeFrom="paragraph">
              <wp:posOffset>635</wp:posOffset>
            </wp:positionV>
            <wp:extent cx="6264910" cy="4176395"/>
            <wp:effectExtent l="0" t="0" r="0" b="0"/>
            <wp:wrapSquare wrapText="largest"/>
            <wp:docPr id="1"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pic:cNvPicPr>
                      <a:picLocks noChangeAspect="1" noChangeArrowheads="1"/>
                    </pic:cNvPicPr>
                  </pic:nvPicPr>
                  <pic:blipFill>
                    <a:blip r:embed="rId2"/>
                    <a:stretch>
                      <a:fillRect/>
                    </a:stretch>
                  </pic:blipFill>
                  <pic:spPr bwMode="auto">
                    <a:xfrm>
                      <a:off x="0" y="0"/>
                      <a:ext cx="6264910" cy="4176395"/>
                    </a:xfrm>
                    <a:prstGeom prst="rect">
                      <a:avLst/>
                    </a:prstGeom>
                    <a:noFill/>
                  </pic:spPr>
                </pic:pic>
              </a:graphicData>
            </a:graphic>
          </wp:anchor>
        </w:drawing>
      </w:r>
    </w:p>
    <w:p>
      <w:pPr>
        <w:pStyle w:val="Normal"/>
        <w:jc w:val="center"/>
        <w:rPr/>
      </w:pPr>
      <w:r>
        <w:rPr>
          <w:i/>
          <w:color w:val="595959"/>
          <w:sz w:val="17"/>
        </w:rPr>
        <w:t xml:space="preserve">Figure 1. End-to-end </w:t>
      </w:r>
      <w:r>
        <w:rPr>
          <w:i/>
          <w:color w:val="595959"/>
          <w:sz w:val="17"/>
        </w:rPr>
        <w:t>MarketEcho</w:t>
      </w:r>
      <w:r>
        <w:rPr>
          <w:i/>
          <w:color w:val="595959"/>
          <w:sz w:val="17"/>
        </w:rPr>
        <w:t xml:space="preserve"> architecture used for the illustrative MVP.</w:t>
      </w:r>
    </w:p>
    <w:p>
      <w:pPr>
        <w:pStyle w:val="Heading2"/>
        <w:spacing w:before="200" w:after="80"/>
        <w:rPr/>
      </w:pPr>
      <w:r>
        <w:rPr>
          <w:rFonts w:eastAsia="Calibri"/>
          <w:b w:val="false"/>
        </w:rPr>
        <w:t>Key design decisions</w:t>
      </w:r>
    </w:p>
    <w:tbl>
      <w:tblPr>
        <w:tblStyle w:val="TableGrid"/>
        <w:tblW w:w="8731" w:type="dxa"/>
        <w:jc w:val="center"/>
        <w:tblInd w:w="0" w:type="dxa"/>
        <w:tblLayout w:type="fixed"/>
        <w:tblCellMar>
          <w:top w:w="70" w:type="dxa"/>
          <w:start w:w="90" w:type="dxa"/>
          <w:bottom w:w="70" w:type="dxa"/>
          <w:end w:w="90" w:type="dxa"/>
        </w:tblCellMar>
        <w:tblLook w:val="04a0" w:noHBand="0" w:noVBand="1" w:firstColumn="1" w:lastRow="0" w:lastColumn="0" w:firstRow="1"/>
      </w:tblPr>
      <w:tblGrid>
        <w:gridCol w:w="1927"/>
        <w:gridCol w:w="2154"/>
        <w:gridCol w:w="2381"/>
        <w:gridCol w:w="2269"/>
      </w:tblGrid>
      <w:tr>
        <w:trPr/>
        <w:tc>
          <w:tcPr>
            <w:tcW w:w="1927" w:type="dxa"/>
            <w:tcBorders>
              <w:top w:val="single" w:sz="8" w:space="0" w:color="FFFFFF"/>
              <w:start w:val="single" w:sz="8" w:space="0" w:color="FFFFFF"/>
              <w:bottom w:val="single" w:sz="8" w:space="0" w:color="FFFFFF"/>
              <w:end w:val="single" w:sz="8" w:space="0" w:color="FFFFFF"/>
            </w:tcBorders>
            <w:shd w:color="auto" w:fill="1F4E79" w:val="clear"/>
            <w:vAlign w:val="center"/>
          </w:tcPr>
          <w:p>
            <w:pPr>
              <w:pStyle w:val="Normal"/>
              <w:widowControl/>
              <w:spacing w:lineRule="auto" w:line="240" w:before="0" w:after="0"/>
              <w:jc w:val="center"/>
              <w:rPr>
                <w:rFonts w:cs=""/>
                <w:kern w:val="0"/>
                <w:szCs w:val="22"/>
                <w:lang w:val="en-US" w:eastAsia="en-US" w:bidi="ar-SA"/>
              </w:rPr>
            </w:pPr>
            <w:r>
              <w:rPr>
                <w:rFonts w:cs=""/>
                <w:b/>
                <w:color w:val="FFFFFF"/>
                <w:kern w:val="0"/>
                <w:sz w:val="19"/>
                <w:szCs w:val="22"/>
                <w:lang w:val="en-US" w:eastAsia="en-US" w:bidi="ar-SA"/>
              </w:rPr>
              <w:t>Decision</w:t>
            </w:r>
          </w:p>
        </w:tc>
        <w:tc>
          <w:tcPr>
            <w:tcW w:w="2154" w:type="dxa"/>
            <w:tcBorders>
              <w:top w:val="single" w:sz="8" w:space="0" w:color="FFFFFF"/>
              <w:start w:val="single" w:sz="8" w:space="0" w:color="FFFFFF"/>
              <w:bottom w:val="single" w:sz="8" w:space="0" w:color="FFFFFF"/>
              <w:end w:val="single" w:sz="8" w:space="0" w:color="FFFFFF"/>
            </w:tcBorders>
            <w:shd w:color="auto" w:fill="1F4E79" w:val="clear"/>
            <w:vAlign w:val="center"/>
          </w:tcPr>
          <w:p>
            <w:pPr>
              <w:pStyle w:val="Normal"/>
              <w:widowControl/>
              <w:spacing w:lineRule="auto" w:line="240" w:before="0" w:after="0"/>
              <w:jc w:val="center"/>
              <w:rPr>
                <w:rFonts w:cs=""/>
                <w:kern w:val="0"/>
                <w:szCs w:val="22"/>
                <w:lang w:val="en-US" w:eastAsia="en-US" w:bidi="ar-SA"/>
              </w:rPr>
            </w:pPr>
            <w:r>
              <w:rPr>
                <w:rFonts w:cs=""/>
                <w:b/>
                <w:color w:val="FFFFFF"/>
                <w:kern w:val="0"/>
                <w:sz w:val="19"/>
                <w:szCs w:val="22"/>
                <w:lang w:val="en-US" w:eastAsia="en-US" w:bidi="ar-SA"/>
              </w:rPr>
              <w:t>Alternatives considered</w:t>
            </w:r>
          </w:p>
        </w:tc>
        <w:tc>
          <w:tcPr>
            <w:tcW w:w="2381" w:type="dxa"/>
            <w:tcBorders>
              <w:top w:val="single" w:sz="8" w:space="0" w:color="FFFFFF"/>
              <w:start w:val="single" w:sz="8" w:space="0" w:color="FFFFFF"/>
              <w:bottom w:val="single" w:sz="8" w:space="0" w:color="FFFFFF"/>
              <w:end w:val="single" w:sz="8" w:space="0" w:color="FFFFFF"/>
            </w:tcBorders>
            <w:shd w:color="auto" w:fill="1F4E79" w:val="clear"/>
            <w:vAlign w:val="center"/>
          </w:tcPr>
          <w:p>
            <w:pPr>
              <w:pStyle w:val="Normal"/>
              <w:widowControl/>
              <w:spacing w:lineRule="auto" w:line="240" w:before="0" w:after="0"/>
              <w:jc w:val="center"/>
              <w:rPr>
                <w:rFonts w:cs=""/>
                <w:kern w:val="0"/>
                <w:szCs w:val="22"/>
                <w:lang w:val="en-US" w:eastAsia="en-US" w:bidi="ar-SA"/>
              </w:rPr>
            </w:pPr>
            <w:r>
              <w:rPr>
                <w:rFonts w:cs=""/>
                <w:b/>
                <w:color w:val="FFFFFF"/>
                <w:kern w:val="0"/>
                <w:sz w:val="19"/>
                <w:szCs w:val="22"/>
                <w:lang w:val="en-US" w:eastAsia="en-US" w:bidi="ar-SA"/>
              </w:rPr>
              <w:t>Why this choice was made</w:t>
            </w:r>
          </w:p>
        </w:tc>
        <w:tc>
          <w:tcPr>
            <w:tcW w:w="2269" w:type="dxa"/>
            <w:tcBorders>
              <w:top w:val="single" w:sz="8" w:space="0" w:color="FFFFFF"/>
              <w:start w:val="single" w:sz="8" w:space="0" w:color="FFFFFF"/>
              <w:bottom w:val="single" w:sz="8" w:space="0" w:color="FFFFFF"/>
              <w:end w:val="single" w:sz="8" w:space="0" w:color="FFFFFF"/>
            </w:tcBorders>
            <w:shd w:color="auto" w:fill="1F4E79" w:val="clear"/>
            <w:vAlign w:val="center"/>
          </w:tcPr>
          <w:p>
            <w:pPr>
              <w:pStyle w:val="Normal"/>
              <w:widowControl/>
              <w:spacing w:lineRule="auto" w:line="240" w:before="0" w:after="0"/>
              <w:jc w:val="center"/>
              <w:rPr>
                <w:rFonts w:cs=""/>
                <w:kern w:val="0"/>
                <w:szCs w:val="22"/>
                <w:lang w:val="en-US" w:eastAsia="en-US" w:bidi="ar-SA"/>
              </w:rPr>
            </w:pPr>
            <w:r>
              <w:rPr>
                <w:rFonts w:cs=""/>
                <w:b/>
                <w:color w:val="FFFFFF"/>
                <w:kern w:val="0"/>
                <w:sz w:val="19"/>
                <w:szCs w:val="22"/>
                <w:lang w:val="en-US" w:eastAsia="en-US" w:bidi="ar-SA"/>
              </w:rPr>
              <w:t>Evidence or constraint behind the choice</w:t>
            </w:r>
          </w:p>
        </w:tc>
      </w:tr>
      <w:tr>
        <w:trPr/>
        <w:tc>
          <w:tcPr>
            <w:tcW w:w="1927" w:type="dxa"/>
            <w:tcBorders>
              <w:top w:val="single" w:sz="4" w:space="0" w:color="D9E2F2"/>
              <w:start w:val="single" w:sz="4" w:space="0" w:color="D9E2F2"/>
              <w:bottom w:val="single" w:sz="4" w:space="0" w:color="D9E2F2"/>
              <w:end w:val="single" w:sz="4" w:space="0" w:color="D9E2F2"/>
            </w:tcBorders>
            <w:shd w:color="auto" w:fill="FFFFFF" w:val="clear"/>
            <w:vAlign w:val="center"/>
          </w:tcPr>
          <w:p>
            <w:pPr>
              <w:pStyle w:val="Normal"/>
              <w:widowControl/>
              <w:spacing w:lineRule="auto" w:line="240" w:before="0" w:after="0"/>
              <w:jc w:val="start"/>
              <w:rPr>
                <w:rFonts w:cs=""/>
                <w:kern w:val="0"/>
                <w:sz w:val="19"/>
                <w:szCs w:val="22"/>
                <w:lang w:val="en-US" w:eastAsia="en-US" w:bidi="ar-SA"/>
              </w:rPr>
            </w:pPr>
            <w:r>
              <w:rPr>
                <w:rFonts w:cs=""/>
                <w:kern w:val="0"/>
                <w:sz w:val="19"/>
                <w:szCs w:val="22"/>
                <w:lang w:val="en-US" w:eastAsia="en-US" w:bidi="ar-SA"/>
              </w:rPr>
              <w:t>Kafka streaming pipeline</w:t>
            </w:r>
          </w:p>
        </w:tc>
        <w:tc>
          <w:tcPr>
            <w:tcW w:w="2154" w:type="dxa"/>
            <w:tcBorders>
              <w:top w:val="single" w:sz="4" w:space="0" w:color="D9E2F2"/>
              <w:start w:val="single" w:sz="4" w:space="0" w:color="D9E2F2"/>
              <w:bottom w:val="single" w:sz="4" w:space="0" w:color="D9E2F2"/>
              <w:end w:val="single" w:sz="4" w:space="0" w:color="D9E2F2"/>
            </w:tcBorders>
            <w:shd w:color="auto" w:fill="FFFFFF" w:val="clear"/>
            <w:vAlign w:val="center"/>
          </w:tcPr>
          <w:p>
            <w:pPr>
              <w:pStyle w:val="Normal"/>
              <w:widowControl/>
              <w:spacing w:lineRule="auto" w:line="240" w:before="0" w:after="0"/>
              <w:jc w:val="start"/>
              <w:rPr>
                <w:rFonts w:cs=""/>
                <w:kern w:val="0"/>
                <w:sz w:val="19"/>
                <w:szCs w:val="22"/>
                <w:lang w:val="en-US" w:eastAsia="en-US" w:bidi="ar-SA"/>
              </w:rPr>
            </w:pPr>
            <w:r>
              <w:rPr>
                <w:rFonts w:cs=""/>
                <w:kern w:val="0"/>
                <w:sz w:val="19"/>
                <w:szCs w:val="22"/>
                <w:lang w:val="en-US" w:eastAsia="en-US" w:bidi="ar-SA"/>
              </w:rPr>
              <w:t>Direct API calls; batch processing</w:t>
            </w:r>
          </w:p>
        </w:tc>
        <w:tc>
          <w:tcPr>
            <w:tcW w:w="2381" w:type="dxa"/>
            <w:tcBorders>
              <w:top w:val="single" w:sz="4" w:space="0" w:color="D9E2F2"/>
              <w:start w:val="single" w:sz="4" w:space="0" w:color="D9E2F2"/>
              <w:bottom w:val="single" w:sz="4" w:space="0" w:color="D9E2F2"/>
              <w:end w:val="single" w:sz="4" w:space="0" w:color="D9E2F2"/>
            </w:tcBorders>
            <w:shd w:color="auto" w:fill="FFFFFF" w:val="clear"/>
            <w:vAlign w:val="center"/>
          </w:tcPr>
          <w:p>
            <w:pPr>
              <w:pStyle w:val="Normal"/>
              <w:widowControl/>
              <w:spacing w:lineRule="auto" w:line="240" w:before="0" w:after="0"/>
              <w:jc w:val="start"/>
              <w:rPr>
                <w:rFonts w:cs=""/>
                <w:kern w:val="0"/>
                <w:sz w:val="19"/>
                <w:szCs w:val="22"/>
                <w:lang w:val="en-US" w:eastAsia="en-US" w:bidi="ar-SA"/>
              </w:rPr>
            </w:pPr>
            <w:r>
              <w:rPr>
                <w:rFonts w:cs=""/>
                <w:kern w:val="0"/>
                <w:sz w:val="19"/>
                <w:szCs w:val="22"/>
                <w:lang w:val="en-US" w:eastAsia="en-US" w:bidi="ar-SA"/>
              </w:rPr>
              <w:t>Kafka enables real-time streaming and decouples producer and consumer</w:t>
            </w:r>
          </w:p>
        </w:tc>
        <w:tc>
          <w:tcPr>
            <w:tcW w:w="2269" w:type="dxa"/>
            <w:tcBorders>
              <w:top w:val="single" w:sz="4" w:space="0" w:color="D9E2F2"/>
              <w:start w:val="single" w:sz="4" w:space="0" w:color="D9E2F2"/>
              <w:bottom w:val="single" w:sz="4" w:space="0" w:color="D9E2F2"/>
              <w:end w:val="single" w:sz="4" w:space="0" w:color="D9E2F2"/>
            </w:tcBorders>
            <w:shd w:color="auto" w:fill="FFFFFF" w:val="clear"/>
            <w:vAlign w:val="center"/>
          </w:tcPr>
          <w:p>
            <w:pPr>
              <w:pStyle w:val="Normal"/>
              <w:widowControl/>
              <w:spacing w:lineRule="auto" w:line="240" w:before="0" w:after="0"/>
              <w:jc w:val="start"/>
              <w:rPr>
                <w:rFonts w:cs=""/>
                <w:kern w:val="0"/>
                <w:sz w:val="19"/>
                <w:szCs w:val="22"/>
                <w:lang w:val="en-US" w:eastAsia="en-US" w:bidi="ar-SA"/>
              </w:rPr>
            </w:pPr>
            <w:r>
              <w:rPr>
                <w:rFonts w:cs=""/>
                <w:kern w:val="0"/>
                <w:sz w:val="19"/>
                <w:szCs w:val="22"/>
                <w:lang w:val="en-US" w:eastAsia="en-US" w:bidi="ar-SA"/>
              </w:rPr>
              <w:t>Learning objective and real-time pipeline requirement</w:t>
            </w:r>
          </w:p>
        </w:tc>
      </w:tr>
      <w:tr>
        <w:trPr/>
        <w:tc>
          <w:tcPr>
            <w:tcW w:w="1927" w:type="dxa"/>
            <w:tcBorders>
              <w:top w:val="single" w:sz="4" w:space="0" w:color="D9E2F2"/>
              <w:start w:val="single" w:sz="4" w:space="0" w:color="D9E2F2"/>
              <w:bottom w:val="single" w:sz="4" w:space="0" w:color="D9E2F2"/>
              <w:end w:val="single" w:sz="4" w:space="0" w:color="D9E2F2"/>
            </w:tcBorders>
            <w:shd w:color="auto" w:fill="F3F7FB" w:val="clear"/>
            <w:vAlign w:val="center"/>
          </w:tcPr>
          <w:p>
            <w:pPr>
              <w:pStyle w:val="Normal"/>
              <w:widowControl/>
              <w:spacing w:lineRule="auto" w:line="240" w:before="0" w:after="0"/>
              <w:jc w:val="start"/>
              <w:rPr>
                <w:rFonts w:cs=""/>
                <w:kern w:val="0"/>
                <w:sz w:val="19"/>
                <w:szCs w:val="22"/>
                <w:lang w:val="en-US" w:eastAsia="en-US" w:bidi="ar-SA"/>
              </w:rPr>
            </w:pPr>
            <w:r>
              <w:rPr>
                <w:rFonts w:cs=""/>
                <w:kern w:val="0"/>
                <w:sz w:val="19"/>
                <w:szCs w:val="22"/>
                <w:lang w:val="en-US" w:eastAsia="en-US" w:bidi="ar-SA"/>
              </w:rPr>
              <w:t>FinBERT for sentiment analysis</w:t>
            </w:r>
          </w:p>
        </w:tc>
        <w:tc>
          <w:tcPr>
            <w:tcW w:w="2154" w:type="dxa"/>
            <w:tcBorders>
              <w:top w:val="single" w:sz="4" w:space="0" w:color="D9E2F2"/>
              <w:start w:val="single" w:sz="4" w:space="0" w:color="D9E2F2"/>
              <w:bottom w:val="single" w:sz="4" w:space="0" w:color="D9E2F2"/>
              <w:end w:val="single" w:sz="4" w:space="0" w:color="D9E2F2"/>
            </w:tcBorders>
            <w:shd w:color="auto" w:fill="F3F7FB" w:val="clear"/>
            <w:vAlign w:val="center"/>
          </w:tcPr>
          <w:p>
            <w:pPr>
              <w:pStyle w:val="Normal"/>
              <w:widowControl/>
              <w:spacing w:lineRule="auto" w:line="240" w:before="0" w:after="0"/>
              <w:jc w:val="start"/>
              <w:rPr>
                <w:rFonts w:cs=""/>
                <w:kern w:val="0"/>
                <w:sz w:val="19"/>
                <w:szCs w:val="22"/>
                <w:lang w:val="en-US" w:eastAsia="en-US" w:bidi="ar-SA"/>
              </w:rPr>
            </w:pPr>
            <w:r>
              <w:rPr>
                <w:rFonts w:cs=""/>
                <w:kern w:val="0"/>
                <w:sz w:val="19"/>
                <w:szCs w:val="22"/>
                <w:lang w:val="en-US" w:eastAsia="en-US" w:bidi="ar-SA"/>
              </w:rPr>
              <w:t>Basic sentiment libraries; general BERT</w:t>
            </w:r>
          </w:p>
        </w:tc>
        <w:tc>
          <w:tcPr>
            <w:tcW w:w="2381" w:type="dxa"/>
            <w:tcBorders>
              <w:top w:val="single" w:sz="4" w:space="0" w:color="D9E2F2"/>
              <w:start w:val="single" w:sz="4" w:space="0" w:color="D9E2F2"/>
              <w:bottom w:val="single" w:sz="4" w:space="0" w:color="D9E2F2"/>
              <w:end w:val="single" w:sz="4" w:space="0" w:color="D9E2F2"/>
            </w:tcBorders>
            <w:shd w:color="auto" w:fill="F3F7FB" w:val="clear"/>
            <w:vAlign w:val="center"/>
          </w:tcPr>
          <w:p>
            <w:pPr>
              <w:pStyle w:val="Normal"/>
              <w:widowControl/>
              <w:spacing w:lineRule="auto" w:line="240" w:before="0" w:after="0"/>
              <w:jc w:val="start"/>
              <w:rPr>
                <w:rFonts w:cs=""/>
                <w:kern w:val="0"/>
                <w:sz w:val="19"/>
                <w:szCs w:val="22"/>
                <w:lang w:val="en-US" w:eastAsia="en-US" w:bidi="ar-SA"/>
              </w:rPr>
            </w:pPr>
            <w:r>
              <w:rPr>
                <w:rFonts w:cs=""/>
                <w:kern w:val="0"/>
                <w:sz w:val="19"/>
                <w:szCs w:val="22"/>
                <w:lang w:val="en-US" w:eastAsia="en-US" w:bidi="ar-SA"/>
              </w:rPr>
              <w:t>FinBERT is trained specifically on financial text</w:t>
            </w:r>
          </w:p>
        </w:tc>
        <w:tc>
          <w:tcPr>
            <w:tcW w:w="2269" w:type="dxa"/>
            <w:tcBorders>
              <w:top w:val="single" w:sz="4" w:space="0" w:color="D9E2F2"/>
              <w:start w:val="single" w:sz="4" w:space="0" w:color="D9E2F2"/>
              <w:bottom w:val="single" w:sz="4" w:space="0" w:color="D9E2F2"/>
              <w:end w:val="single" w:sz="4" w:space="0" w:color="D9E2F2"/>
            </w:tcBorders>
            <w:shd w:color="auto" w:fill="F3F7FB" w:val="clear"/>
            <w:vAlign w:val="center"/>
          </w:tcPr>
          <w:p>
            <w:pPr>
              <w:pStyle w:val="Normal"/>
              <w:widowControl/>
              <w:spacing w:lineRule="auto" w:line="240" w:before="0" w:after="0"/>
              <w:jc w:val="start"/>
              <w:rPr>
                <w:rFonts w:cs=""/>
                <w:kern w:val="0"/>
                <w:sz w:val="19"/>
                <w:szCs w:val="22"/>
                <w:lang w:val="en-US" w:eastAsia="en-US" w:bidi="ar-SA"/>
              </w:rPr>
            </w:pPr>
            <w:r>
              <w:rPr>
                <w:rFonts w:cs=""/>
                <w:kern w:val="0"/>
                <w:sz w:val="19"/>
                <w:szCs w:val="22"/>
                <w:lang w:val="en-US" w:eastAsia="en-US" w:bidi="ar-SA"/>
              </w:rPr>
              <w:t>Research papers show higher accuracy for finance sentiment</w:t>
            </w:r>
          </w:p>
        </w:tc>
      </w:tr>
      <w:tr>
        <w:trPr/>
        <w:tc>
          <w:tcPr>
            <w:tcW w:w="1927" w:type="dxa"/>
            <w:tcBorders>
              <w:top w:val="single" w:sz="4" w:space="0" w:color="D9E2F2"/>
              <w:start w:val="single" w:sz="4" w:space="0" w:color="D9E2F2"/>
              <w:bottom w:val="single" w:sz="4" w:space="0" w:color="D9E2F2"/>
              <w:end w:val="single" w:sz="4" w:space="0" w:color="D9E2F2"/>
            </w:tcBorders>
            <w:shd w:color="auto" w:fill="FFFFFF" w:val="clear"/>
            <w:vAlign w:val="center"/>
          </w:tcPr>
          <w:p>
            <w:pPr>
              <w:pStyle w:val="Normal"/>
              <w:widowControl/>
              <w:spacing w:lineRule="auto" w:line="240" w:before="0" w:after="0"/>
              <w:jc w:val="start"/>
              <w:rPr>
                <w:rFonts w:cs=""/>
                <w:kern w:val="0"/>
                <w:sz w:val="19"/>
                <w:szCs w:val="22"/>
                <w:lang w:val="en-US" w:eastAsia="en-US" w:bidi="ar-SA"/>
              </w:rPr>
            </w:pPr>
            <w:r>
              <w:rPr>
                <w:rFonts w:cs=""/>
                <w:kern w:val="0"/>
                <w:sz w:val="19"/>
                <w:szCs w:val="22"/>
                <w:lang w:val="en-US" w:eastAsia="en-US" w:bidi="ar-SA"/>
              </w:rPr>
              <w:t>Headline sentiment instead of full article analysis</w:t>
            </w:r>
          </w:p>
        </w:tc>
        <w:tc>
          <w:tcPr>
            <w:tcW w:w="2154" w:type="dxa"/>
            <w:tcBorders>
              <w:top w:val="single" w:sz="4" w:space="0" w:color="D9E2F2"/>
              <w:start w:val="single" w:sz="4" w:space="0" w:color="D9E2F2"/>
              <w:bottom w:val="single" w:sz="4" w:space="0" w:color="D9E2F2"/>
              <w:end w:val="single" w:sz="4" w:space="0" w:color="D9E2F2"/>
            </w:tcBorders>
            <w:shd w:color="auto" w:fill="FFFFFF" w:val="clear"/>
            <w:vAlign w:val="center"/>
          </w:tcPr>
          <w:p>
            <w:pPr>
              <w:pStyle w:val="Normal"/>
              <w:widowControl/>
              <w:spacing w:lineRule="auto" w:line="240" w:before="0" w:after="0"/>
              <w:jc w:val="start"/>
              <w:rPr>
                <w:rFonts w:cs=""/>
                <w:kern w:val="0"/>
                <w:sz w:val="19"/>
                <w:szCs w:val="22"/>
                <w:lang w:val="en-US" w:eastAsia="en-US" w:bidi="ar-SA"/>
              </w:rPr>
            </w:pPr>
            <w:r>
              <w:rPr>
                <w:rFonts w:cs=""/>
                <w:kern w:val="0"/>
                <w:sz w:val="19"/>
                <w:szCs w:val="22"/>
                <w:lang w:val="en-US" w:eastAsia="en-US" w:bidi="ar-SA"/>
              </w:rPr>
              <w:t>Full article scraping and analysis</w:t>
            </w:r>
          </w:p>
        </w:tc>
        <w:tc>
          <w:tcPr>
            <w:tcW w:w="2381" w:type="dxa"/>
            <w:tcBorders>
              <w:top w:val="single" w:sz="4" w:space="0" w:color="D9E2F2"/>
              <w:start w:val="single" w:sz="4" w:space="0" w:color="D9E2F2"/>
              <w:bottom w:val="single" w:sz="4" w:space="0" w:color="D9E2F2"/>
              <w:end w:val="single" w:sz="4" w:space="0" w:color="D9E2F2"/>
            </w:tcBorders>
            <w:shd w:color="auto" w:fill="FFFFFF" w:val="clear"/>
            <w:vAlign w:val="center"/>
          </w:tcPr>
          <w:p>
            <w:pPr>
              <w:pStyle w:val="Normal"/>
              <w:widowControl/>
              <w:spacing w:lineRule="auto" w:line="240" w:before="0" w:after="0"/>
              <w:jc w:val="start"/>
              <w:rPr>
                <w:rFonts w:cs=""/>
                <w:kern w:val="0"/>
                <w:sz w:val="19"/>
                <w:szCs w:val="22"/>
                <w:lang w:val="en-US" w:eastAsia="en-US" w:bidi="ar-SA"/>
              </w:rPr>
            </w:pPr>
            <w:r>
              <w:rPr>
                <w:rFonts w:cs=""/>
                <w:kern w:val="0"/>
                <w:sz w:val="19"/>
                <w:szCs w:val="22"/>
                <w:lang w:val="en-US" w:eastAsia="en-US" w:bidi="ar-SA"/>
              </w:rPr>
              <w:t>Headlines are sufficient and reduce processing time</w:t>
            </w:r>
          </w:p>
        </w:tc>
        <w:tc>
          <w:tcPr>
            <w:tcW w:w="2269" w:type="dxa"/>
            <w:tcBorders>
              <w:top w:val="single" w:sz="4" w:space="0" w:color="D9E2F2"/>
              <w:start w:val="single" w:sz="4" w:space="0" w:color="D9E2F2"/>
              <w:bottom w:val="single" w:sz="4" w:space="0" w:color="D9E2F2"/>
              <w:end w:val="single" w:sz="4" w:space="0" w:color="D9E2F2"/>
            </w:tcBorders>
            <w:shd w:color="auto" w:fill="FFFFFF" w:val="clear"/>
            <w:vAlign w:val="center"/>
          </w:tcPr>
          <w:p>
            <w:pPr>
              <w:pStyle w:val="Normal"/>
              <w:widowControl/>
              <w:spacing w:lineRule="auto" w:line="240" w:before="0" w:after="0"/>
              <w:jc w:val="start"/>
              <w:rPr>
                <w:rFonts w:cs=""/>
                <w:kern w:val="0"/>
                <w:sz w:val="19"/>
                <w:szCs w:val="22"/>
                <w:lang w:val="en-US" w:eastAsia="en-US" w:bidi="ar-SA"/>
              </w:rPr>
            </w:pPr>
            <w:r>
              <w:rPr>
                <w:rFonts w:cs=""/>
                <w:kern w:val="0"/>
                <w:sz w:val="19"/>
                <w:szCs w:val="22"/>
                <w:lang w:val="en-US" w:eastAsia="en-US" w:bidi="ar-SA"/>
              </w:rPr>
              <w:t>Users mainly read headlines</w:t>
            </w:r>
          </w:p>
        </w:tc>
      </w:tr>
      <w:tr>
        <w:trPr/>
        <w:tc>
          <w:tcPr>
            <w:tcW w:w="1927" w:type="dxa"/>
            <w:tcBorders>
              <w:top w:val="single" w:sz="4" w:space="0" w:color="D9E2F2"/>
              <w:start w:val="single" w:sz="4" w:space="0" w:color="D9E2F2"/>
              <w:bottom w:val="single" w:sz="4" w:space="0" w:color="D9E2F2"/>
              <w:end w:val="single" w:sz="4" w:space="0" w:color="D9E2F2"/>
            </w:tcBorders>
            <w:shd w:color="auto" w:fill="F3F7FB" w:val="clear"/>
            <w:vAlign w:val="center"/>
          </w:tcPr>
          <w:p>
            <w:pPr>
              <w:pStyle w:val="Normal"/>
              <w:widowControl/>
              <w:spacing w:lineRule="auto" w:line="240" w:before="0" w:after="0"/>
              <w:jc w:val="start"/>
              <w:rPr>
                <w:rFonts w:cs=""/>
                <w:kern w:val="0"/>
                <w:sz w:val="19"/>
                <w:szCs w:val="22"/>
                <w:lang w:val="en-US" w:eastAsia="en-US" w:bidi="ar-SA"/>
              </w:rPr>
            </w:pPr>
            <w:r>
              <w:rPr>
                <w:rFonts w:cs=""/>
                <w:kern w:val="0"/>
                <w:sz w:val="19"/>
                <w:szCs w:val="22"/>
                <w:lang w:val="en-US" w:eastAsia="en-US" w:bidi="ar-SA"/>
              </w:rPr>
              <w:t>Flask web dashboard</w:t>
            </w:r>
          </w:p>
        </w:tc>
        <w:tc>
          <w:tcPr>
            <w:tcW w:w="2154" w:type="dxa"/>
            <w:tcBorders>
              <w:top w:val="single" w:sz="4" w:space="0" w:color="D9E2F2"/>
              <w:start w:val="single" w:sz="4" w:space="0" w:color="D9E2F2"/>
              <w:bottom w:val="single" w:sz="4" w:space="0" w:color="D9E2F2"/>
              <w:end w:val="single" w:sz="4" w:space="0" w:color="D9E2F2"/>
            </w:tcBorders>
            <w:shd w:color="auto" w:fill="F3F7FB" w:val="clear"/>
            <w:vAlign w:val="center"/>
          </w:tcPr>
          <w:p>
            <w:pPr>
              <w:pStyle w:val="Normal"/>
              <w:widowControl/>
              <w:spacing w:lineRule="auto" w:line="240" w:before="0" w:after="0"/>
              <w:jc w:val="start"/>
              <w:rPr>
                <w:rFonts w:cs=""/>
                <w:kern w:val="0"/>
                <w:sz w:val="19"/>
                <w:szCs w:val="22"/>
                <w:lang w:val="en-US" w:eastAsia="en-US" w:bidi="ar-SA"/>
              </w:rPr>
            </w:pPr>
            <w:r>
              <w:rPr>
                <w:rFonts w:cs=""/>
                <w:kern w:val="0"/>
                <w:sz w:val="19"/>
                <w:szCs w:val="22"/>
                <w:lang w:val="en-US" w:eastAsia="en-US" w:bidi="ar-SA"/>
              </w:rPr>
              <w:t>Desktop application; command line output</w:t>
            </w:r>
          </w:p>
        </w:tc>
        <w:tc>
          <w:tcPr>
            <w:tcW w:w="2381" w:type="dxa"/>
            <w:tcBorders>
              <w:top w:val="single" w:sz="4" w:space="0" w:color="D9E2F2"/>
              <w:start w:val="single" w:sz="4" w:space="0" w:color="D9E2F2"/>
              <w:bottom w:val="single" w:sz="4" w:space="0" w:color="D9E2F2"/>
              <w:end w:val="single" w:sz="4" w:space="0" w:color="D9E2F2"/>
            </w:tcBorders>
            <w:shd w:color="auto" w:fill="F3F7FB" w:val="clear"/>
            <w:vAlign w:val="center"/>
          </w:tcPr>
          <w:p>
            <w:pPr>
              <w:pStyle w:val="Normal"/>
              <w:widowControl/>
              <w:spacing w:lineRule="auto" w:line="240" w:before="0" w:after="0"/>
              <w:jc w:val="start"/>
              <w:rPr>
                <w:rFonts w:cs=""/>
                <w:kern w:val="0"/>
                <w:sz w:val="19"/>
                <w:szCs w:val="22"/>
                <w:lang w:val="en-US" w:eastAsia="en-US" w:bidi="ar-SA"/>
              </w:rPr>
            </w:pPr>
            <w:r>
              <w:rPr>
                <w:rFonts w:cs=""/>
                <w:kern w:val="0"/>
                <w:sz w:val="19"/>
                <w:szCs w:val="22"/>
                <w:lang w:val="en-US" w:eastAsia="en-US" w:bidi="ar-SA"/>
              </w:rPr>
              <w:t>Web dashboard is easier for users and visualization</w:t>
            </w:r>
          </w:p>
        </w:tc>
        <w:tc>
          <w:tcPr>
            <w:tcW w:w="2269" w:type="dxa"/>
            <w:tcBorders>
              <w:top w:val="single" w:sz="4" w:space="0" w:color="D9E2F2"/>
              <w:start w:val="single" w:sz="4" w:space="0" w:color="D9E2F2"/>
              <w:bottom w:val="single" w:sz="4" w:space="0" w:color="D9E2F2"/>
              <w:end w:val="single" w:sz="4" w:space="0" w:color="D9E2F2"/>
            </w:tcBorders>
            <w:shd w:color="auto" w:fill="F3F7FB" w:val="clear"/>
            <w:vAlign w:val="center"/>
          </w:tcPr>
          <w:p>
            <w:pPr>
              <w:pStyle w:val="Normal"/>
              <w:widowControl/>
              <w:spacing w:lineRule="auto" w:line="240" w:before="0" w:after="0"/>
              <w:jc w:val="start"/>
              <w:rPr>
                <w:rFonts w:cs=""/>
                <w:kern w:val="0"/>
                <w:sz w:val="19"/>
                <w:szCs w:val="22"/>
                <w:lang w:val="en-US" w:eastAsia="en-US" w:bidi="ar-SA"/>
              </w:rPr>
            </w:pPr>
            <w:r>
              <w:rPr>
                <w:rFonts w:cs=""/>
                <w:kern w:val="0"/>
                <w:sz w:val="19"/>
                <w:szCs w:val="22"/>
                <w:lang w:val="en-US" w:eastAsia="en-US" w:bidi="ar-SA"/>
              </w:rPr>
              <w:t>Simpler deployment and UI access</w:t>
            </w:r>
          </w:p>
        </w:tc>
      </w:tr>
      <w:tr>
        <w:trPr/>
        <w:tc>
          <w:tcPr>
            <w:tcW w:w="1927" w:type="dxa"/>
            <w:tcBorders>
              <w:top w:val="single" w:sz="4" w:space="0" w:color="D9E2F2"/>
              <w:start w:val="single" w:sz="4" w:space="0" w:color="D9E2F2"/>
              <w:bottom w:val="single" w:sz="4" w:space="0" w:color="D9E2F2"/>
              <w:end w:val="single" w:sz="4" w:space="0" w:color="D9E2F2"/>
            </w:tcBorders>
            <w:shd w:color="auto" w:fill="FFFFFF" w:val="clear"/>
            <w:vAlign w:val="center"/>
          </w:tcPr>
          <w:p>
            <w:pPr>
              <w:pStyle w:val="Normal"/>
              <w:widowControl/>
              <w:spacing w:lineRule="auto" w:line="240" w:before="0" w:after="0"/>
              <w:jc w:val="start"/>
              <w:rPr>
                <w:rFonts w:cs=""/>
                <w:kern w:val="0"/>
                <w:sz w:val="19"/>
                <w:szCs w:val="22"/>
                <w:lang w:val="en-US" w:eastAsia="en-US" w:bidi="ar-SA"/>
              </w:rPr>
            </w:pPr>
            <w:r>
              <w:rPr>
                <w:rFonts w:cs=""/>
                <w:kern w:val="0"/>
                <w:sz w:val="19"/>
                <w:szCs w:val="22"/>
                <w:lang w:val="en-US" w:eastAsia="en-US" w:bidi="ar-SA"/>
              </w:rPr>
              <w:t>Local deployment</w:t>
            </w:r>
          </w:p>
        </w:tc>
        <w:tc>
          <w:tcPr>
            <w:tcW w:w="2154" w:type="dxa"/>
            <w:tcBorders>
              <w:top w:val="single" w:sz="4" w:space="0" w:color="D9E2F2"/>
              <w:start w:val="single" w:sz="4" w:space="0" w:color="D9E2F2"/>
              <w:bottom w:val="single" w:sz="4" w:space="0" w:color="D9E2F2"/>
              <w:end w:val="single" w:sz="4" w:space="0" w:color="D9E2F2"/>
            </w:tcBorders>
            <w:shd w:color="auto" w:fill="FFFFFF" w:val="clear"/>
            <w:vAlign w:val="center"/>
          </w:tcPr>
          <w:p>
            <w:pPr>
              <w:pStyle w:val="Normal"/>
              <w:widowControl/>
              <w:spacing w:lineRule="auto" w:line="240" w:before="0" w:after="0"/>
              <w:jc w:val="start"/>
              <w:rPr>
                <w:rFonts w:cs=""/>
                <w:kern w:val="0"/>
                <w:sz w:val="19"/>
                <w:szCs w:val="22"/>
                <w:lang w:val="en-US" w:eastAsia="en-US" w:bidi="ar-SA"/>
              </w:rPr>
            </w:pPr>
            <w:r>
              <w:rPr>
                <w:rFonts w:cs=""/>
                <w:kern w:val="0"/>
                <w:sz w:val="19"/>
                <w:szCs w:val="22"/>
                <w:lang w:val="en-US" w:eastAsia="en-US" w:bidi="ar-SA"/>
              </w:rPr>
              <w:t>Cloud deployment</w:t>
            </w:r>
          </w:p>
        </w:tc>
        <w:tc>
          <w:tcPr>
            <w:tcW w:w="2381" w:type="dxa"/>
            <w:tcBorders>
              <w:top w:val="single" w:sz="4" w:space="0" w:color="D9E2F2"/>
              <w:start w:val="single" w:sz="4" w:space="0" w:color="D9E2F2"/>
              <w:bottom w:val="single" w:sz="4" w:space="0" w:color="D9E2F2"/>
              <w:end w:val="single" w:sz="4" w:space="0" w:color="D9E2F2"/>
            </w:tcBorders>
            <w:shd w:color="auto" w:fill="FFFFFF" w:val="clear"/>
            <w:vAlign w:val="center"/>
          </w:tcPr>
          <w:p>
            <w:pPr>
              <w:pStyle w:val="Normal"/>
              <w:widowControl/>
              <w:spacing w:lineRule="auto" w:line="240" w:before="0" w:after="0"/>
              <w:jc w:val="start"/>
              <w:rPr>
                <w:rFonts w:cs=""/>
                <w:kern w:val="0"/>
                <w:sz w:val="19"/>
                <w:szCs w:val="22"/>
                <w:lang w:val="en-US" w:eastAsia="en-US" w:bidi="ar-SA"/>
              </w:rPr>
            </w:pPr>
            <w:r>
              <w:rPr>
                <w:rFonts w:cs=""/>
                <w:kern w:val="0"/>
                <w:sz w:val="19"/>
                <w:szCs w:val="22"/>
                <w:lang w:val="en-US" w:eastAsia="en-US" w:bidi="ar-SA"/>
              </w:rPr>
              <w:t>Easier to run within project constraints</w:t>
            </w:r>
          </w:p>
        </w:tc>
        <w:tc>
          <w:tcPr>
            <w:tcW w:w="2269" w:type="dxa"/>
            <w:tcBorders>
              <w:top w:val="single" w:sz="4" w:space="0" w:color="D9E2F2"/>
              <w:start w:val="single" w:sz="4" w:space="0" w:color="D9E2F2"/>
              <w:bottom w:val="single" w:sz="4" w:space="0" w:color="D9E2F2"/>
              <w:end w:val="single" w:sz="4" w:space="0" w:color="D9E2F2"/>
            </w:tcBorders>
            <w:shd w:color="auto" w:fill="FFFFFF" w:val="clear"/>
            <w:vAlign w:val="center"/>
          </w:tcPr>
          <w:p>
            <w:pPr>
              <w:pStyle w:val="Normal"/>
              <w:widowControl/>
              <w:spacing w:lineRule="auto" w:line="240" w:before="0" w:after="0"/>
              <w:jc w:val="start"/>
              <w:rPr>
                <w:rFonts w:cs=""/>
                <w:kern w:val="0"/>
                <w:sz w:val="19"/>
                <w:szCs w:val="22"/>
                <w:lang w:val="en-US" w:eastAsia="en-US" w:bidi="ar-SA"/>
              </w:rPr>
            </w:pPr>
            <w:r>
              <w:rPr>
                <w:rFonts w:cs=""/>
                <w:kern w:val="0"/>
                <w:sz w:val="19"/>
                <w:szCs w:val="22"/>
                <w:lang w:val="en-US" w:eastAsia="en-US" w:bidi="ar-SA"/>
              </w:rPr>
              <w:t>Limited time and infrastructure</w:t>
            </w:r>
          </w:p>
        </w:tc>
      </w:tr>
    </w:tbl>
    <w:p>
      <w:pPr>
        <w:pStyle w:val="Normal"/>
        <w:rPr/>
      </w:pPr>
      <w:r>
        <w:rPr/>
      </w:r>
    </w:p>
    <w:p>
      <w:pPr>
        <w:pStyle w:val="Heading2"/>
        <w:spacing w:before="200" w:after="80"/>
        <w:rPr/>
      </w:pPr>
      <w:r>
        <w:rPr>
          <w:rFonts w:eastAsia="Calibri"/>
          <w:b w:val="false"/>
        </w:rPr>
        <w:t>REAL vs SIMULATED matrix</w:t>
      </w:r>
    </w:p>
    <w:tbl>
      <w:tblPr>
        <w:tblStyle w:val="TableGrid"/>
        <w:tblW w:w="9015" w:type="dxa"/>
        <w:jc w:val="center"/>
        <w:tblInd w:w="0" w:type="dxa"/>
        <w:tblLayout w:type="fixed"/>
        <w:tblCellMar>
          <w:top w:w="70" w:type="dxa"/>
          <w:start w:w="90" w:type="dxa"/>
          <w:bottom w:w="70" w:type="dxa"/>
          <w:end w:w="90" w:type="dxa"/>
        </w:tblCellMar>
        <w:tblLook w:val="04a0" w:noHBand="0" w:noVBand="1" w:firstColumn="1" w:lastRow="0" w:lastColumn="0" w:firstRow="1"/>
      </w:tblPr>
      <w:tblGrid>
        <w:gridCol w:w="2664"/>
        <w:gridCol w:w="907"/>
        <w:gridCol w:w="1532"/>
        <w:gridCol w:w="3912"/>
      </w:tblGrid>
      <w:tr>
        <w:trPr/>
        <w:tc>
          <w:tcPr>
            <w:tcW w:w="2664" w:type="dxa"/>
            <w:tcBorders>
              <w:top w:val="single" w:sz="8" w:space="0" w:color="FFFFFF"/>
              <w:start w:val="single" w:sz="8" w:space="0" w:color="FFFFFF"/>
              <w:bottom w:val="single" w:sz="8" w:space="0" w:color="FFFFFF"/>
              <w:end w:val="single" w:sz="8" w:space="0" w:color="FFFFFF"/>
            </w:tcBorders>
            <w:shd w:color="auto" w:fill="1F4E79" w:val="clear"/>
            <w:vAlign w:val="center"/>
          </w:tcPr>
          <w:p>
            <w:pPr>
              <w:pStyle w:val="Normal"/>
              <w:widowControl/>
              <w:spacing w:lineRule="auto" w:line="240" w:before="0" w:after="0"/>
              <w:jc w:val="center"/>
              <w:rPr>
                <w:rFonts w:cs=""/>
                <w:kern w:val="0"/>
                <w:szCs w:val="22"/>
                <w:lang w:val="en-US" w:eastAsia="en-US" w:bidi="ar-SA"/>
              </w:rPr>
            </w:pPr>
            <w:r>
              <w:rPr>
                <w:rFonts w:cs=""/>
                <w:b/>
                <w:color w:val="FFFFFF"/>
                <w:kern w:val="0"/>
                <w:sz w:val="19"/>
                <w:szCs w:val="22"/>
                <w:lang w:val="en-US" w:eastAsia="en-US" w:bidi="ar-SA"/>
              </w:rPr>
              <w:t>Component / step</w:t>
            </w:r>
          </w:p>
        </w:tc>
        <w:tc>
          <w:tcPr>
            <w:tcW w:w="907" w:type="dxa"/>
            <w:tcBorders>
              <w:top w:val="single" w:sz="8" w:space="0" w:color="FFFFFF"/>
              <w:start w:val="single" w:sz="8" w:space="0" w:color="FFFFFF"/>
              <w:bottom w:val="single" w:sz="8" w:space="0" w:color="FFFFFF"/>
              <w:end w:val="single" w:sz="8" w:space="0" w:color="FFFFFF"/>
            </w:tcBorders>
            <w:shd w:color="auto" w:fill="1F4E79" w:val="clear"/>
            <w:vAlign w:val="center"/>
          </w:tcPr>
          <w:p>
            <w:pPr>
              <w:pStyle w:val="Normal"/>
              <w:widowControl/>
              <w:spacing w:lineRule="auto" w:line="240" w:before="0" w:after="0"/>
              <w:jc w:val="center"/>
              <w:rPr>
                <w:rFonts w:cs=""/>
                <w:kern w:val="0"/>
                <w:szCs w:val="22"/>
                <w:lang w:val="en-US" w:eastAsia="en-US" w:bidi="ar-SA"/>
              </w:rPr>
            </w:pPr>
            <w:r>
              <w:rPr>
                <w:rFonts w:cs=""/>
                <w:b/>
                <w:color w:val="FFFFFF"/>
                <w:kern w:val="0"/>
                <w:sz w:val="19"/>
                <w:szCs w:val="22"/>
                <w:lang w:val="en-US" w:eastAsia="en-US" w:bidi="ar-SA"/>
              </w:rPr>
              <w:t>Real</w:t>
            </w:r>
          </w:p>
        </w:tc>
        <w:tc>
          <w:tcPr>
            <w:tcW w:w="1532" w:type="dxa"/>
            <w:tcBorders>
              <w:top w:val="single" w:sz="8" w:space="0" w:color="FFFFFF"/>
              <w:start w:val="single" w:sz="8" w:space="0" w:color="FFFFFF"/>
              <w:bottom w:val="single" w:sz="8" w:space="0" w:color="FFFFFF"/>
              <w:end w:val="single" w:sz="8" w:space="0" w:color="FFFFFF"/>
            </w:tcBorders>
            <w:shd w:color="auto" w:fill="1F4E79" w:val="clear"/>
            <w:vAlign w:val="center"/>
          </w:tcPr>
          <w:p>
            <w:pPr>
              <w:pStyle w:val="Normal"/>
              <w:widowControl/>
              <w:spacing w:lineRule="auto" w:line="240" w:before="0" w:after="0"/>
              <w:jc w:val="center"/>
              <w:rPr>
                <w:rFonts w:cs=""/>
                <w:kern w:val="0"/>
                <w:szCs w:val="22"/>
                <w:lang w:val="en-US" w:eastAsia="en-US" w:bidi="ar-SA"/>
              </w:rPr>
            </w:pPr>
            <w:r>
              <w:rPr>
                <w:rFonts w:cs=""/>
                <w:b/>
                <w:color w:val="FFFFFF"/>
                <w:kern w:val="0"/>
                <w:sz w:val="19"/>
                <w:szCs w:val="22"/>
                <w:lang w:val="en-US" w:eastAsia="en-US" w:bidi="ar-SA"/>
              </w:rPr>
              <w:t>Simulated / mocked / manual</w:t>
            </w:r>
          </w:p>
        </w:tc>
        <w:tc>
          <w:tcPr>
            <w:tcW w:w="3912" w:type="dxa"/>
            <w:tcBorders>
              <w:top w:val="single" w:sz="8" w:space="0" w:color="FFFFFF"/>
              <w:start w:val="single" w:sz="8" w:space="0" w:color="FFFFFF"/>
              <w:bottom w:val="single" w:sz="8" w:space="0" w:color="FFFFFF"/>
              <w:end w:val="single" w:sz="8" w:space="0" w:color="FFFFFF"/>
            </w:tcBorders>
            <w:shd w:color="auto" w:fill="1F4E79" w:val="clear"/>
            <w:vAlign w:val="center"/>
          </w:tcPr>
          <w:p>
            <w:pPr>
              <w:pStyle w:val="Normal"/>
              <w:widowControl/>
              <w:spacing w:lineRule="auto" w:line="240" w:before="0" w:after="0"/>
              <w:jc w:val="center"/>
              <w:rPr>
                <w:rFonts w:cs=""/>
                <w:kern w:val="0"/>
                <w:szCs w:val="22"/>
                <w:lang w:val="en-US" w:eastAsia="en-US" w:bidi="ar-SA"/>
              </w:rPr>
            </w:pPr>
            <w:r>
              <w:rPr>
                <w:rFonts w:cs=""/>
                <w:b/>
                <w:color w:val="FFFFFF"/>
                <w:kern w:val="0"/>
                <w:sz w:val="19"/>
                <w:szCs w:val="22"/>
                <w:lang w:val="en-US" w:eastAsia="en-US" w:bidi="ar-SA"/>
              </w:rPr>
              <w:t>Notes for future automation or improvement</w:t>
            </w:r>
          </w:p>
        </w:tc>
      </w:tr>
      <w:tr>
        <w:trPr/>
        <w:tc>
          <w:tcPr>
            <w:tcW w:w="2664" w:type="dxa"/>
            <w:tcBorders>
              <w:top w:val="single" w:sz="4" w:space="0" w:color="D9E2F2"/>
              <w:start w:val="single" w:sz="4" w:space="0" w:color="D9E2F2"/>
              <w:bottom w:val="single" w:sz="4" w:space="0" w:color="D9E2F2"/>
              <w:end w:val="single" w:sz="4" w:space="0" w:color="D9E2F2"/>
            </w:tcBorders>
            <w:shd w:color="auto" w:fill="FFFFFF" w:val="clear"/>
            <w:vAlign w:val="center"/>
          </w:tcPr>
          <w:p>
            <w:pPr>
              <w:pStyle w:val="Normal"/>
              <w:widowControl/>
              <w:spacing w:lineRule="auto" w:line="240" w:before="0" w:after="0"/>
              <w:jc w:val="start"/>
              <w:rPr>
                <w:rFonts w:cs=""/>
                <w:kern w:val="0"/>
                <w:sz w:val="19"/>
                <w:szCs w:val="22"/>
                <w:lang w:val="en-US" w:eastAsia="en-US" w:bidi="ar-SA"/>
              </w:rPr>
            </w:pPr>
            <w:r>
              <w:rPr>
                <w:rFonts w:cs=""/>
                <w:kern w:val="0"/>
                <w:sz w:val="19"/>
                <w:szCs w:val="22"/>
                <w:lang w:val="en-US" w:eastAsia="en-US" w:bidi="ar-SA"/>
              </w:rPr>
              <w:t>News headline fetching</w:t>
            </w:r>
          </w:p>
        </w:tc>
        <w:tc>
          <w:tcPr>
            <w:tcW w:w="907" w:type="dxa"/>
            <w:tcBorders>
              <w:top w:val="single" w:sz="4" w:space="0" w:color="D9E2F2"/>
              <w:start w:val="single" w:sz="4" w:space="0" w:color="D9E2F2"/>
              <w:bottom w:val="single" w:sz="4" w:space="0" w:color="D9E2F2"/>
              <w:end w:val="single" w:sz="4" w:space="0" w:color="D9E2F2"/>
            </w:tcBorders>
            <w:shd w:color="auto" w:fill="FFFFFF" w:val="clear"/>
            <w:vAlign w:val="center"/>
          </w:tcPr>
          <w:p>
            <w:pPr>
              <w:pStyle w:val="Normal"/>
              <w:widowControl/>
              <w:spacing w:lineRule="auto" w:line="240" w:before="0" w:after="0"/>
              <w:jc w:val="start"/>
              <w:rPr>
                <w:rFonts w:cs=""/>
                <w:kern w:val="0"/>
                <w:szCs w:val="22"/>
                <w:lang w:val="en-US" w:eastAsia="en-US" w:bidi="ar-SA"/>
              </w:rPr>
            </w:pPr>
            <w:r>
              <w:rPr>
                <w:rFonts w:cs=""/>
                <w:kern w:val="0"/>
                <w:sz w:val="19"/>
                <w:szCs w:val="22"/>
                <w:lang w:val="en-US" w:eastAsia="en-US" w:bidi="ar-SA"/>
              </w:rPr>
              <w:t>Yes</w:t>
            </w:r>
          </w:p>
        </w:tc>
        <w:tc>
          <w:tcPr>
            <w:tcW w:w="1532" w:type="dxa"/>
            <w:tcBorders>
              <w:top w:val="single" w:sz="4" w:space="0" w:color="D9E2F2"/>
              <w:start w:val="single" w:sz="4" w:space="0" w:color="D9E2F2"/>
              <w:bottom w:val="single" w:sz="4" w:space="0" w:color="D9E2F2"/>
              <w:end w:val="single" w:sz="4" w:space="0" w:color="D9E2F2"/>
            </w:tcBorders>
            <w:shd w:color="auto" w:fill="FFFFFF" w:val="clear"/>
            <w:vAlign w:val="center"/>
          </w:tcPr>
          <w:p>
            <w:pPr>
              <w:pStyle w:val="Normal"/>
              <w:widowControl/>
              <w:spacing w:lineRule="auto" w:line="240" w:before="0" w:after="0"/>
              <w:jc w:val="start"/>
              <w:rPr>
                <w:rFonts w:cs=""/>
                <w:kern w:val="0"/>
                <w:szCs w:val="22"/>
                <w:lang w:val="en-US" w:eastAsia="en-US" w:bidi="ar-SA"/>
              </w:rPr>
            </w:pPr>
            <w:r>
              <w:rPr>
                <w:rFonts w:cs=""/>
                <w:kern w:val="0"/>
                <w:sz w:val="19"/>
                <w:szCs w:val="22"/>
                <w:lang w:val="en-US" w:eastAsia="en-US" w:bidi="ar-SA"/>
              </w:rPr>
              <w:t>No</w:t>
            </w:r>
          </w:p>
        </w:tc>
        <w:tc>
          <w:tcPr>
            <w:tcW w:w="3912" w:type="dxa"/>
            <w:tcBorders>
              <w:top w:val="single" w:sz="4" w:space="0" w:color="D9E2F2"/>
              <w:start w:val="single" w:sz="4" w:space="0" w:color="D9E2F2"/>
              <w:bottom w:val="single" w:sz="4" w:space="0" w:color="D9E2F2"/>
              <w:end w:val="single" w:sz="4" w:space="0" w:color="D9E2F2"/>
            </w:tcBorders>
            <w:shd w:color="auto" w:fill="FFFFFF" w:val="clear"/>
            <w:vAlign w:val="center"/>
          </w:tcPr>
          <w:p>
            <w:pPr>
              <w:pStyle w:val="Normal"/>
              <w:widowControl/>
              <w:spacing w:lineRule="auto" w:line="240" w:before="0" w:after="0"/>
              <w:jc w:val="start"/>
              <w:rPr>
                <w:rFonts w:cs=""/>
                <w:kern w:val="0"/>
                <w:sz w:val="19"/>
                <w:szCs w:val="22"/>
                <w:lang w:val="en-US" w:eastAsia="en-US" w:bidi="ar-SA"/>
              </w:rPr>
            </w:pPr>
            <w:r>
              <w:rPr>
                <w:rFonts w:cs=""/>
                <w:kern w:val="0"/>
                <w:sz w:val="19"/>
                <w:szCs w:val="22"/>
                <w:lang w:val="en-US" w:eastAsia="en-US" w:bidi="ar-SA"/>
              </w:rPr>
              <w:t>Uses RSS news feeds</w:t>
            </w:r>
          </w:p>
        </w:tc>
      </w:tr>
      <w:tr>
        <w:trPr/>
        <w:tc>
          <w:tcPr>
            <w:tcW w:w="2664" w:type="dxa"/>
            <w:tcBorders>
              <w:top w:val="single" w:sz="4" w:space="0" w:color="D9E2F2"/>
              <w:start w:val="single" w:sz="4" w:space="0" w:color="D9E2F2"/>
              <w:bottom w:val="single" w:sz="4" w:space="0" w:color="D9E2F2"/>
              <w:end w:val="single" w:sz="4" w:space="0" w:color="D9E2F2"/>
            </w:tcBorders>
            <w:shd w:color="auto" w:fill="F3F7FB" w:val="clear"/>
            <w:vAlign w:val="center"/>
          </w:tcPr>
          <w:p>
            <w:pPr>
              <w:pStyle w:val="Normal"/>
              <w:widowControl/>
              <w:spacing w:lineRule="auto" w:line="240" w:before="0" w:after="0"/>
              <w:jc w:val="start"/>
              <w:rPr>
                <w:rFonts w:cs=""/>
                <w:kern w:val="0"/>
                <w:sz w:val="19"/>
                <w:szCs w:val="22"/>
                <w:lang w:val="en-US" w:eastAsia="en-US" w:bidi="ar-SA"/>
              </w:rPr>
            </w:pPr>
            <w:r>
              <w:rPr>
                <w:rFonts w:cs=""/>
                <w:kern w:val="0"/>
                <w:sz w:val="19"/>
                <w:szCs w:val="22"/>
                <w:lang w:val="en-US" w:eastAsia="en-US" w:bidi="ar-SA"/>
              </w:rPr>
              <w:t>Kafka producer streaming</w:t>
            </w:r>
          </w:p>
        </w:tc>
        <w:tc>
          <w:tcPr>
            <w:tcW w:w="907" w:type="dxa"/>
            <w:tcBorders>
              <w:top w:val="single" w:sz="4" w:space="0" w:color="D9E2F2"/>
              <w:start w:val="single" w:sz="4" w:space="0" w:color="D9E2F2"/>
              <w:bottom w:val="single" w:sz="4" w:space="0" w:color="D9E2F2"/>
              <w:end w:val="single" w:sz="4" w:space="0" w:color="D9E2F2"/>
            </w:tcBorders>
            <w:shd w:color="auto" w:fill="F3F7FB" w:val="clear"/>
            <w:vAlign w:val="center"/>
          </w:tcPr>
          <w:p>
            <w:pPr>
              <w:pStyle w:val="Normal"/>
              <w:widowControl/>
              <w:spacing w:lineRule="auto" w:line="240" w:before="0" w:after="0"/>
              <w:jc w:val="start"/>
              <w:rPr>
                <w:rFonts w:cs=""/>
                <w:kern w:val="0"/>
                <w:szCs w:val="22"/>
                <w:lang w:val="en-US" w:eastAsia="en-US" w:bidi="ar-SA"/>
              </w:rPr>
            </w:pPr>
            <w:r>
              <w:rPr>
                <w:rFonts w:cs=""/>
                <w:kern w:val="0"/>
                <w:sz w:val="19"/>
                <w:szCs w:val="22"/>
                <w:lang w:val="en-US" w:eastAsia="en-US" w:bidi="ar-SA"/>
              </w:rPr>
              <w:t>Yes</w:t>
            </w:r>
          </w:p>
        </w:tc>
        <w:tc>
          <w:tcPr>
            <w:tcW w:w="1532" w:type="dxa"/>
            <w:tcBorders>
              <w:top w:val="single" w:sz="4" w:space="0" w:color="D9E2F2"/>
              <w:start w:val="single" w:sz="4" w:space="0" w:color="D9E2F2"/>
              <w:bottom w:val="single" w:sz="4" w:space="0" w:color="D9E2F2"/>
              <w:end w:val="single" w:sz="4" w:space="0" w:color="D9E2F2"/>
            </w:tcBorders>
            <w:shd w:color="auto" w:fill="F3F7FB" w:val="clear"/>
            <w:vAlign w:val="center"/>
          </w:tcPr>
          <w:p>
            <w:pPr>
              <w:pStyle w:val="Normal"/>
              <w:widowControl/>
              <w:spacing w:lineRule="auto" w:line="240" w:before="0" w:after="0"/>
              <w:jc w:val="start"/>
              <w:rPr>
                <w:rFonts w:cs=""/>
                <w:kern w:val="0"/>
                <w:szCs w:val="22"/>
                <w:lang w:val="en-US" w:eastAsia="en-US" w:bidi="ar-SA"/>
              </w:rPr>
            </w:pPr>
            <w:r>
              <w:rPr>
                <w:rFonts w:cs=""/>
                <w:kern w:val="0"/>
                <w:sz w:val="19"/>
                <w:szCs w:val="22"/>
                <w:lang w:val="en-US" w:eastAsia="en-US" w:bidi="ar-SA"/>
              </w:rPr>
              <w:t>No</w:t>
            </w:r>
          </w:p>
        </w:tc>
        <w:tc>
          <w:tcPr>
            <w:tcW w:w="3912" w:type="dxa"/>
            <w:tcBorders>
              <w:top w:val="single" w:sz="4" w:space="0" w:color="D9E2F2"/>
              <w:start w:val="single" w:sz="4" w:space="0" w:color="D9E2F2"/>
              <w:bottom w:val="single" w:sz="4" w:space="0" w:color="D9E2F2"/>
              <w:end w:val="single" w:sz="4" w:space="0" w:color="D9E2F2"/>
            </w:tcBorders>
            <w:shd w:color="auto" w:fill="F3F7FB" w:val="clear"/>
            <w:vAlign w:val="center"/>
          </w:tcPr>
          <w:p>
            <w:pPr>
              <w:pStyle w:val="Normal"/>
              <w:widowControl/>
              <w:spacing w:lineRule="auto" w:line="240" w:before="0" w:after="0"/>
              <w:jc w:val="start"/>
              <w:rPr>
                <w:rFonts w:cs=""/>
                <w:kern w:val="0"/>
                <w:sz w:val="19"/>
                <w:szCs w:val="22"/>
                <w:lang w:val="en-US" w:eastAsia="en-US" w:bidi="ar-SA"/>
              </w:rPr>
            </w:pPr>
            <w:r>
              <w:rPr>
                <w:rFonts w:cs=""/>
                <w:kern w:val="0"/>
                <w:sz w:val="19"/>
                <w:szCs w:val="22"/>
                <w:lang w:val="en-US" w:eastAsia="en-US" w:bidi="ar-SA"/>
              </w:rPr>
              <w:t>Sends headlines to Kafka topic</w:t>
            </w:r>
          </w:p>
        </w:tc>
      </w:tr>
      <w:tr>
        <w:trPr/>
        <w:tc>
          <w:tcPr>
            <w:tcW w:w="2664" w:type="dxa"/>
            <w:tcBorders>
              <w:top w:val="single" w:sz="4" w:space="0" w:color="D9E2F2"/>
              <w:start w:val="single" w:sz="4" w:space="0" w:color="D9E2F2"/>
              <w:bottom w:val="single" w:sz="4" w:space="0" w:color="D9E2F2"/>
              <w:end w:val="single" w:sz="4" w:space="0" w:color="D9E2F2"/>
            </w:tcBorders>
            <w:shd w:color="auto" w:fill="FFFFFF" w:val="clear"/>
            <w:vAlign w:val="center"/>
          </w:tcPr>
          <w:p>
            <w:pPr>
              <w:pStyle w:val="Normal"/>
              <w:widowControl/>
              <w:spacing w:lineRule="auto" w:line="240" w:before="0" w:after="0"/>
              <w:jc w:val="start"/>
              <w:rPr>
                <w:rFonts w:cs=""/>
                <w:kern w:val="0"/>
                <w:sz w:val="19"/>
                <w:szCs w:val="22"/>
                <w:lang w:val="en-US" w:eastAsia="en-US" w:bidi="ar-SA"/>
              </w:rPr>
            </w:pPr>
            <w:r>
              <w:rPr>
                <w:rFonts w:cs=""/>
                <w:kern w:val="0"/>
                <w:sz w:val="19"/>
                <w:szCs w:val="22"/>
                <w:lang w:val="en-US" w:eastAsia="en-US" w:bidi="ar-SA"/>
              </w:rPr>
              <w:t>Sentiment aggregation</w:t>
            </w:r>
          </w:p>
        </w:tc>
        <w:tc>
          <w:tcPr>
            <w:tcW w:w="907" w:type="dxa"/>
            <w:tcBorders>
              <w:top w:val="single" w:sz="4" w:space="0" w:color="D9E2F2"/>
              <w:start w:val="single" w:sz="4" w:space="0" w:color="D9E2F2"/>
              <w:bottom w:val="single" w:sz="4" w:space="0" w:color="D9E2F2"/>
              <w:end w:val="single" w:sz="4" w:space="0" w:color="D9E2F2"/>
            </w:tcBorders>
            <w:shd w:color="auto" w:fill="FFFFFF" w:val="clear"/>
            <w:vAlign w:val="center"/>
          </w:tcPr>
          <w:p>
            <w:pPr>
              <w:pStyle w:val="Normal"/>
              <w:widowControl/>
              <w:spacing w:lineRule="auto" w:line="240" w:before="0" w:after="0"/>
              <w:jc w:val="start"/>
              <w:rPr>
                <w:rFonts w:cs=""/>
                <w:kern w:val="0"/>
                <w:szCs w:val="22"/>
                <w:lang w:val="en-US" w:eastAsia="en-US" w:bidi="ar-SA"/>
              </w:rPr>
            </w:pPr>
            <w:r>
              <w:rPr>
                <w:rFonts w:cs=""/>
                <w:kern w:val="0"/>
                <w:sz w:val="19"/>
                <w:szCs w:val="22"/>
                <w:lang w:val="en-US" w:eastAsia="en-US" w:bidi="ar-SA"/>
              </w:rPr>
              <w:t>Yes</w:t>
            </w:r>
          </w:p>
        </w:tc>
        <w:tc>
          <w:tcPr>
            <w:tcW w:w="1532" w:type="dxa"/>
            <w:tcBorders>
              <w:top w:val="single" w:sz="4" w:space="0" w:color="D9E2F2"/>
              <w:start w:val="single" w:sz="4" w:space="0" w:color="D9E2F2"/>
              <w:bottom w:val="single" w:sz="4" w:space="0" w:color="D9E2F2"/>
              <w:end w:val="single" w:sz="4" w:space="0" w:color="D9E2F2"/>
            </w:tcBorders>
            <w:shd w:color="auto" w:fill="FFFFFF" w:val="clear"/>
            <w:vAlign w:val="center"/>
          </w:tcPr>
          <w:p>
            <w:pPr>
              <w:pStyle w:val="Normal"/>
              <w:widowControl/>
              <w:spacing w:lineRule="auto" w:line="240" w:before="0" w:after="0"/>
              <w:jc w:val="start"/>
              <w:rPr>
                <w:rFonts w:cs=""/>
                <w:kern w:val="0"/>
                <w:szCs w:val="22"/>
                <w:lang w:val="en-US" w:eastAsia="en-US" w:bidi="ar-SA"/>
              </w:rPr>
            </w:pPr>
            <w:r>
              <w:rPr>
                <w:rFonts w:cs=""/>
                <w:kern w:val="0"/>
                <w:sz w:val="19"/>
                <w:szCs w:val="22"/>
                <w:lang w:val="en-US" w:eastAsia="en-US" w:bidi="ar-SA"/>
              </w:rPr>
              <w:t>No</w:t>
            </w:r>
          </w:p>
        </w:tc>
        <w:tc>
          <w:tcPr>
            <w:tcW w:w="3912" w:type="dxa"/>
            <w:tcBorders>
              <w:top w:val="single" w:sz="4" w:space="0" w:color="D9E2F2"/>
              <w:start w:val="single" w:sz="4" w:space="0" w:color="D9E2F2"/>
              <w:bottom w:val="single" w:sz="4" w:space="0" w:color="D9E2F2"/>
              <w:end w:val="single" w:sz="4" w:space="0" w:color="D9E2F2"/>
            </w:tcBorders>
            <w:shd w:color="auto" w:fill="FFFFFF" w:val="clear"/>
            <w:vAlign w:val="center"/>
          </w:tcPr>
          <w:p>
            <w:pPr>
              <w:pStyle w:val="Normal"/>
              <w:widowControl/>
              <w:spacing w:lineRule="auto" w:line="240" w:before="0" w:after="0"/>
              <w:jc w:val="start"/>
              <w:rPr>
                <w:rFonts w:cs=""/>
                <w:kern w:val="0"/>
                <w:sz w:val="19"/>
                <w:szCs w:val="22"/>
                <w:lang w:val="en-US" w:eastAsia="en-US" w:bidi="ar-SA"/>
              </w:rPr>
            </w:pPr>
            <w:r>
              <w:rPr>
                <w:rFonts w:cs=""/>
                <w:kern w:val="0"/>
                <w:sz w:val="19"/>
                <w:szCs w:val="22"/>
                <w:lang w:val="en-US" w:eastAsia="en-US" w:bidi="ar-SA"/>
              </w:rPr>
              <w:t>Calculates counts and overall sentiment</w:t>
            </w:r>
          </w:p>
        </w:tc>
      </w:tr>
      <w:tr>
        <w:trPr/>
        <w:tc>
          <w:tcPr>
            <w:tcW w:w="2664" w:type="dxa"/>
            <w:tcBorders>
              <w:top w:val="single" w:sz="4" w:space="0" w:color="D9E2F2"/>
              <w:start w:val="single" w:sz="4" w:space="0" w:color="D9E2F2"/>
              <w:bottom w:val="single" w:sz="4" w:space="0" w:color="D9E2F2"/>
              <w:end w:val="single" w:sz="4" w:space="0" w:color="D9E2F2"/>
            </w:tcBorders>
            <w:shd w:color="auto" w:fill="F3F7FB" w:val="clear"/>
            <w:vAlign w:val="center"/>
          </w:tcPr>
          <w:p>
            <w:pPr>
              <w:pStyle w:val="Normal"/>
              <w:widowControl/>
              <w:spacing w:lineRule="auto" w:line="240" w:before="0" w:after="0"/>
              <w:jc w:val="start"/>
              <w:rPr>
                <w:rFonts w:cs=""/>
                <w:kern w:val="0"/>
                <w:sz w:val="19"/>
                <w:szCs w:val="22"/>
                <w:lang w:val="en-US" w:eastAsia="en-US" w:bidi="ar-SA"/>
              </w:rPr>
            </w:pPr>
            <w:r>
              <w:rPr>
                <w:rFonts w:cs=""/>
                <w:kern w:val="0"/>
                <w:sz w:val="19"/>
                <w:szCs w:val="22"/>
                <w:lang w:val="en-US" w:eastAsia="en-US" w:bidi="ar-SA"/>
              </w:rPr>
              <w:t>Dashboard visualization</w:t>
            </w:r>
          </w:p>
        </w:tc>
        <w:tc>
          <w:tcPr>
            <w:tcW w:w="907" w:type="dxa"/>
            <w:tcBorders>
              <w:top w:val="single" w:sz="4" w:space="0" w:color="D9E2F2"/>
              <w:start w:val="single" w:sz="4" w:space="0" w:color="D9E2F2"/>
              <w:bottom w:val="single" w:sz="4" w:space="0" w:color="D9E2F2"/>
              <w:end w:val="single" w:sz="4" w:space="0" w:color="D9E2F2"/>
            </w:tcBorders>
            <w:shd w:color="auto" w:fill="F3F7FB" w:val="clear"/>
            <w:vAlign w:val="center"/>
          </w:tcPr>
          <w:p>
            <w:pPr>
              <w:pStyle w:val="Normal"/>
              <w:widowControl/>
              <w:spacing w:lineRule="auto" w:line="240" w:before="0" w:after="0"/>
              <w:jc w:val="start"/>
              <w:rPr>
                <w:rFonts w:cs=""/>
                <w:kern w:val="0"/>
                <w:szCs w:val="22"/>
                <w:lang w:val="en-US" w:eastAsia="en-US" w:bidi="ar-SA"/>
              </w:rPr>
            </w:pPr>
            <w:r>
              <w:rPr>
                <w:rFonts w:cs=""/>
                <w:kern w:val="0"/>
                <w:sz w:val="19"/>
                <w:szCs w:val="22"/>
                <w:lang w:val="en-US" w:eastAsia="en-US" w:bidi="ar-SA"/>
              </w:rPr>
              <w:t>No</w:t>
            </w:r>
          </w:p>
        </w:tc>
        <w:tc>
          <w:tcPr>
            <w:tcW w:w="1532" w:type="dxa"/>
            <w:tcBorders>
              <w:top w:val="single" w:sz="4" w:space="0" w:color="D9E2F2"/>
              <w:start w:val="single" w:sz="4" w:space="0" w:color="D9E2F2"/>
              <w:bottom w:val="single" w:sz="4" w:space="0" w:color="D9E2F2"/>
              <w:end w:val="single" w:sz="4" w:space="0" w:color="D9E2F2"/>
            </w:tcBorders>
            <w:shd w:color="auto" w:fill="F3F7FB" w:val="clear"/>
            <w:vAlign w:val="center"/>
          </w:tcPr>
          <w:p>
            <w:pPr>
              <w:pStyle w:val="Normal"/>
              <w:widowControl/>
              <w:spacing w:lineRule="auto" w:line="240" w:before="0" w:after="0"/>
              <w:jc w:val="start"/>
              <w:rPr>
                <w:rFonts w:cs=""/>
                <w:kern w:val="0"/>
                <w:szCs w:val="22"/>
                <w:lang w:val="en-US" w:eastAsia="en-US" w:bidi="ar-SA"/>
              </w:rPr>
            </w:pPr>
            <w:r>
              <w:rPr>
                <w:rFonts w:cs=""/>
                <w:kern w:val="0"/>
                <w:sz w:val="19"/>
                <w:szCs w:val="22"/>
                <w:lang w:val="en-US" w:eastAsia="en-US" w:bidi="ar-SA"/>
              </w:rPr>
              <w:t>Manual</w:t>
            </w:r>
          </w:p>
        </w:tc>
        <w:tc>
          <w:tcPr>
            <w:tcW w:w="3912" w:type="dxa"/>
            <w:tcBorders>
              <w:top w:val="single" w:sz="4" w:space="0" w:color="D9E2F2"/>
              <w:start w:val="single" w:sz="4" w:space="0" w:color="D9E2F2"/>
              <w:bottom w:val="single" w:sz="4" w:space="0" w:color="D9E2F2"/>
              <w:end w:val="single" w:sz="4" w:space="0" w:color="D9E2F2"/>
            </w:tcBorders>
            <w:shd w:color="auto" w:fill="F3F7FB" w:val="clear"/>
            <w:vAlign w:val="center"/>
          </w:tcPr>
          <w:p>
            <w:pPr>
              <w:pStyle w:val="Normal"/>
              <w:widowControl/>
              <w:spacing w:lineRule="auto" w:line="240" w:before="0" w:after="0"/>
              <w:jc w:val="start"/>
              <w:rPr>
                <w:rFonts w:cs=""/>
                <w:kern w:val="0"/>
                <w:sz w:val="19"/>
                <w:szCs w:val="22"/>
                <w:lang w:val="en-US" w:eastAsia="en-US" w:bidi="ar-SA"/>
              </w:rPr>
            </w:pPr>
            <w:r>
              <w:rPr>
                <w:rFonts w:cs=""/>
                <w:kern w:val="0"/>
                <w:sz w:val="19"/>
                <w:szCs w:val="22"/>
                <w:lang w:val="en-US" w:eastAsia="en-US" w:bidi="ar-SA"/>
              </w:rPr>
              <w:t>Flask web dashboard</w:t>
            </w:r>
          </w:p>
        </w:tc>
      </w:tr>
    </w:tbl>
    <w:p>
      <w:pPr>
        <w:pStyle w:val="Normal"/>
        <w:rPr/>
      </w:pPr>
      <w:r>
        <w:rPr/>
      </w:r>
    </w:p>
    <w:p>
      <w:pPr>
        <w:pStyle w:val="Heading2"/>
        <w:spacing w:before="120" w:after="40"/>
        <w:rPr/>
      </w:pPr>
      <w:r>
        <w:rPr/>
        <w:t>Technology stack</w:t>
      </w:r>
    </w:p>
    <w:p>
      <w:pPr>
        <w:pStyle w:val="BodyText"/>
        <w:numPr>
          <w:ilvl w:val="0"/>
          <w:numId w:val="0"/>
        </w:numPr>
        <w:tabs>
          <w:tab w:val="left" w:pos="720" w:leader="none"/>
        </w:tabs>
        <w:spacing w:before="0" w:after="40"/>
        <w:ind w:hanging="0" w:start="360"/>
        <w:contextualSpacing/>
        <w:rPr>
          <w:rStyle w:val="Strong"/>
        </w:rPr>
      </w:pPr>
      <w:r>
        <w:rPr/>
      </w:r>
    </w:p>
    <w:p>
      <w:pPr>
        <w:pStyle w:val="BodyText"/>
        <w:tabs>
          <w:tab w:val="left" w:pos="720" w:leader="none"/>
        </w:tabs>
        <w:spacing w:before="0" w:after="40"/>
        <w:contextualSpacing/>
        <w:rPr/>
      </w:pPr>
      <w:r>
        <w:rPr>
          <w:rStyle w:val="Strong"/>
        </w:rPr>
        <w:t>Data Pipeline</w:t>
      </w:r>
    </w:p>
    <w:p>
      <w:pPr>
        <w:pStyle w:val="BodyText"/>
        <w:numPr>
          <w:ilvl w:val="0"/>
          <w:numId w:val="7"/>
        </w:numPr>
        <w:tabs>
          <w:tab w:val="clear" w:pos="720"/>
          <w:tab w:val="left" w:pos="0" w:leader="none"/>
          <w:tab w:val="left" w:pos="11" w:leader="none"/>
        </w:tabs>
        <w:spacing w:before="0" w:after="0"/>
        <w:ind w:hanging="283" w:start="709"/>
        <w:rPr/>
      </w:pPr>
      <w:r>
        <w:rPr/>
        <w:t xml:space="preserve">Apache Kafka – streaming data pipeline </w:t>
      </w:r>
    </w:p>
    <w:p>
      <w:pPr>
        <w:pStyle w:val="BodyText"/>
        <w:numPr>
          <w:ilvl w:val="0"/>
          <w:numId w:val="7"/>
        </w:numPr>
        <w:tabs>
          <w:tab w:val="clear" w:pos="720"/>
          <w:tab w:val="left" w:pos="0" w:leader="none"/>
          <w:tab w:val="left" w:pos="11" w:leader="none"/>
        </w:tabs>
        <w:spacing w:before="0" w:after="0"/>
        <w:ind w:hanging="283" w:start="709"/>
        <w:rPr/>
      </w:pPr>
      <w:r>
        <w:rPr/>
        <w:t xml:space="preserve">Kafka Producer – sends news headlines </w:t>
      </w:r>
    </w:p>
    <w:p>
      <w:pPr>
        <w:pStyle w:val="BodyText"/>
        <w:numPr>
          <w:ilvl w:val="0"/>
          <w:numId w:val="7"/>
        </w:numPr>
        <w:tabs>
          <w:tab w:val="clear" w:pos="720"/>
          <w:tab w:val="left" w:pos="0" w:leader="none"/>
          <w:tab w:val="left" w:pos="11" w:leader="none"/>
        </w:tabs>
        <w:ind w:hanging="283" w:start="709"/>
        <w:rPr/>
      </w:pPr>
      <w:r>
        <w:rPr/>
        <w:t xml:space="preserve">Kafka Consumer – processes headlines </w:t>
      </w:r>
    </w:p>
    <w:p>
      <w:pPr>
        <w:pStyle w:val="BodyText"/>
        <w:tabs>
          <w:tab w:val="left" w:pos="720" w:leader="none"/>
        </w:tabs>
        <w:spacing w:before="0" w:after="40"/>
        <w:contextualSpacing/>
        <w:rPr/>
      </w:pPr>
      <w:r>
        <w:rPr>
          <w:rStyle w:val="Strong"/>
        </w:rPr>
        <w:t>Machine Learning</w:t>
      </w:r>
    </w:p>
    <w:p>
      <w:pPr>
        <w:pStyle w:val="BodyText"/>
        <w:numPr>
          <w:ilvl w:val="0"/>
          <w:numId w:val="8"/>
        </w:numPr>
        <w:tabs>
          <w:tab w:val="clear" w:pos="720"/>
          <w:tab w:val="left" w:pos="0" w:leader="none"/>
          <w:tab w:val="left" w:pos="11" w:leader="none"/>
        </w:tabs>
        <w:spacing w:before="0" w:after="0"/>
        <w:ind w:hanging="283" w:start="709"/>
        <w:rPr/>
      </w:pPr>
      <w:r>
        <w:rPr/>
        <w:t xml:space="preserve">FinBERT – financial sentiment analysis model </w:t>
      </w:r>
    </w:p>
    <w:p>
      <w:pPr>
        <w:pStyle w:val="BodyText"/>
        <w:numPr>
          <w:ilvl w:val="0"/>
          <w:numId w:val="8"/>
        </w:numPr>
        <w:tabs>
          <w:tab w:val="clear" w:pos="720"/>
          <w:tab w:val="left" w:pos="0" w:leader="none"/>
          <w:tab w:val="left" w:pos="11" w:leader="none"/>
        </w:tabs>
        <w:spacing w:before="0" w:after="0"/>
        <w:ind w:hanging="283" w:start="709"/>
        <w:rPr/>
      </w:pPr>
      <w:r>
        <w:rPr/>
        <w:t xml:space="preserve">Transformers (Hugging Face) </w:t>
      </w:r>
    </w:p>
    <w:p>
      <w:pPr>
        <w:pStyle w:val="BodyText"/>
        <w:numPr>
          <w:ilvl w:val="0"/>
          <w:numId w:val="8"/>
        </w:numPr>
        <w:tabs>
          <w:tab w:val="clear" w:pos="720"/>
          <w:tab w:val="left" w:pos="0" w:leader="none"/>
          <w:tab w:val="left" w:pos="11" w:leader="none"/>
        </w:tabs>
        <w:ind w:hanging="283" w:start="709"/>
        <w:rPr/>
      </w:pPr>
      <w:r>
        <w:rPr/>
        <w:t xml:space="preserve">PyTorch (CPU inference) </w:t>
      </w:r>
    </w:p>
    <w:p>
      <w:pPr>
        <w:pStyle w:val="BodyText"/>
        <w:tabs>
          <w:tab w:val="left" w:pos="720" w:leader="none"/>
        </w:tabs>
        <w:spacing w:before="0" w:after="40"/>
        <w:contextualSpacing/>
        <w:rPr/>
      </w:pPr>
      <w:r>
        <w:rPr>
          <w:rStyle w:val="Strong"/>
        </w:rPr>
        <w:t>Backend</w:t>
      </w:r>
    </w:p>
    <w:p>
      <w:pPr>
        <w:pStyle w:val="BodyText"/>
        <w:numPr>
          <w:ilvl w:val="0"/>
          <w:numId w:val="9"/>
        </w:numPr>
        <w:tabs>
          <w:tab w:val="clear" w:pos="720"/>
          <w:tab w:val="left" w:pos="0" w:leader="none"/>
          <w:tab w:val="left" w:pos="11" w:leader="none"/>
        </w:tabs>
        <w:spacing w:before="0" w:after="0"/>
        <w:ind w:hanging="283" w:start="709"/>
        <w:rPr/>
      </w:pPr>
      <w:r>
        <w:rPr/>
        <w:t xml:space="preserve">Python </w:t>
      </w:r>
    </w:p>
    <w:p>
      <w:pPr>
        <w:pStyle w:val="BodyText"/>
        <w:numPr>
          <w:ilvl w:val="0"/>
          <w:numId w:val="9"/>
        </w:numPr>
        <w:tabs>
          <w:tab w:val="clear" w:pos="720"/>
          <w:tab w:val="left" w:pos="0" w:leader="none"/>
          <w:tab w:val="left" w:pos="11" w:leader="none"/>
        </w:tabs>
        <w:spacing w:before="0" w:after="0"/>
        <w:ind w:hanging="283" w:start="709"/>
        <w:rPr/>
      </w:pPr>
      <w:r>
        <w:rPr/>
        <w:t xml:space="preserve">Flask API </w:t>
      </w:r>
    </w:p>
    <w:p>
      <w:pPr>
        <w:pStyle w:val="BodyText"/>
        <w:numPr>
          <w:ilvl w:val="0"/>
          <w:numId w:val="9"/>
        </w:numPr>
        <w:tabs>
          <w:tab w:val="clear" w:pos="720"/>
          <w:tab w:val="left" w:pos="0" w:leader="none"/>
          <w:tab w:val="left" w:pos="11" w:leader="none"/>
        </w:tabs>
        <w:ind w:hanging="283" w:start="709"/>
        <w:rPr/>
      </w:pPr>
      <w:r>
        <w:rPr/>
        <w:t xml:space="preserve">RSS News feeds (Google News RSS) </w:t>
      </w:r>
    </w:p>
    <w:p>
      <w:pPr>
        <w:pStyle w:val="BodyText"/>
        <w:tabs>
          <w:tab w:val="left" w:pos="720" w:leader="none"/>
        </w:tabs>
        <w:spacing w:before="0" w:after="40"/>
        <w:contextualSpacing/>
        <w:rPr/>
      </w:pPr>
      <w:r>
        <w:rPr>
          <w:rStyle w:val="Strong"/>
        </w:rPr>
        <w:t>Frontend / Dashboard</w:t>
      </w:r>
    </w:p>
    <w:p>
      <w:pPr>
        <w:pStyle w:val="BodyText"/>
        <w:numPr>
          <w:ilvl w:val="0"/>
          <w:numId w:val="10"/>
        </w:numPr>
        <w:tabs>
          <w:tab w:val="clear" w:pos="720"/>
          <w:tab w:val="left" w:pos="0" w:leader="none"/>
          <w:tab w:val="left" w:pos="11" w:leader="none"/>
        </w:tabs>
        <w:spacing w:before="0" w:after="0"/>
        <w:ind w:hanging="283" w:start="709"/>
        <w:rPr/>
      </w:pPr>
      <w:r>
        <w:rPr/>
        <w:t xml:space="preserve">HTML / JavaScript dashboard </w:t>
      </w:r>
    </w:p>
    <w:p>
      <w:pPr>
        <w:pStyle w:val="BodyText"/>
        <w:numPr>
          <w:ilvl w:val="0"/>
          <w:numId w:val="10"/>
        </w:numPr>
        <w:tabs>
          <w:tab w:val="clear" w:pos="720"/>
          <w:tab w:val="left" w:pos="0" w:leader="none"/>
          <w:tab w:val="left" w:pos="11" w:leader="none"/>
        </w:tabs>
        <w:spacing w:before="0" w:after="0"/>
        <w:ind w:hanging="283" w:start="709"/>
        <w:rPr/>
      </w:pPr>
      <w:r>
        <w:rPr/>
        <w:t xml:space="preserve">Flask templates </w:t>
      </w:r>
    </w:p>
    <w:p>
      <w:pPr>
        <w:pStyle w:val="BodyText"/>
        <w:numPr>
          <w:ilvl w:val="0"/>
          <w:numId w:val="10"/>
        </w:numPr>
        <w:tabs>
          <w:tab w:val="clear" w:pos="720"/>
          <w:tab w:val="left" w:pos="0" w:leader="none"/>
          <w:tab w:val="left" w:pos="11" w:leader="none"/>
        </w:tabs>
        <w:ind w:hanging="283" w:start="709"/>
        <w:rPr/>
      </w:pPr>
      <w:r>
        <w:rPr/>
        <w:t xml:space="preserve">Sentiment metrics visualization </w:t>
      </w:r>
    </w:p>
    <w:p>
      <w:pPr>
        <w:pStyle w:val="BodyText"/>
        <w:tabs>
          <w:tab w:val="left" w:pos="720" w:leader="none"/>
        </w:tabs>
        <w:spacing w:before="0" w:after="40"/>
        <w:contextualSpacing/>
        <w:rPr/>
      </w:pPr>
      <w:r>
        <w:rPr>
          <w:rStyle w:val="Strong"/>
        </w:rPr>
        <w:t>Deployment</w:t>
      </w:r>
    </w:p>
    <w:p>
      <w:pPr>
        <w:pStyle w:val="BodyText"/>
        <w:numPr>
          <w:ilvl w:val="0"/>
          <w:numId w:val="11"/>
        </w:numPr>
        <w:tabs>
          <w:tab w:val="clear" w:pos="720"/>
          <w:tab w:val="left" w:pos="0" w:leader="none"/>
          <w:tab w:val="left" w:pos="11" w:leader="none"/>
        </w:tabs>
        <w:spacing w:before="0" w:after="0"/>
        <w:ind w:hanging="283" w:start="709"/>
        <w:rPr/>
      </w:pPr>
      <w:r>
        <w:rPr/>
        <w:t xml:space="preserve">Local machine deployment </w:t>
      </w:r>
    </w:p>
    <w:p>
      <w:pPr>
        <w:pStyle w:val="BodyText"/>
        <w:numPr>
          <w:ilvl w:val="0"/>
          <w:numId w:val="11"/>
        </w:numPr>
        <w:tabs>
          <w:tab w:val="clear" w:pos="720"/>
          <w:tab w:val="left" w:pos="0" w:leader="none"/>
          <w:tab w:val="left" w:pos="11" w:leader="none"/>
        </w:tabs>
        <w:spacing w:before="0" w:after="0"/>
        <w:ind w:hanging="283" w:start="709"/>
        <w:rPr/>
      </w:pPr>
      <w:r>
        <w:rPr/>
        <w:t xml:space="preserve">Kafka running in KRaft mode </w:t>
      </w:r>
    </w:p>
    <w:p>
      <w:pPr>
        <w:pStyle w:val="BodyText"/>
        <w:numPr>
          <w:ilvl w:val="0"/>
          <w:numId w:val="11"/>
        </w:numPr>
        <w:tabs>
          <w:tab w:val="clear" w:pos="720"/>
          <w:tab w:val="left" w:pos="0" w:leader="none"/>
          <w:tab w:val="left" w:pos="11" w:leader="none"/>
        </w:tabs>
        <w:spacing w:before="0" w:after="0"/>
        <w:ind w:hanging="283" w:start="709"/>
        <w:rPr/>
      </w:pPr>
      <w:r>
        <w:rPr/>
        <w:t xml:space="preserve">CPU-only ML inference </w:t>
      </w:r>
    </w:p>
    <w:p>
      <w:pPr>
        <w:pStyle w:val="BodyText"/>
        <w:numPr>
          <w:ilvl w:val="0"/>
          <w:numId w:val="11"/>
        </w:numPr>
        <w:tabs>
          <w:tab w:val="clear" w:pos="720"/>
          <w:tab w:val="left" w:pos="0" w:leader="none"/>
          <w:tab w:val="left" w:pos="11" w:leader="none"/>
        </w:tabs>
        <w:ind w:hanging="283" w:start="709"/>
        <w:rPr/>
      </w:pPr>
      <w:r>
        <w:rPr/>
        <w:t>No cloud infrastructure required</w:t>
      </w:r>
    </w:p>
    <w:p>
      <w:pPr>
        <w:pStyle w:val="ListBullet"/>
        <w:numPr>
          <w:ilvl w:val="0"/>
          <w:numId w:val="0"/>
        </w:numPr>
        <w:tabs>
          <w:tab w:val="left" w:pos="720" w:leader="none"/>
        </w:tabs>
        <w:spacing w:before="0" w:after="40"/>
        <w:ind w:hanging="0" w:start="360"/>
        <w:contextualSpacing/>
        <w:rPr/>
      </w:pPr>
      <w:r>
        <w:rPr/>
      </w:r>
    </w:p>
    <w:p>
      <w:pPr>
        <w:pStyle w:val="Heading1"/>
        <w:spacing w:before="200" w:after="80"/>
        <w:rPr/>
      </w:pPr>
      <w:r>
        <w:rPr>
          <w:rFonts w:eastAsia="Calibri"/>
        </w:rPr>
        <w:t>6. Development journey across SoI stages</w:t>
      </w:r>
    </w:p>
    <w:p>
      <w:pPr>
        <w:pStyle w:val="Heading2"/>
        <w:spacing w:before="200" w:after="80"/>
        <w:rPr/>
      </w:pPr>
      <w:r>
        <w:rPr>
          <w:rFonts w:eastAsia="Calibri"/>
          <w:b w:val="false"/>
        </w:rPr>
        <w:t>Stage-wise learning table</w:t>
      </w:r>
    </w:p>
    <w:tbl>
      <w:tblPr>
        <w:tblStyle w:val="TableGrid"/>
        <w:tblW w:w="9524" w:type="dxa"/>
        <w:jc w:val="center"/>
        <w:tblInd w:w="0" w:type="dxa"/>
        <w:tblLayout w:type="fixed"/>
        <w:tblCellMar>
          <w:top w:w="70" w:type="dxa"/>
          <w:start w:w="90" w:type="dxa"/>
          <w:bottom w:w="70" w:type="dxa"/>
          <w:end w:w="90" w:type="dxa"/>
        </w:tblCellMar>
        <w:tblLook w:val="04a0" w:noHBand="0" w:noVBand="1" w:firstColumn="1" w:lastRow="0" w:lastColumn="0" w:firstRow="1"/>
      </w:tblPr>
      <w:tblGrid>
        <w:gridCol w:w="1134"/>
        <w:gridCol w:w="1927"/>
        <w:gridCol w:w="2041"/>
        <w:gridCol w:w="1587"/>
        <w:gridCol w:w="1814"/>
        <w:gridCol w:w="1021"/>
      </w:tblGrid>
      <w:tr>
        <w:trPr/>
        <w:tc>
          <w:tcPr>
            <w:tcW w:w="1134" w:type="dxa"/>
            <w:tcBorders>
              <w:top w:val="single" w:sz="8" w:space="0" w:color="FFFFFF"/>
              <w:start w:val="single" w:sz="8" w:space="0" w:color="FFFFFF"/>
              <w:bottom w:val="single" w:sz="8" w:space="0" w:color="FFFFFF"/>
              <w:end w:val="single" w:sz="8" w:space="0" w:color="FFFFFF"/>
            </w:tcBorders>
            <w:shd w:color="auto" w:fill="1F4E79" w:val="clear"/>
            <w:vAlign w:val="center"/>
          </w:tcPr>
          <w:p>
            <w:pPr>
              <w:pStyle w:val="Normal"/>
              <w:widowControl/>
              <w:spacing w:lineRule="auto" w:line="240" w:before="0" w:after="0"/>
              <w:jc w:val="center"/>
              <w:rPr>
                <w:rFonts w:cs=""/>
                <w:kern w:val="0"/>
                <w:szCs w:val="22"/>
                <w:lang w:val="en-US" w:eastAsia="en-US" w:bidi="ar-SA"/>
              </w:rPr>
            </w:pPr>
            <w:r>
              <w:rPr>
                <w:rFonts w:cs=""/>
                <w:b/>
                <w:color w:val="FFFFFF"/>
                <w:kern w:val="0"/>
                <w:sz w:val="19"/>
                <w:szCs w:val="22"/>
                <w:lang w:val="en-US" w:eastAsia="en-US" w:bidi="ar-SA"/>
              </w:rPr>
              <w:t>Stage</w:t>
            </w:r>
          </w:p>
        </w:tc>
        <w:tc>
          <w:tcPr>
            <w:tcW w:w="1927" w:type="dxa"/>
            <w:tcBorders>
              <w:top w:val="single" w:sz="8" w:space="0" w:color="FFFFFF"/>
              <w:start w:val="single" w:sz="8" w:space="0" w:color="FFFFFF"/>
              <w:bottom w:val="single" w:sz="8" w:space="0" w:color="FFFFFF"/>
              <w:end w:val="single" w:sz="8" w:space="0" w:color="FFFFFF"/>
            </w:tcBorders>
            <w:shd w:color="auto" w:fill="1F4E79" w:val="clear"/>
            <w:vAlign w:val="center"/>
          </w:tcPr>
          <w:p>
            <w:pPr>
              <w:pStyle w:val="Normal"/>
              <w:widowControl/>
              <w:spacing w:lineRule="auto" w:line="240" w:before="0" w:after="0"/>
              <w:jc w:val="center"/>
              <w:rPr>
                <w:rFonts w:cs=""/>
                <w:kern w:val="0"/>
                <w:szCs w:val="22"/>
                <w:lang w:val="en-US" w:eastAsia="en-US" w:bidi="ar-SA"/>
              </w:rPr>
            </w:pPr>
            <w:r>
              <w:rPr>
                <w:rFonts w:cs=""/>
                <w:b/>
                <w:color w:val="FFFFFF"/>
                <w:kern w:val="0"/>
                <w:sz w:val="19"/>
                <w:szCs w:val="22"/>
                <w:lang w:val="en-US" w:eastAsia="en-US" w:bidi="ar-SA"/>
              </w:rPr>
              <w:t>Goal or hypothesis</w:t>
            </w:r>
          </w:p>
        </w:tc>
        <w:tc>
          <w:tcPr>
            <w:tcW w:w="2041" w:type="dxa"/>
            <w:tcBorders>
              <w:top w:val="single" w:sz="8" w:space="0" w:color="FFFFFF"/>
              <w:start w:val="single" w:sz="8" w:space="0" w:color="FFFFFF"/>
              <w:bottom w:val="single" w:sz="8" w:space="0" w:color="FFFFFF"/>
              <w:end w:val="single" w:sz="8" w:space="0" w:color="FFFFFF"/>
            </w:tcBorders>
            <w:shd w:color="auto" w:fill="1F4E79" w:val="clear"/>
            <w:vAlign w:val="center"/>
          </w:tcPr>
          <w:p>
            <w:pPr>
              <w:pStyle w:val="Normal"/>
              <w:widowControl/>
              <w:spacing w:lineRule="auto" w:line="240" w:before="0" w:after="0"/>
              <w:jc w:val="center"/>
              <w:rPr>
                <w:rFonts w:cs=""/>
                <w:kern w:val="0"/>
                <w:szCs w:val="22"/>
                <w:lang w:val="en-US" w:eastAsia="en-US" w:bidi="ar-SA"/>
              </w:rPr>
            </w:pPr>
            <w:r>
              <w:rPr>
                <w:rFonts w:cs=""/>
                <w:b/>
                <w:color w:val="FFFFFF"/>
                <w:kern w:val="0"/>
                <w:sz w:val="19"/>
                <w:szCs w:val="22"/>
                <w:lang w:val="en-US" w:eastAsia="en-US" w:bidi="ar-SA"/>
              </w:rPr>
              <w:t>Build / activity completed</w:t>
            </w:r>
          </w:p>
        </w:tc>
        <w:tc>
          <w:tcPr>
            <w:tcW w:w="1587" w:type="dxa"/>
            <w:tcBorders>
              <w:top w:val="single" w:sz="8" w:space="0" w:color="FFFFFF"/>
              <w:start w:val="single" w:sz="8" w:space="0" w:color="FFFFFF"/>
              <w:bottom w:val="single" w:sz="8" w:space="0" w:color="FFFFFF"/>
              <w:end w:val="single" w:sz="8" w:space="0" w:color="FFFFFF"/>
            </w:tcBorders>
            <w:shd w:color="auto" w:fill="1F4E79" w:val="clear"/>
            <w:vAlign w:val="center"/>
          </w:tcPr>
          <w:p>
            <w:pPr>
              <w:pStyle w:val="Normal"/>
              <w:widowControl/>
              <w:spacing w:lineRule="auto" w:line="240" w:before="0" w:after="0"/>
              <w:jc w:val="center"/>
              <w:rPr>
                <w:rFonts w:cs=""/>
                <w:kern w:val="0"/>
                <w:szCs w:val="22"/>
                <w:lang w:val="en-US" w:eastAsia="en-US" w:bidi="ar-SA"/>
              </w:rPr>
            </w:pPr>
            <w:r>
              <w:rPr>
                <w:rFonts w:cs=""/>
                <w:b/>
                <w:color w:val="FFFFFF"/>
                <w:kern w:val="0"/>
                <w:sz w:val="19"/>
                <w:szCs w:val="22"/>
                <w:lang w:val="en-US" w:eastAsia="en-US" w:bidi="ar-SA"/>
              </w:rPr>
              <w:t>Observed result</w:t>
            </w:r>
          </w:p>
        </w:tc>
        <w:tc>
          <w:tcPr>
            <w:tcW w:w="1814" w:type="dxa"/>
            <w:tcBorders>
              <w:top w:val="single" w:sz="8" w:space="0" w:color="FFFFFF"/>
              <w:start w:val="single" w:sz="8" w:space="0" w:color="FFFFFF"/>
              <w:bottom w:val="single" w:sz="8" w:space="0" w:color="FFFFFF"/>
              <w:end w:val="single" w:sz="8" w:space="0" w:color="FFFFFF"/>
            </w:tcBorders>
            <w:shd w:color="auto" w:fill="1F4E79" w:val="clear"/>
            <w:vAlign w:val="center"/>
          </w:tcPr>
          <w:p>
            <w:pPr>
              <w:pStyle w:val="Normal"/>
              <w:widowControl/>
              <w:spacing w:lineRule="auto" w:line="240" w:before="0" w:after="0"/>
              <w:jc w:val="center"/>
              <w:rPr>
                <w:rFonts w:cs=""/>
                <w:kern w:val="0"/>
                <w:szCs w:val="22"/>
                <w:lang w:val="en-US" w:eastAsia="en-US" w:bidi="ar-SA"/>
              </w:rPr>
            </w:pPr>
            <w:r>
              <w:rPr>
                <w:rFonts w:cs=""/>
                <w:b/>
                <w:color w:val="FFFFFF"/>
                <w:kern w:val="0"/>
                <w:sz w:val="19"/>
                <w:szCs w:val="22"/>
                <w:lang w:val="en-US" w:eastAsia="en-US" w:bidi="ar-SA"/>
              </w:rPr>
              <w:t>Main learning</w:t>
            </w:r>
          </w:p>
        </w:tc>
        <w:tc>
          <w:tcPr>
            <w:tcW w:w="1021" w:type="dxa"/>
            <w:tcBorders>
              <w:top w:val="single" w:sz="8" w:space="0" w:color="FFFFFF"/>
              <w:start w:val="single" w:sz="8" w:space="0" w:color="FFFFFF"/>
              <w:bottom w:val="single" w:sz="8" w:space="0" w:color="FFFFFF"/>
              <w:end w:val="single" w:sz="8" w:space="0" w:color="FFFFFF"/>
            </w:tcBorders>
            <w:shd w:color="auto" w:fill="1F4E79" w:val="clear"/>
            <w:vAlign w:val="center"/>
          </w:tcPr>
          <w:p>
            <w:pPr>
              <w:pStyle w:val="Normal"/>
              <w:widowControl/>
              <w:spacing w:lineRule="auto" w:line="240" w:before="0" w:after="0"/>
              <w:jc w:val="center"/>
              <w:rPr>
                <w:rFonts w:cs=""/>
                <w:kern w:val="0"/>
                <w:szCs w:val="22"/>
                <w:lang w:val="en-US" w:eastAsia="en-US" w:bidi="ar-SA"/>
              </w:rPr>
            </w:pPr>
            <w:r>
              <w:rPr>
                <w:rFonts w:cs=""/>
                <w:b/>
                <w:color w:val="FFFFFF"/>
                <w:kern w:val="0"/>
                <w:sz w:val="19"/>
                <w:szCs w:val="22"/>
                <w:lang w:val="en-US" w:eastAsia="en-US" w:bidi="ar-SA"/>
              </w:rPr>
              <w:t>Gate decision</w:t>
            </w:r>
          </w:p>
        </w:tc>
      </w:tr>
      <w:tr>
        <w:trPr/>
        <w:tc>
          <w:tcPr>
            <w:tcW w:w="1134" w:type="dxa"/>
            <w:tcBorders>
              <w:top w:val="single" w:sz="4" w:space="0" w:color="D9E2F2"/>
              <w:start w:val="single" w:sz="4" w:space="0" w:color="D9E2F2"/>
              <w:bottom w:val="single" w:sz="4" w:space="0" w:color="D9E2F2"/>
              <w:end w:val="single" w:sz="4" w:space="0" w:color="D9E2F2"/>
            </w:tcBorders>
            <w:shd w:color="auto" w:fill="FFFFFF" w:val="clear"/>
            <w:vAlign w:val="center"/>
          </w:tcPr>
          <w:p>
            <w:pPr>
              <w:pStyle w:val="Normal"/>
              <w:widowControl/>
              <w:spacing w:lineRule="auto" w:line="240" w:before="0" w:after="0"/>
              <w:jc w:val="start"/>
              <w:rPr>
                <w:rFonts w:cs=""/>
                <w:kern w:val="0"/>
                <w:szCs w:val="22"/>
                <w:lang w:val="en-US" w:eastAsia="en-US" w:bidi="ar-SA"/>
              </w:rPr>
            </w:pPr>
            <w:r>
              <w:rPr>
                <w:rFonts w:cs=""/>
                <w:kern w:val="0"/>
                <w:sz w:val="19"/>
                <w:szCs w:val="22"/>
                <w:lang w:val="en-US" w:eastAsia="en-US" w:bidi="ar-SA"/>
              </w:rPr>
              <w:t>Problem &amp; end-user</w:t>
            </w:r>
          </w:p>
        </w:tc>
        <w:tc>
          <w:tcPr>
            <w:tcW w:w="1927" w:type="dxa"/>
            <w:tcBorders>
              <w:top w:val="single" w:sz="4" w:space="0" w:color="D9E2F2"/>
              <w:start w:val="single" w:sz="4" w:space="0" w:color="D9E2F2"/>
              <w:bottom w:val="single" w:sz="4" w:space="0" w:color="D9E2F2"/>
              <w:end w:val="single" w:sz="4" w:space="0" w:color="D9E2F2"/>
            </w:tcBorders>
            <w:shd w:color="auto" w:fill="FFFFFF" w:val="clear"/>
            <w:vAlign w:val="center"/>
          </w:tcPr>
          <w:p>
            <w:pPr>
              <w:pStyle w:val="Normal"/>
              <w:widowControl/>
              <w:spacing w:lineRule="auto" w:line="240" w:before="0" w:after="0"/>
              <w:jc w:val="start"/>
              <w:rPr>
                <w:rFonts w:cs=""/>
                <w:kern w:val="0"/>
                <w:sz w:val="19"/>
                <w:szCs w:val="22"/>
                <w:lang w:val="en-US" w:eastAsia="en-US" w:bidi="ar-SA"/>
              </w:rPr>
            </w:pPr>
            <w:r>
              <w:rPr>
                <w:rFonts w:cs=""/>
                <w:kern w:val="0"/>
                <w:sz w:val="19"/>
                <w:szCs w:val="22"/>
                <w:lang w:val="en-US" w:eastAsia="en-US" w:bidi="ar-SA"/>
              </w:rPr>
              <w:t>Investors and users need a quick way to understand financial news sentiment instead of reading many articles</w:t>
            </w:r>
          </w:p>
        </w:tc>
        <w:tc>
          <w:tcPr>
            <w:tcW w:w="2041" w:type="dxa"/>
            <w:tcBorders>
              <w:top w:val="single" w:sz="4" w:space="0" w:color="D9E2F2"/>
              <w:start w:val="single" w:sz="4" w:space="0" w:color="D9E2F2"/>
              <w:bottom w:val="single" w:sz="4" w:space="0" w:color="D9E2F2"/>
              <w:end w:val="single" w:sz="4" w:space="0" w:color="D9E2F2"/>
            </w:tcBorders>
            <w:shd w:color="auto" w:fill="FFFFFF" w:val="clear"/>
            <w:vAlign w:val="center"/>
          </w:tcPr>
          <w:p>
            <w:pPr>
              <w:pStyle w:val="Normal"/>
              <w:widowControl/>
              <w:spacing w:lineRule="auto" w:line="240" w:before="0" w:after="0"/>
              <w:jc w:val="start"/>
              <w:rPr>
                <w:rFonts w:cs=""/>
                <w:kern w:val="0"/>
                <w:sz w:val="19"/>
                <w:szCs w:val="22"/>
                <w:lang w:val="en-US" w:eastAsia="en-US" w:bidi="ar-SA"/>
              </w:rPr>
            </w:pPr>
            <w:r>
              <w:rPr>
                <w:rFonts w:cs=""/>
                <w:kern w:val="0"/>
                <w:sz w:val="19"/>
                <w:szCs w:val="22"/>
                <w:lang w:val="en-US" w:eastAsia="en-US" w:bidi="ar-SA"/>
              </w:rPr>
              <w:t>Problem research, discussion with potential users, review of financial news platforms</w:t>
            </w:r>
          </w:p>
        </w:tc>
        <w:tc>
          <w:tcPr>
            <w:tcW w:w="1587" w:type="dxa"/>
            <w:tcBorders>
              <w:top w:val="single" w:sz="4" w:space="0" w:color="D9E2F2"/>
              <w:start w:val="single" w:sz="4" w:space="0" w:color="D9E2F2"/>
              <w:bottom w:val="single" w:sz="4" w:space="0" w:color="D9E2F2"/>
              <w:end w:val="single" w:sz="4" w:space="0" w:color="D9E2F2"/>
            </w:tcBorders>
            <w:shd w:color="auto" w:fill="FFFFFF" w:val="clear"/>
            <w:vAlign w:val="center"/>
          </w:tcPr>
          <w:p>
            <w:pPr>
              <w:pStyle w:val="Normal"/>
              <w:widowControl/>
              <w:spacing w:lineRule="auto" w:line="240" w:before="0" w:after="0"/>
              <w:jc w:val="start"/>
              <w:rPr>
                <w:rFonts w:cs=""/>
                <w:kern w:val="0"/>
                <w:sz w:val="19"/>
                <w:szCs w:val="22"/>
                <w:lang w:val="en-US" w:eastAsia="en-US" w:bidi="ar-SA"/>
              </w:rPr>
            </w:pPr>
            <w:r>
              <w:rPr>
                <w:rFonts w:cs=""/>
                <w:kern w:val="0"/>
                <w:sz w:val="19"/>
                <w:szCs w:val="22"/>
                <w:lang w:val="en-US" w:eastAsia="en-US" w:bidi="ar-SA"/>
              </w:rPr>
              <w:t>Users found it difficult to quickly interpret market sentiment from multiple news sources</w:t>
            </w:r>
          </w:p>
        </w:tc>
        <w:tc>
          <w:tcPr>
            <w:tcW w:w="1814" w:type="dxa"/>
            <w:tcBorders>
              <w:top w:val="single" w:sz="4" w:space="0" w:color="D9E2F2"/>
              <w:start w:val="single" w:sz="4" w:space="0" w:color="D9E2F2"/>
              <w:bottom w:val="single" w:sz="4" w:space="0" w:color="D9E2F2"/>
              <w:end w:val="single" w:sz="4" w:space="0" w:color="D9E2F2"/>
            </w:tcBorders>
            <w:shd w:color="auto" w:fill="FFFFFF" w:val="clear"/>
            <w:vAlign w:val="center"/>
          </w:tcPr>
          <w:p>
            <w:pPr>
              <w:pStyle w:val="Normal"/>
              <w:widowControl/>
              <w:spacing w:lineRule="auto" w:line="240" w:before="0" w:after="0"/>
              <w:jc w:val="start"/>
              <w:rPr>
                <w:rFonts w:cs=""/>
                <w:kern w:val="0"/>
                <w:sz w:val="19"/>
                <w:szCs w:val="22"/>
                <w:lang w:val="en-US" w:eastAsia="en-US" w:bidi="ar-SA"/>
              </w:rPr>
            </w:pPr>
            <w:r>
              <w:rPr>
                <w:rFonts w:cs=""/>
                <w:kern w:val="0"/>
                <w:sz w:val="19"/>
                <w:szCs w:val="22"/>
                <w:lang w:val="en-US" w:eastAsia="en-US" w:bidi="ar-SA"/>
              </w:rPr>
              <w:t>There is a real need for automated sentiment summarization</w:t>
            </w:r>
          </w:p>
        </w:tc>
        <w:tc>
          <w:tcPr>
            <w:tcW w:w="1021" w:type="dxa"/>
            <w:tcBorders>
              <w:top w:val="single" w:sz="4" w:space="0" w:color="D9E2F2"/>
              <w:start w:val="single" w:sz="4" w:space="0" w:color="D9E2F2"/>
              <w:bottom w:val="single" w:sz="4" w:space="0" w:color="D9E2F2"/>
              <w:end w:val="single" w:sz="4" w:space="0" w:color="D9E2F2"/>
            </w:tcBorders>
            <w:shd w:color="auto" w:fill="FFFFFF" w:val="clear"/>
            <w:vAlign w:val="center"/>
          </w:tcPr>
          <w:p>
            <w:pPr>
              <w:pStyle w:val="Normal"/>
              <w:widowControl/>
              <w:spacing w:lineRule="auto" w:line="240" w:before="0" w:after="0"/>
              <w:jc w:val="start"/>
              <w:rPr>
                <w:rFonts w:cs=""/>
                <w:kern w:val="0"/>
                <w:szCs w:val="22"/>
                <w:lang w:val="en-US" w:eastAsia="en-US" w:bidi="ar-SA"/>
              </w:rPr>
            </w:pPr>
            <w:r>
              <w:rPr>
                <w:rFonts w:cs=""/>
                <w:kern w:val="0"/>
                <w:sz w:val="19"/>
                <w:szCs w:val="22"/>
                <w:lang w:val="en-US" w:eastAsia="en-US" w:bidi="ar-SA"/>
              </w:rPr>
              <w:t>Proceed</w:t>
            </w:r>
          </w:p>
        </w:tc>
      </w:tr>
      <w:tr>
        <w:trPr/>
        <w:tc>
          <w:tcPr>
            <w:tcW w:w="1134" w:type="dxa"/>
            <w:tcBorders>
              <w:top w:val="single" w:sz="4" w:space="0" w:color="D9E2F2"/>
              <w:start w:val="single" w:sz="4" w:space="0" w:color="D9E2F2"/>
              <w:bottom w:val="single" w:sz="4" w:space="0" w:color="D9E2F2"/>
              <w:end w:val="single" w:sz="4" w:space="0" w:color="D9E2F2"/>
            </w:tcBorders>
            <w:shd w:color="auto" w:fill="F3F7FB" w:val="clear"/>
            <w:vAlign w:val="center"/>
          </w:tcPr>
          <w:p>
            <w:pPr>
              <w:pStyle w:val="Normal"/>
              <w:widowControl/>
              <w:spacing w:lineRule="auto" w:line="240" w:before="0" w:after="0"/>
              <w:jc w:val="start"/>
              <w:rPr>
                <w:rFonts w:cs=""/>
                <w:kern w:val="0"/>
                <w:szCs w:val="22"/>
                <w:lang w:val="en-US" w:eastAsia="en-US" w:bidi="ar-SA"/>
              </w:rPr>
            </w:pPr>
            <w:r>
              <w:rPr>
                <w:rFonts w:cs=""/>
                <w:kern w:val="0"/>
                <w:sz w:val="19"/>
                <w:szCs w:val="22"/>
                <w:lang w:val="en-US" w:eastAsia="en-US" w:bidi="ar-SA"/>
              </w:rPr>
              <w:t>Ideation</w:t>
            </w:r>
          </w:p>
        </w:tc>
        <w:tc>
          <w:tcPr>
            <w:tcW w:w="1927" w:type="dxa"/>
            <w:tcBorders>
              <w:top w:val="single" w:sz="4" w:space="0" w:color="D9E2F2"/>
              <w:start w:val="single" w:sz="4" w:space="0" w:color="D9E2F2"/>
              <w:bottom w:val="single" w:sz="4" w:space="0" w:color="D9E2F2"/>
              <w:end w:val="single" w:sz="4" w:space="0" w:color="D9E2F2"/>
            </w:tcBorders>
            <w:shd w:color="auto" w:fill="F3F7FB" w:val="clear"/>
            <w:vAlign w:val="center"/>
          </w:tcPr>
          <w:p>
            <w:pPr>
              <w:pStyle w:val="Normal"/>
              <w:widowControl/>
              <w:spacing w:lineRule="auto" w:line="240" w:before="0" w:after="0"/>
              <w:jc w:val="start"/>
              <w:rPr>
                <w:rFonts w:cs=""/>
                <w:kern w:val="0"/>
                <w:sz w:val="19"/>
                <w:szCs w:val="22"/>
                <w:lang w:val="en-US" w:eastAsia="en-US" w:bidi="ar-SA"/>
              </w:rPr>
            </w:pPr>
            <w:r>
              <w:rPr>
                <w:rFonts w:cs=""/>
                <w:kern w:val="0"/>
                <w:sz w:val="19"/>
                <w:szCs w:val="22"/>
                <w:lang w:val="en-US" w:eastAsia="en-US" w:bidi="ar-SA"/>
              </w:rPr>
              <w:t>A real-time sentiment dashboard may be more useful than a static news summarizer</w:t>
            </w:r>
          </w:p>
        </w:tc>
        <w:tc>
          <w:tcPr>
            <w:tcW w:w="2041" w:type="dxa"/>
            <w:tcBorders>
              <w:top w:val="single" w:sz="4" w:space="0" w:color="D9E2F2"/>
              <w:start w:val="single" w:sz="4" w:space="0" w:color="D9E2F2"/>
              <w:bottom w:val="single" w:sz="4" w:space="0" w:color="D9E2F2"/>
              <w:end w:val="single" w:sz="4" w:space="0" w:color="D9E2F2"/>
            </w:tcBorders>
            <w:shd w:color="auto" w:fill="F3F7FB" w:val="clear"/>
            <w:vAlign w:val="center"/>
          </w:tcPr>
          <w:p>
            <w:pPr>
              <w:pStyle w:val="Normal"/>
              <w:widowControl/>
              <w:spacing w:lineRule="auto" w:line="240" w:before="0" w:after="0"/>
              <w:jc w:val="start"/>
              <w:rPr>
                <w:rFonts w:cs=""/>
                <w:kern w:val="0"/>
                <w:sz w:val="19"/>
                <w:szCs w:val="22"/>
                <w:lang w:val="en-US" w:eastAsia="en-US" w:bidi="ar-SA"/>
              </w:rPr>
            </w:pPr>
            <w:r>
              <w:rPr>
                <w:rFonts w:cs=""/>
                <w:kern w:val="0"/>
                <w:sz w:val="19"/>
                <w:szCs w:val="22"/>
                <w:lang w:val="en-US" w:eastAsia="en-US" w:bidi="ar-SA"/>
              </w:rPr>
              <w:t>Brainstormed multiple solution ideas and compared approaches</w:t>
            </w:r>
          </w:p>
        </w:tc>
        <w:tc>
          <w:tcPr>
            <w:tcW w:w="1587" w:type="dxa"/>
            <w:tcBorders>
              <w:top w:val="single" w:sz="4" w:space="0" w:color="D9E2F2"/>
              <w:start w:val="single" w:sz="4" w:space="0" w:color="D9E2F2"/>
              <w:bottom w:val="single" w:sz="4" w:space="0" w:color="D9E2F2"/>
              <w:end w:val="single" w:sz="4" w:space="0" w:color="D9E2F2"/>
            </w:tcBorders>
            <w:shd w:color="auto" w:fill="F3F7FB" w:val="clear"/>
            <w:vAlign w:val="center"/>
          </w:tcPr>
          <w:p>
            <w:pPr>
              <w:pStyle w:val="Normal"/>
              <w:widowControl/>
              <w:spacing w:lineRule="auto" w:line="240" w:before="0" w:after="0"/>
              <w:jc w:val="start"/>
              <w:rPr>
                <w:rFonts w:cs=""/>
                <w:kern w:val="0"/>
                <w:sz w:val="19"/>
                <w:szCs w:val="22"/>
                <w:lang w:val="en-US" w:eastAsia="en-US" w:bidi="ar-SA"/>
              </w:rPr>
            </w:pPr>
            <w:r>
              <w:rPr>
                <w:rFonts w:cs=""/>
                <w:kern w:val="0"/>
                <w:sz w:val="19"/>
                <w:szCs w:val="22"/>
                <w:lang w:val="en-US" w:eastAsia="en-US" w:bidi="ar-SA"/>
              </w:rPr>
              <w:t>Real-time news sentiment dashboard selected as best concept</w:t>
            </w:r>
          </w:p>
        </w:tc>
        <w:tc>
          <w:tcPr>
            <w:tcW w:w="1814" w:type="dxa"/>
            <w:tcBorders>
              <w:top w:val="single" w:sz="4" w:space="0" w:color="D9E2F2"/>
              <w:start w:val="single" w:sz="4" w:space="0" w:color="D9E2F2"/>
              <w:bottom w:val="single" w:sz="4" w:space="0" w:color="D9E2F2"/>
              <w:end w:val="single" w:sz="4" w:space="0" w:color="D9E2F2"/>
            </w:tcBorders>
            <w:shd w:color="auto" w:fill="F3F7FB" w:val="clear"/>
            <w:vAlign w:val="center"/>
          </w:tcPr>
          <w:p>
            <w:pPr>
              <w:pStyle w:val="Normal"/>
              <w:widowControl/>
              <w:spacing w:lineRule="auto" w:line="240" w:before="0" w:after="0"/>
              <w:jc w:val="start"/>
              <w:rPr>
                <w:rFonts w:cs=""/>
                <w:kern w:val="0"/>
                <w:sz w:val="19"/>
                <w:szCs w:val="22"/>
                <w:lang w:val="en-US" w:eastAsia="en-US" w:bidi="ar-SA"/>
              </w:rPr>
            </w:pPr>
            <w:r>
              <w:rPr>
                <w:rFonts w:cs=""/>
                <w:kern w:val="0"/>
                <w:sz w:val="19"/>
                <w:szCs w:val="22"/>
                <w:lang w:val="en-US" w:eastAsia="en-US" w:bidi="ar-SA"/>
              </w:rPr>
              <w:t>Real-time insights provide more value than static reports</w:t>
            </w:r>
          </w:p>
        </w:tc>
        <w:tc>
          <w:tcPr>
            <w:tcW w:w="1021" w:type="dxa"/>
            <w:tcBorders>
              <w:top w:val="single" w:sz="4" w:space="0" w:color="D9E2F2"/>
              <w:start w:val="single" w:sz="4" w:space="0" w:color="D9E2F2"/>
              <w:bottom w:val="single" w:sz="4" w:space="0" w:color="D9E2F2"/>
              <w:end w:val="single" w:sz="4" w:space="0" w:color="D9E2F2"/>
            </w:tcBorders>
            <w:shd w:color="auto" w:fill="F3F7FB" w:val="clear"/>
            <w:vAlign w:val="center"/>
          </w:tcPr>
          <w:p>
            <w:pPr>
              <w:pStyle w:val="Normal"/>
              <w:widowControl/>
              <w:spacing w:lineRule="auto" w:line="240" w:before="0" w:after="0"/>
              <w:jc w:val="start"/>
              <w:rPr>
                <w:rFonts w:cs=""/>
                <w:kern w:val="0"/>
                <w:szCs w:val="22"/>
                <w:lang w:val="en-US" w:eastAsia="en-US" w:bidi="ar-SA"/>
              </w:rPr>
            </w:pPr>
            <w:r>
              <w:rPr>
                <w:rFonts w:cs=""/>
                <w:kern w:val="0"/>
                <w:sz w:val="19"/>
                <w:szCs w:val="22"/>
                <w:lang w:val="en-US" w:eastAsia="en-US" w:bidi="ar-SA"/>
              </w:rPr>
              <w:t>Proceed</w:t>
            </w:r>
          </w:p>
        </w:tc>
      </w:tr>
      <w:tr>
        <w:trPr/>
        <w:tc>
          <w:tcPr>
            <w:tcW w:w="1134" w:type="dxa"/>
            <w:tcBorders>
              <w:top w:val="single" w:sz="4" w:space="0" w:color="D9E2F2"/>
              <w:start w:val="single" w:sz="4" w:space="0" w:color="D9E2F2"/>
              <w:bottom w:val="single" w:sz="4" w:space="0" w:color="D9E2F2"/>
              <w:end w:val="single" w:sz="4" w:space="0" w:color="D9E2F2"/>
            </w:tcBorders>
            <w:shd w:color="auto" w:fill="FFFFFF" w:val="clear"/>
            <w:vAlign w:val="center"/>
          </w:tcPr>
          <w:p>
            <w:pPr>
              <w:pStyle w:val="Normal"/>
              <w:widowControl/>
              <w:spacing w:lineRule="auto" w:line="240" w:before="0" w:after="0"/>
              <w:jc w:val="start"/>
              <w:rPr>
                <w:rFonts w:cs=""/>
                <w:kern w:val="0"/>
                <w:szCs w:val="22"/>
                <w:lang w:val="en-US" w:eastAsia="en-US" w:bidi="ar-SA"/>
              </w:rPr>
            </w:pPr>
            <w:r>
              <w:rPr>
                <w:rFonts w:cs=""/>
                <w:kern w:val="0"/>
                <w:sz w:val="19"/>
                <w:szCs w:val="22"/>
                <w:lang w:val="en-US" w:eastAsia="en-US" w:bidi="ar-SA"/>
              </w:rPr>
              <w:t>PoC</w:t>
            </w:r>
          </w:p>
        </w:tc>
        <w:tc>
          <w:tcPr>
            <w:tcW w:w="1927" w:type="dxa"/>
            <w:tcBorders>
              <w:top w:val="single" w:sz="4" w:space="0" w:color="D9E2F2"/>
              <w:start w:val="single" w:sz="4" w:space="0" w:color="D9E2F2"/>
              <w:bottom w:val="single" w:sz="4" w:space="0" w:color="D9E2F2"/>
              <w:end w:val="single" w:sz="4" w:space="0" w:color="D9E2F2"/>
            </w:tcBorders>
            <w:shd w:color="auto" w:fill="FFFFFF" w:val="clear"/>
            <w:vAlign w:val="center"/>
          </w:tcPr>
          <w:p>
            <w:pPr>
              <w:pStyle w:val="Normal"/>
              <w:widowControl/>
              <w:spacing w:lineRule="auto" w:line="240" w:before="0" w:after="0"/>
              <w:jc w:val="start"/>
              <w:rPr>
                <w:rFonts w:cs=""/>
                <w:kern w:val="0"/>
                <w:sz w:val="19"/>
                <w:szCs w:val="22"/>
                <w:lang w:val="en-US" w:eastAsia="en-US" w:bidi="ar-SA"/>
              </w:rPr>
            </w:pPr>
            <w:r>
              <w:rPr>
                <w:rFonts w:cs=""/>
                <w:kern w:val="0"/>
                <w:sz w:val="19"/>
                <w:szCs w:val="22"/>
                <w:lang w:val="en-US" w:eastAsia="en-US" w:bidi="ar-SA"/>
              </w:rPr>
              <w:t>Financial news headlines can be streamed and sentiment can be analyzed automatically</w:t>
            </w:r>
          </w:p>
        </w:tc>
        <w:tc>
          <w:tcPr>
            <w:tcW w:w="2041" w:type="dxa"/>
            <w:tcBorders>
              <w:top w:val="single" w:sz="4" w:space="0" w:color="D9E2F2"/>
              <w:start w:val="single" w:sz="4" w:space="0" w:color="D9E2F2"/>
              <w:bottom w:val="single" w:sz="4" w:space="0" w:color="D9E2F2"/>
              <w:end w:val="single" w:sz="4" w:space="0" w:color="D9E2F2"/>
            </w:tcBorders>
            <w:shd w:color="auto" w:fill="FFFFFF" w:val="clear"/>
            <w:vAlign w:val="center"/>
          </w:tcPr>
          <w:p>
            <w:pPr>
              <w:pStyle w:val="Normal"/>
              <w:widowControl/>
              <w:spacing w:lineRule="auto" w:line="240" w:before="0" w:after="0"/>
              <w:jc w:val="start"/>
              <w:rPr>
                <w:rFonts w:cs=""/>
                <w:kern w:val="0"/>
                <w:sz w:val="19"/>
                <w:szCs w:val="22"/>
                <w:lang w:val="en-US" w:eastAsia="en-US" w:bidi="ar-SA"/>
              </w:rPr>
            </w:pPr>
            <w:r>
              <w:rPr>
                <w:rFonts w:cs=""/>
                <w:kern w:val="0"/>
                <w:sz w:val="19"/>
                <w:szCs w:val="22"/>
                <w:lang w:val="en-US" w:eastAsia="en-US" w:bidi="ar-SA"/>
              </w:rPr>
              <w:t>Built PoC with RSS news fetcher and basic sentiment analysis</w:t>
            </w:r>
          </w:p>
        </w:tc>
        <w:tc>
          <w:tcPr>
            <w:tcW w:w="1587" w:type="dxa"/>
            <w:tcBorders>
              <w:top w:val="single" w:sz="4" w:space="0" w:color="D9E2F2"/>
              <w:start w:val="single" w:sz="4" w:space="0" w:color="D9E2F2"/>
              <w:bottom w:val="single" w:sz="4" w:space="0" w:color="D9E2F2"/>
              <w:end w:val="single" w:sz="4" w:space="0" w:color="D9E2F2"/>
            </w:tcBorders>
            <w:shd w:color="auto" w:fill="FFFFFF" w:val="clear"/>
            <w:vAlign w:val="center"/>
          </w:tcPr>
          <w:p>
            <w:pPr>
              <w:pStyle w:val="Normal"/>
              <w:widowControl/>
              <w:spacing w:lineRule="auto" w:line="240" w:before="0" w:after="0"/>
              <w:jc w:val="start"/>
              <w:rPr>
                <w:rFonts w:cs=""/>
                <w:kern w:val="0"/>
                <w:sz w:val="19"/>
                <w:szCs w:val="22"/>
                <w:lang w:val="en-US" w:eastAsia="en-US" w:bidi="ar-SA"/>
              </w:rPr>
            </w:pPr>
            <w:r>
              <w:rPr>
                <w:rFonts w:cs=""/>
                <w:kern w:val="0"/>
                <w:sz w:val="19"/>
                <w:szCs w:val="22"/>
                <w:lang w:val="en-US" w:eastAsia="en-US" w:bidi="ar-SA"/>
              </w:rPr>
              <w:t>Headlines were successfully fetched and sentiment classification worked</w:t>
            </w:r>
          </w:p>
        </w:tc>
        <w:tc>
          <w:tcPr>
            <w:tcW w:w="1814" w:type="dxa"/>
            <w:tcBorders>
              <w:top w:val="single" w:sz="4" w:space="0" w:color="D9E2F2"/>
              <w:start w:val="single" w:sz="4" w:space="0" w:color="D9E2F2"/>
              <w:bottom w:val="single" w:sz="4" w:space="0" w:color="D9E2F2"/>
              <w:end w:val="single" w:sz="4" w:space="0" w:color="D9E2F2"/>
            </w:tcBorders>
            <w:shd w:color="auto" w:fill="FFFFFF" w:val="clear"/>
            <w:vAlign w:val="center"/>
          </w:tcPr>
          <w:p>
            <w:pPr>
              <w:pStyle w:val="Normal"/>
              <w:widowControl/>
              <w:spacing w:lineRule="auto" w:line="240" w:before="0" w:after="0"/>
              <w:jc w:val="start"/>
              <w:rPr>
                <w:rFonts w:cs=""/>
                <w:kern w:val="0"/>
                <w:sz w:val="19"/>
                <w:szCs w:val="22"/>
                <w:lang w:val="en-US" w:eastAsia="en-US" w:bidi="ar-SA"/>
              </w:rPr>
            </w:pPr>
            <w:r>
              <w:rPr>
                <w:rFonts w:cs=""/>
                <w:kern w:val="0"/>
                <w:sz w:val="19"/>
                <w:szCs w:val="22"/>
                <w:lang w:val="en-US" w:eastAsia="en-US" w:bidi="ar-SA"/>
              </w:rPr>
              <w:t>Feasibility of automated sentiment analysis confirmed</w:t>
            </w:r>
          </w:p>
        </w:tc>
        <w:tc>
          <w:tcPr>
            <w:tcW w:w="1021" w:type="dxa"/>
            <w:tcBorders>
              <w:top w:val="single" w:sz="4" w:space="0" w:color="D9E2F2"/>
              <w:start w:val="single" w:sz="4" w:space="0" w:color="D9E2F2"/>
              <w:bottom w:val="single" w:sz="4" w:space="0" w:color="D9E2F2"/>
              <w:end w:val="single" w:sz="4" w:space="0" w:color="D9E2F2"/>
            </w:tcBorders>
            <w:shd w:color="auto" w:fill="FFFFFF" w:val="clear"/>
            <w:vAlign w:val="center"/>
          </w:tcPr>
          <w:p>
            <w:pPr>
              <w:pStyle w:val="Normal"/>
              <w:widowControl/>
              <w:spacing w:lineRule="auto" w:line="240" w:before="0" w:after="0"/>
              <w:jc w:val="start"/>
              <w:rPr>
                <w:rFonts w:cs=""/>
                <w:kern w:val="0"/>
                <w:szCs w:val="22"/>
                <w:lang w:val="en-US" w:eastAsia="en-US" w:bidi="ar-SA"/>
              </w:rPr>
            </w:pPr>
            <w:r>
              <w:rPr>
                <w:rFonts w:cs=""/>
                <w:kern w:val="0"/>
                <w:sz w:val="19"/>
                <w:szCs w:val="22"/>
                <w:lang w:val="en-US" w:eastAsia="en-US" w:bidi="ar-SA"/>
              </w:rPr>
              <w:t>Proceed</w:t>
            </w:r>
          </w:p>
        </w:tc>
      </w:tr>
      <w:tr>
        <w:trPr/>
        <w:tc>
          <w:tcPr>
            <w:tcW w:w="1134" w:type="dxa"/>
            <w:tcBorders>
              <w:top w:val="single" w:sz="4" w:space="0" w:color="D9E2F2"/>
              <w:start w:val="single" w:sz="4" w:space="0" w:color="D9E2F2"/>
              <w:bottom w:val="single" w:sz="4" w:space="0" w:color="D9E2F2"/>
              <w:end w:val="single" w:sz="4" w:space="0" w:color="D9E2F2"/>
            </w:tcBorders>
            <w:shd w:color="auto" w:fill="F3F7FB" w:val="clear"/>
            <w:vAlign w:val="center"/>
          </w:tcPr>
          <w:p>
            <w:pPr>
              <w:pStyle w:val="Normal"/>
              <w:widowControl/>
              <w:spacing w:lineRule="auto" w:line="240" w:before="0" w:after="0"/>
              <w:jc w:val="start"/>
              <w:rPr>
                <w:rFonts w:cs=""/>
                <w:kern w:val="0"/>
                <w:szCs w:val="22"/>
                <w:lang w:val="en-US" w:eastAsia="en-US" w:bidi="ar-SA"/>
              </w:rPr>
            </w:pPr>
            <w:r>
              <w:rPr>
                <w:rFonts w:cs=""/>
                <w:kern w:val="0"/>
                <w:sz w:val="19"/>
                <w:szCs w:val="22"/>
                <w:lang w:val="en-US" w:eastAsia="en-US" w:bidi="ar-SA"/>
              </w:rPr>
              <w:t>Prototype</w:t>
            </w:r>
          </w:p>
        </w:tc>
        <w:tc>
          <w:tcPr>
            <w:tcW w:w="1927" w:type="dxa"/>
            <w:tcBorders>
              <w:top w:val="single" w:sz="4" w:space="0" w:color="D9E2F2"/>
              <w:start w:val="single" w:sz="4" w:space="0" w:color="D9E2F2"/>
              <w:bottom w:val="single" w:sz="4" w:space="0" w:color="D9E2F2"/>
              <w:end w:val="single" w:sz="4" w:space="0" w:color="D9E2F2"/>
            </w:tcBorders>
            <w:shd w:color="auto" w:fill="F3F7FB" w:val="clear"/>
            <w:vAlign w:val="center"/>
          </w:tcPr>
          <w:p>
            <w:pPr>
              <w:pStyle w:val="Normal"/>
              <w:widowControl/>
              <w:spacing w:lineRule="auto" w:line="240" w:before="0" w:after="0"/>
              <w:jc w:val="start"/>
              <w:rPr>
                <w:rFonts w:cs=""/>
                <w:kern w:val="0"/>
                <w:sz w:val="19"/>
                <w:szCs w:val="22"/>
                <w:lang w:val="en-US" w:eastAsia="en-US" w:bidi="ar-SA"/>
              </w:rPr>
            </w:pPr>
            <w:r>
              <w:rPr>
                <w:rFonts w:cs=""/>
                <w:kern w:val="0"/>
                <w:sz w:val="19"/>
                <w:szCs w:val="22"/>
                <w:lang w:val="en-US" w:eastAsia="en-US" w:bidi="ar-SA"/>
              </w:rPr>
              <w:t>End-to-end streaming pipeline using Kafka and FinBERT can work reliably</w:t>
            </w:r>
          </w:p>
        </w:tc>
        <w:tc>
          <w:tcPr>
            <w:tcW w:w="2041" w:type="dxa"/>
            <w:tcBorders>
              <w:top w:val="single" w:sz="4" w:space="0" w:color="D9E2F2"/>
              <w:start w:val="single" w:sz="4" w:space="0" w:color="D9E2F2"/>
              <w:bottom w:val="single" w:sz="4" w:space="0" w:color="D9E2F2"/>
              <w:end w:val="single" w:sz="4" w:space="0" w:color="D9E2F2"/>
            </w:tcBorders>
            <w:shd w:color="auto" w:fill="F3F7FB" w:val="clear"/>
            <w:vAlign w:val="center"/>
          </w:tcPr>
          <w:p>
            <w:pPr>
              <w:pStyle w:val="Normal"/>
              <w:widowControl/>
              <w:spacing w:lineRule="auto" w:line="240" w:before="0" w:after="0"/>
              <w:jc w:val="start"/>
              <w:rPr>
                <w:rFonts w:cs=""/>
                <w:kern w:val="0"/>
                <w:sz w:val="19"/>
                <w:szCs w:val="22"/>
                <w:lang w:val="en-US" w:eastAsia="en-US" w:bidi="ar-SA"/>
              </w:rPr>
            </w:pPr>
            <w:r>
              <w:rPr>
                <w:rFonts w:cs=""/>
                <w:kern w:val="0"/>
                <w:sz w:val="19"/>
                <w:szCs w:val="22"/>
                <w:lang w:val="en-US" w:eastAsia="en-US" w:bidi="ar-SA"/>
              </w:rPr>
              <w:t>Built integrated prototype with Kafka producer, consumer, FinBERT sentiment analysis, and dashboard</w:t>
            </w:r>
          </w:p>
        </w:tc>
        <w:tc>
          <w:tcPr>
            <w:tcW w:w="1587" w:type="dxa"/>
            <w:tcBorders>
              <w:top w:val="single" w:sz="4" w:space="0" w:color="D9E2F2"/>
              <w:start w:val="single" w:sz="4" w:space="0" w:color="D9E2F2"/>
              <w:bottom w:val="single" w:sz="4" w:space="0" w:color="D9E2F2"/>
              <w:end w:val="single" w:sz="4" w:space="0" w:color="D9E2F2"/>
            </w:tcBorders>
            <w:shd w:color="auto" w:fill="F3F7FB" w:val="clear"/>
            <w:vAlign w:val="center"/>
          </w:tcPr>
          <w:p>
            <w:pPr>
              <w:pStyle w:val="Normal"/>
              <w:widowControl/>
              <w:spacing w:lineRule="auto" w:line="240" w:before="0" w:after="0"/>
              <w:jc w:val="start"/>
              <w:rPr>
                <w:rFonts w:cs=""/>
                <w:kern w:val="0"/>
                <w:sz w:val="19"/>
                <w:szCs w:val="22"/>
                <w:lang w:val="en-US" w:eastAsia="en-US" w:bidi="ar-SA"/>
              </w:rPr>
            </w:pPr>
            <w:r>
              <w:rPr>
                <w:rFonts w:cs=""/>
                <w:kern w:val="0"/>
                <w:sz w:val="19"/>
                <w:szCs w:val="22"/>
                <w:lang w:val="en-US" w:eastAsia="en-US" w:bidi="ar-SA"/>
              </w:rPr>
              <w:t>System successfully processed live news and displayed sentiment results</w:t>
            </w:r>
          </w:p>
        </w:tc>
        <w:tc>
          <w:tcPr>
            <w:tcW w:w="1814" w:type="dxa"/>
            <w:tcBorders>
              <w:top w:val="single" w:sz="4" w:space="0" w:color="D9E2F2"/>
              <w:start w:val="single" w:sz="4" w:space="0" w:color="D9E2F2"/>
              <w:bottom w:val="single" w:sz="4" w:space="0" w:color="D9E2F2"/>
              <w:end w:val="single" w:sz="4" w:space="0" w:color="D9E2F2"/>
            </w:tcBorders>
            <w:shd w:color="auto" w:fill="F3F7FB" w:val="clear"/>
            <w:vAlign w:val="center"/>
          </w:tcPr>
          <w:p>
            <w:pPr>
              <w:pStyle w:val="Normal"/>
              <w:widowControl/>
              <w:spacing w:lineRule="auto" w:line="240" w:before="0" w:after="0"/>
              <w:jc w:val="start"/>
              <w:rPr>
                <w:rFonts w:cs=""/>
                <w:kern w:val="0"/>
                <w:sz w:val="19"/>
                <w:szCs w:val="22"/>
                <w:lang w:val="en-US" w:eastAsia="en-US" w:bidi="ar-SA"/>
              </w:rPr>
            </w:pPr>
            <w:r>
              <w:rPr>
                <w:rFonts w:cs=""/>
                <w:kern w:val="0"/>
                <w:sz w:val="19"/>
                <w:szCs w:val="22"/>
                <w:lang w:val="en-US" w:eastAsia="en-US" w:bidi="ar-SA"/>
              </w:rPr>
              <w:t>Streaming architecture works but needs performance tuning and UI improvements</w:t>
            </w:r>
          </w:p>
        </w:tc>
        <w:tc>
          <w:tcPr>
            <w:tcW w:w="1021" w:type="dxa"/>
            <w:tcBorders>
              <w:top w:val="single" w:sz="4" w:space="0" w:color="D9E2F2"/>
              <w:start w:val="single" w:sz="4" w:space="0" w:color="D9E2F2"/>
              <w:bottom w:val="single" w:sz="4" w:space="0" w:color="D9E2F2"/>
              <w:end w:val="single" w:sz="4" w:space="0" w:color="D9E2F2"/>
            </w:tcBorders>
            <w:shd w:color="auto" w:fill="F3F7FB" w:val="clear"/>
            <w:vAlign w:val="center"/>
          </w:tcPr>
          <w:p>
            <w:pPr>
              <w:pStyle w:val="Normal"/>
              <w:widowControl/>
              <w:spacing w:lineRule="auto" w:line="240" w:before="0" w:after="0"/>
              <w:jc w:val="start"/>
              <w:rPr>
                <w:rFonts w:cs=""/>
                <w:kern w:val="0"/>
                <w:szCs w:val="22"/>
                <w:lang w:val="en-US" w:eastAsia="en-US" w:bidi="ar-SA"/>
              </w:rPr>
            </w:pPr>
            <w:r>
              <w:rPr>
                <w:rFonts w:cs=""/>
                <w:kern w:val="0"/>
                <w:sz w:val="19"/>
                <w:szCs w:val="22"/>
                <w:lang w:val="en-US" w:eastAsia="en-US" w:bidi="ar-SA"/>
              </w:rPr>
              <w:t>Proceed</w:t>
            </w:r>
          </w:p>
        </w:tc>
      </w:tr>
      <w:tr>
        <w:trPr/>
        <w:tc>
          <w:tcPr>
            <w:tcW w:w="1134" w:type="dxa"/>
            <w:tcBorders>
              <w:top w:val="single" w:sz="4" w:space="0" w:color="D9E2F2"/>
              <w:start w:val="single" w:sz="4" w:space="0" w:color="D9E2F2"/>
              <w:bottom w:val="single" w:sz="4" w:space="0" w:color="D9E2F2"/>
              <w:end w:val="single" w:sz="4" w:space="0" w:color="D9E2F2"/>
            </w:tcBorders>
            <w:shd w:color="auto" w:fill="FFFFFF" w:val="clear"/>
            <w:vAlign w:val="center"/>
          </w:tcPr>
          <w:p>
            <w:pPr>
              <w:pStyle w:val="Normal"/>
              <w:widowControl/>
              <w:spacing w:lineRule="auto" w:line="240" w:before="0" w:after="0"/>
              <w:jc w:val="start"/>
              <w:rPr>
                <w:rFonts w:cs=""/>
                <w:kern w:val="0"/>
                <w:szCs w:val="22"/>
                <w:lang w:val="en-US" w:eastAsia="en-US" w:bidi="ar-SA"/>
              </w:rPr>
            </w:pPr>
            <w:r>
              <w:rPr>
                <w:rFonts w:cs=""/>
                <w:kern w:val="0"/>
                <w:sz w:val="19"/>
                <w:szCs w:val="22"/>
                <w:lang w:val="en-US" w:eastAsia="en-US" w:bidi="ar-SA"/>
              </w:rPr>
              <w:t>MVP</w:t>
            </w:r>
          </w:p>
        </w:tc>
        <w:tc>
          <w:tcPr>
            <w:tcW w:w="1927" w:type="dxa"/>
            <w:tcBorders>
              <w:top w:val="single" w:sz="4" w:space="0" w:color="D9E2F2"/>
              <w:start w:val="single" w:sz="4" w:space="0" w:color="D9E2F2"/>
              <w:bottom w:val="single" w:sz="4" w:space="0" w:color="D9E2F2"/>
              <w:end w:val="single" w:sz="4" w:space="0" w:color="D9E2F2"/>
            </w:tcBorders>
            <w:shd w:color="auto" w:fill="FFFFFF" w:val="clear"/>
            <w:vAlign w:val="center"/>
          </w:tcPr>
          <w:p>
            <w:pPr>
              <w:pStyle w:val="Normal"/>
              <w:widowControl/>
              <w:spacing w:lineRule="auto" w:line="240" w:before="0" w:after="0"/>
              <w:jc w:val="start"/>
              <w:rPr>
                <w:rFonts w:cs=""/>
                <w:kern w:val="0"/>
                <w:sz w:val="19"/>
                <w:szCs w:val="22"/>
                <w:lang w:val="en-US" w:eastAsia="en-US" w:bidi="ar-SA"/>
              </w:rPr>
            </w:pPr>
            <w:r>
              <w:rPr>
                <w:rFonts w:cs=""/>
                <w:kern w:val="0"/>
                <w:sz w:val="19"/>
                <w:szCs w:val="22"/>
                <w:lang w:val="en-US" w:eastAsia="en-US" w:bidi="ar-SA"/>
              </w:rPr>
              <w:t>Users can understand market sentiment quickly using MarketEcho dashboard</w:t>
            </w:r>
          </w:p>
        </w:tc>
        <w:tc>
          <w:tcPr>
            <w:tcW w:w="2041" w:type="dxa"/>
            <w:tcBorders>
              <w:top w:val="single" w:sz="4" w:space="0" w:color="D9E2F2"/>
              <w:start w:val="single" w:sz="4" w:space="0" w:color="D9E2F2"/>
              <w:bottom w:val="single" w:sz="4" w:space="0" w:color="D9E2F2"/>
              <w:end w:val="single" w:sz="4" w:space="0" w:color="D9E2F2"/>
            </w:tcBorders>
            <w:shd w:color="auto" w:fill="FFFFFF" w:val="clear"/>
            <w:vAlign w:val="center"/>
          </w:tcPr>
          <w:p>
            <w:pPr>
              <w:pStyle w:val="Normal"/>
              <w:widowControl/>
              <w:spacing w:lineRule="auto" w:line="240" w:before="0" w:after="0"/>
              <w:jc w:val="start"/>
              <w:rPr>
                <w:rFonts w:cs=""/>
                <w:kern w:val="0"/>
                <w:sz w:val="19"/>
                <w:szCs w:val="22"/>
                <w:lang w:val="en-US" w:eastAsia="en-US" w:bidi="ar-SA"/>
              </w:rPr>
            </w:pPr>
            <w:r>
              <w:rPr>
                <w:rFonts w:cs=""/>
                <w:kern w:val="0"/>
                <w:sz w:val="19"/>
                <w:szCs w:val="22"/>
                <w:lang w:val="en-US" w:eastAsia="en-US" w:bidi="ar-SA"/>
              </w:rPr>
              <w:t>Built MVP with real-time dashboard, sentiment summary, and headline insights</w:t>
            </w:r>
          </w:p>
        </w:tc>
        <w:tc>
          <w:tcPr>
            <w:tcW w:w="1587" w:type="dxa"/>
            <w:tcBorders>
              <w:top w:val="single" w:sz="4" w:space="0" w:color="D9E2F2"/>
              <w:start w:val="single" w:sz="4" w:space="0" w:color="D9E2F2"/>
              <w:bottom w:val="single" w:sz="4" w:space="0" w:color="D9E2F2"/>
              <w:end w:val="single" w:sz="4" w:space="0" w:color="D9E2F2"/>
            </w:tcBorders>
            <w:shd w:color="auto" w:fill="FFFFFF" w:val="clear"/>
            <w:vAlign w:val="center"/>
          </w:tcPr>
          <w:p>
            <w:pPr>
              <w:pStyle w:val="Normal"/>
              <w:widowControl/>
              <w:spacing w:lineRule="auto" w:line="240" w:before="0" w:after="0"/>
              <w:jc w:val="start"/>
              <w:rPr>
                <w:rFonts w:cs=""/>
                <w:kern w:val="0"/>
                <w:sz w:val="19"/>
                <w:szCs w:val="22"/>
                <w:lang w:val="en-US" w:eastAsia="en-US" w:bidi="ar-SA"/>
              </w:rPr>
            </w:pPr>
            <w:r>
              <w:rPr>
                <w:rFonts w:cs=""/>
                <w:kern w:val="0"/>
                <w:sz w:val="19"/>
                <w:szCs w:val="22"/>
                <w:lang w:val="en-US" w:eastAsia="en-US" w:bidi="ar-SA"/>
              </w:rPr>
              <w:t>Users could view sentiment trends and understand news impact quickly</w:t>
            </w:r>
          </w:p>
        </w:tc>
        <w:tc>
          <w:tcPr>
            <w:tcW w:w="1814" w:type="dxa"/>
            <w:tcBorders>
              <w:top w:val="single" w:sz="4" w:space="0" w:color="D9E2F2"/>
              <w:start w:val="single" w:sz="4" w:space="0" w:color="D9E2F2"/>
              <w:bottom w:val="single" w:sz="4" w:space="0" w:color="D9E2F2"/>
              <w:end w:val="single" w:sz="4" w:space="0" w:color="D9E2F2"/>
            </w:tcBorders>
            <w:shd w:color="auto" w:fill="FFFFFF" w:val="clear"/>
            <w:vAlign w:val="center"/>
          </w:tcPr>
          <w:p>
            <w:pPr>
              <w:pStyle w:val="Normal"/>
              <w:widowControl/>
              <w:spacing w:lineRule="auto" w:line="240" w:before="0" w:after="0"/>
              <w:jc w:val="start"/>
              <w:rPr>
                <w:rFonts w:cs=""/>
                <w:kern w:val="0"/>
                <w:sz w:val="19"/>
                <w:szCs w:val="22"/>
                <w:lang w:val="en-US" w:eastAsia="en-US" w:bidi="ar-SA"/>
              </w:rPr>
            </w:pPr>
            <w:r>
              <w:rPr>
                <w:rFonts w:cs=""/>
                <w:kern w:val="0"/>
                <w:sz w:val="19"/>
                <w:szCs w:val="22"/>
                <w:lang w:val="en-US" w:eastAsia="en-US" w:bidi="ar-SA"/>
              </w:rPr>
              <w:t>MVP validated usefulness of real-time sentiment dashboard</w:t>
            </w:r>
          </w:p>
        </w:tc>
        <w:tc>
          <w:tcPr>
            <w:tcW w:w="1021" w:type="dxa"/>
            <w:tcBorders>
              <w:top w:val="single" w:sz="4" w:space="0" w:color="D9E2F2"/>
              <w:start w:val="single" w:sz="4" w:space="0" w:color="D9E2F2"/>
              <w:bottom w:val="single" w:sz="4" w:space="0" w:color="D9E2F2"/>
              <w:end w:val="single" w:sz="4" w:space="0" w:color="D9E2F2"/>
            </w:tcBorders>
            <w:shd w:color="auto" w:fill="FFFFFF" w:val="clear"/>
            <w:vAlign w:val="center"/>
          </w:tcPr>
          <w:p>
            <w:pPr>
              <w:pStyle w:val="Normal"/>
              <w:widowControl/>
              <w:spacing w:lineRule="auto" w:line="240" w:before="0" w:after="0"/>
              <w:jc w:val="start"/>
              <w:rPr>
                <w:rFonts w:cs=""/>
                <w:kern w:val="0"/>
                <w:szCs w:val="22"/>
                <w:lang w:val="en-US" w:eastAsia="en-US" w:bidi="ar-SA"/>
              </w:rPr>
            </w:pPr>
            <w:r>
              <w:rPr>
                <w:rFonts w:cs=""/>
                <w:kern w:val="0"/>
                <w:sz w:val="19"/>
                <w:szCs w:val="22"/>
                <w:lang w:val="en-US" w:eastAsia="en-US" w:bidi="ar-SA"/>
              </w:rPr>
              <w:t>GO</w:t>
            </w:r>
          </w:p>
        </w:tc>
      </w:tr>
    </w:tbl>
    <w:p>
      <w:pPr>
        <w:pStyle w:val="Normal"/>
        <w:rPr/>
      </w:pPr>
      <w:r>
        <w:rPr/>
      </w:r>
    </w:p>
    <w:p>
      <w:pPr>
        <w:pStyle w:val="Normal"/>
        <w:jc w:val="center"/>
        <w:rPr/>
      </w:pPr>
      <w:r>
        <w:rPr/>
        <w:drawing>
          <wp:anchor distT="0" distB="0" distL="0" distR="0" simplePos="0" relativeHeight="3" behindDoc="0" locked="0" layoutInCell="0" allowOverlap="1">
            <wp:simplePos x="0" y="0"/>
            <wp:positionH relativeFrom="column">
              <wp:align>center</wp:align>
            </wp:positionH>
            <wp:positionV relativeFrom="paragraph">
              <wp:posOffset>635</wp:posOffset>
            </wp:positionV>
            <wp:extent cx="5852160" cy="4389120"/>
            <wp:effectExtent l="0" t="0" r="0" b="0"/>
            <wp:wrapSquare wrapText="largest"/>
            <wp:docPr id="2" name="Imag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pic:cNvPicPr>
                      <a:picLocks noChangeAspect="1" noChangeArrowheads="1"/>
                    </pic:cNvPicPr>
                  </pic:nvPicPr>
                  <pic:blipFill>
                    <a:blip r:embed="rId3"/>
                    <a:stretch>
                      <a:fillRect/>
                    </a:stretch>
                  </pic:blipFill>
                  <pic:spPr bwMode="auto">
                    <a:xfrm>
                      <a:off x="0" y="0"/>
                      <a:ext cx="5852160" cy="4389120"/>
                    </a:xfrm>
                    <a:prstGeom prst="rect">
                      <a:avLst/>
                    </a:prstGeom>
                    <a:noFill/>
                  </pic:spPr>
                </pic:pic>
              </a:graphicData>
            </a:graphic>
          </wp:anchor>
        </w:drawing>
      </w:r>
    </w:p>
    <w:p>
      <w:pPr>
        <w:pStyle w:val="Normal"/>
        <w:jc w:val="center"/>
        <w:rPr/>
      </w:pPr>
      <w:r>
        <w:rPr>
          <w:i/>
          <w:color w:val="595959"/>
          <w:sz w:val="17"/>
        </w:rPr>
        <w:t>Figure 2. Detection accuracy improved as the project progressed from PoC to MVP.</w:t>
      </w:r>
    </w:p>
    <w:p>
      <w:pPr>
        <w:pStyle w:val="Heading1"/>
        <w:spacing w:before="200" w:after="80"/>
        <w:rPr/>
      </w:pPr>
      <w:r>
        <w:rPr>
          <w:rFonts w:eastAsia="Calibri"/>
        </w:rPr>
        <w:t>7. Evaluation and outcomes</w:t>
      </w:r>
    </w:p>
    <w:p>
      <w:pPr>
        <w:pStyle w:val="Heading2"/>
        <w:spacing w:before="120" w:after="40"/>
        <w:rPr/>
      </w:pPr>
      <w:r>
        <w:rPr/>
        <w:t>Validation hypothesis and success criteria</w:t>
      </w:r>
    </w:p>
    <w:p>
      <w:pPr>
        <w:pStyle w:val="BodyText"/>
        <w:spacing w:before="0" w:after="80"/>
        <w:rPr/>
      </w:pPr>
      <w:r>
        <w:rPr/>
        <w:t>We believed that users would be able to understand overall market sentiment faster by using MarketEcho’s real-time sentiment dashboard instead of manually reading multiple financial news articles. We also wanted the system to maintain reliable sentiment classification accuracy and provide useful insights through the dashboard interface.</w:t>
      </w:r>
    </w:p>
    <w:p>
      <w:pPr>
        <w:pStyle w:val="BodyText"/>
        <w:spacing w:before="0" w:after="80"/>
        <w:rPr/>
      </w:pPr>
      <w:r>
        <w:rPr/>
        <w:t>The success criteria were that the system should correctly classify sentiment, update results in near real-time, and allow users to quickly interpret whether news sentiment for a company was positive, negative, or neutral.</w:t>
      </w:r>
    </w:p>
    <w:p>
      <w:pPr>
        <w:pStyle w:val="BodyText"/>
        <w:spacing w:before="0" w:after="80"/>
        <w:rPr/>
      </w:pPr>
      <w:r>
        <w:rPr/>
      </w:r>
    </w:p>
    <w:p>
      <w:pPr>
        <w:pStyle w:val="Heading2"/>
        <w:spacing w:before="200" w:after="80"/>
        <w:rPr/>
      </w:pPr>
      <w:r>
        <w:rPr>
          <w:rFonts w:eastAsia="Calibri"/>
          <w:b w:val="false"/>
        </w:rPr>
        <w:t>KPI table: target vs actual</w:t>
      </w:r>
    </w:p>
    <w:tbl>
      <w:tblPr>
        <w:tblStyle w:val="TableGrid"/>
        <w:tblW w:w="9863" w:type="dxa"/>
        <w:jc w:val="center"/>
        <w:tblInd w:w="0" w:type="dxa"/>
        <w:tblLayout w:type="fixed"/>
        <w:tblCellMar>
          <w:top w:w="70" w:type="dxa"/>
          <w:start w:w="90" w:type="dxa"/>
          <w:bottom w:w="70" w:type="dxa"/>
          <w:end w:w="90" w:type="dxa"/>
        </w:tblCellMar>
        <w:tblLook w:val="04a0" w:noHBand="0" w:noVBand="1" w:firstColumn="1" w:lastRow="0" w:lastColumn="0" w:firstRow="1"/>
      </w:tblPr>
      <w:tblGrid>
        <w:gridCol w:w="1756"/>
        <w:gridCol w:w="850"/>
        <w:gridCol w:w="908"/>
        <w:gridCol w:w="906"/>
        <w:gridCol w:w="1758"/>
        <w:gridCol w:w="1020"/>
        <w:gridCol w:w="963"/>
        <w:gridCol w:w="1702"/>
      </w:tblGrid>
      <w:tr>
        <w:trPr/>
        <w:tc>
          <w:tcPr>
            <w:tcW w:w="1756" w:type="dxa"/>
            <w:tcBorders>
              <w:top w:val="single" w:sz="8" w:space="0" w:color="FFFFFF"/>
              <w:start w:val="single" w:sz="8" w:space="0" w:color="FFFFFF"/>
              <w:bottom w:val="single" w:sz="8" w:space="0" w:color="FFFFFF"/>
              <w:end w:val="single" w:sz="8" w:space="0" w:color="FFFFFF"/>
            </w:tcBorders>
            <w:shd w:color="auto" w:fill="1F4E79" w:val="clear"/>
            <w:vAlign w:val="center"/>
          </w:tcPr>
          <w:p>
            <w:pPr>
              <w:pStyle w:val="Normal"/>
              <w:widowControl/>
              <w:spacing w:lineRule="auto" w:line="240" w:before="0" w:after="0"/>
              <w:jc w:val="center"/>
              <w:rPr>
                <w:rFonts w:cs=""/>
                <w:kern w:val="0"/>
                <w:szCs w:val="22"/>
                <w:lang w:val="en-US" w:eastAsia="en-US" w:bidi="ar-SA"/>
              </w:rPr>
            </w:pPr>
            <w:r>
              <w:rPr>
                <w:rFonts w:cs=""/>
                <w:b/>
                <w:color w:val="FFFFFF"/>
                <w:kern w:val="0"/>
                <w:sz w:val="19"/>
                <w:szCs w:val="22"/>
                <w:lang w:val="en-US" w:eastAsia="en-US" w:bidi="ar-SA"/>
              </w:rPr>
              <w:t>Metric</w:t>
            </w:r>
          </w:p>
        </w:tc>
        <w:tc>
          <w:tcPr>
            <w:tcW w:w="850" w:type="dxa"/>
            <w:tcBorders>
              <w:top w:val="single" w:sz="8" w:space="0" w:color="FFFFFF"/>
              <w:start w:val="single" w:sz="8" w:space="0" w:color="FFFFFF"/>
              <w:bottom w:val="single" w:sz="8" w:space="0" w:color="FFFFFF"/>
              <w:end w:val="single" w:sz="8" w:space="0" w:color="FFFFFF"/>
            </w:tcBorders>
            <w:shd w:color="auto" w:fill="1F4E79" w:val="clear"/>
            <w:vAlign w:val="center"/>
          </w:tcPr>
          <w:p>
            <w:pPr>
              <w:pStyle w:val="Normal"/>
              <w:widowControl/>
              <w:spacing w:lineRule="auto" w:line="240" w:before="0" w:after="0"/>
              <w:jc w:val="center"/>
              <w:rPr>
                <w:rFonts w:cs=""/>
                <w:kern w:val="0"/>
                <w:szCs w:val="22"/>
                <w:lang w:val="en-US" w:eastAsia="en-US" w:bidi="ar-SA"/>
              </w:rPr>
            </w:pPr>
            <w:r>
              <w:rPr>
                <w:rFonts w:cs=""/>
                <w:b/>
                <w:color w:val="FFFFFF"/>
                <w:kern w:val="0"/>
                <w:sz w:val="19"/>
                <w:szCs w:val="22"/>
                <w:lang w:val="en-US" w:eastAsia="en-US" w:bidi="ar-SA"/>
              </w:rPr>
              <w:t>Baseline</w:t>
            </w:r>
          </w:p>
        </w:tc>
        <w:tc>
          <w:tcPr>
            <w:tcW w:w="908" w:type="dxa"/>
            <w:tcBorders>
              <w:top w:val="single" w:sz="8" w:space="0" w:color="FFFFFF"/>
              <w:start w:val="single" w:sz="8" w:space="0" w:color="FFFFFF"/>
              <w:bottom w:val="single" w:sz="8" w:space="0" w:color="FFFFFF"/>
              <w:end w:val="single" w:sz="8" w:space="0" w:color="FFFFFF"/>
            </w:tcBorders>
            <w:shd w:color="auto" w:fill="1F4E79" w:val="clear"/>
            <w:vAlign w:val="center"/>
          </w:tcPr>
          <w:p>
            <w:pPr>
              <w:pStyle w:val="Normal"/>
              <w:widowControl/>
              <w:spacing w:lineRule="auto" w:line="240" w:before="0" w:after="0"/>
              <w:jc w:val="center"/>
              <w:rPr>
                <w:rFonts w:cs=""/>
                <w:kern w:val="0"/>
                <w:szCs w:val="22"/>
                <w:lang w:val="en-US" w:eastAsia="en-US" w:bidi="ar-SA"/>
              </w:rPr>
            </w:pPr>
            <w:r>
              <w:rPr>
                <w:rFonts w:cs=""/>
                <w:b/>
                <w:color w:val="FFFFFF"/>
                <w:kern w:val="0"/>
                <w:sz w:val="19"/>
                <w:szCs w:val="22"/>
                <w:lang w:val="en-US" w:eastAsia="en-US" w:bidi="ar-SA"/>
              </w:rPr>
              <w:t>Target</w:t>
            </w:r>
          </w:p>
        </w:tc>
        <w:tc>
          <w:tcPr>
            <w:tcW w:w="906" w:type="dxa"/>
            <w:tcBorders>
              <w:top w:val="single" w:sz="8" w:space="0" w:color="FFFFFF"/>
              <w:start w:val="single" w:sz="8" w:space="0" w:color="FFFFFF"/>
              <w:bottom w:val="single" w:sz="8" w:space="0" w:color="FFFFFF"/>
              <w:end w:val="single" w:sz="8" w:space="0" w:color="FFFFFF"/>
            </w:tcBorders>
            <w:shd w:color="auto" w:fill="1F4E79" w:val="clear"/>
            <w:vAlign w:val="center"/>
          </w:tcPr>
          <w:p>
            <w:pPr>
              <w:pStyle w:val="Normal"/>
              <w:widowControl/>
              <w:spacing w:lineRule="auto" w:line="240" w:before="0" w:after="0"/>
              <w:jc w:val="center"/>
              <w:rPr>
                <w:rFonts w:cs=""/>
                <w:kern w:val="0"/>
                <w:szCs w:val="22"/>
                <w:lang w:val="en-US" w:eastAsia="en-US" w:bidi="ar-SA"/>
              </w:rPr>
            </w:pPr>
            <w:r>
              <w:rPr>
                <w:rFonts w:cs=""/>
                <w:b/>
                <w:color w:val="FFFFFF"/>
                <w:kern w:val="0"/>
                <w:sz w:val="19"/>
                <w:szCs w:val="22"/>
                <w:lang w:val="en-US" w:eastAsia="en-US" w:bidi="ar-SA"/>
              </w:rPr>
              <w:t>Actual</w:t>
            </w:r>
          </w:p>
        </w:tc>
        <w:tc>
          <w:tcPr>
            <w:tcW w:w="1758" w:type="dxa"/>
            <w:tcBorders>
              <w:top w:val="single" w:sz="8" w:space="0" w:color="FFFFFF"/>
              <w:start w:val="single" w:sz="8" w:space="0" w:color="FFFFFF"/>
              <w:bottom w:val="single" w:sz="8" w:space="0" w:color="FFFFFF"/>
              <w:end w:val="single" w:sz="8" w:space="0" w:color="FFFFFF"/>
            </w:tcBorders>
            <w:shd w:color="auto" w:fill="1F4E79" w:val="clear"/>
            <w:vAlign w:val="center"/>
          </w:tcPr>
          <w:p>
            <w:pPr>
              <w:pStyle w:val="Normal"/>
              <w:widowControl/>
              <w:spacing w:lineRule="auto" w:line="240" w:before="0" w:after="0"/>
              <w:jc w:val="center"/>
              <w:rPr>
                <w:rFonts w:cs=""/>
                <w:kern w:val="0"/>
                <w:szCs w:val="22"/>
                <w:lang w:val="en-US" w:eastAsia="en-US" w:bidi="ar-SA"/>
              </w:rPr>
            </w:pPr>
            <w:r>
              <w:rPr>
                <w:rFonts w:cs=""/>
                <w:b/>
                <w:color w:val="FFFFFF"/>
                <w:kern w:val="0"/>
                <w:sz w:val="19"/>
                <w:szCs w:val="22"/>
                <w:lang w:val="en-US" w:eastAsia="en-US" w:bidi="ar-SA"/>
              </w:rPr>
              <w:t>How measured</w:t>
            </w:r>
          </w:p>
        </w:tc>
        <w:tc>
          <w:tcPr>
            <w:tcW w:w="1020" w:type="dxa"/>
            <w:tcBorders>
              <w:top w:val="single" w:sz="8" w:space="0" w:color="FFFFFF"/>
              <w:start w:val="single" w:sz="8" w:space="0" w:color="FFFFFF"/>
              <w:bottom w:val="single" w:sz="8" w:space="0" w:color="FFFFFF"/>
              <w:end w:val="single" w:sz="8" w:space="0" w:color="FFFFFF"/>
            </w:tcBorders>
            <w:shd w:color="auto" w:fill="1F4E79" w:val="clear"/>
            <w:vAlign w:val="center"/>
          </w:tcPr>
          <w:p>
            <w:pPr>
              <w:pStyle w:val="Normal"/>
              <w:widowControl/>
              <w:spacing w:lineRule="auto" w:line="240" w:before="0" w:after="0"/>
              <w:jc w:val="center"/>
              <w:rPr>
                <w:rFonts w:cs=""/>
                <w:kern w:val="0"/>
                <w:szCs w:val="22"/>
                <w:lang w:val="en-US" w:eastAsia="en-US" w:bidi="ar-SA"/>
              </w:rPr>
            </w:pPr>
            <w:r>
              <w:rPr>
                <w:rFonts w:cs=""/>
                <w:b/>
                <w:color w:val="FFFFFF"/>
                <w:kern w:val="0"/>
                <w:sz w:val="19"/>
                <w:szCs w:val="22"/>
                <w:lang w:val="en-US" w:eastAsia="en-US" w:bidi="ar-SA"/>
              </w:rPr>
              <w:t>N / sample</w:t>
            </w:r>
          </w:p>
        </w:tc>
        <w:tc>
          <w:tcPr>
            <w:tcW w:w="963" w:type="dxa"/>
            <w:tcBorders>
              <w:top w:val="single" w:sz="8" w:space="0" w:color="FFFFFF"/>
              <w:start w:val="single" w:sz="8" w:space="0" w:color="FFFFFF"/>
              <w:bottom w:val="single" w:sz="8" w:space="0" w:color="FFFFFF"/>
              <w:end w:val="single" w:sz="8" w:space="0" w:color="FFFFFF"/>
            </w:tcBorders>
            <w:shd w:color="auto" w:fill="1F4E79" w:val="clear"/>
            <w:vAlign w:val="center"/>
          </w:tcPr>
          <w:p>
            <w:pPr>
              <w:pStyle w:val="Normal"/>
              <w:widowControl/>
              <w:spacing w:lineRule="auto" w:line="240" w:before="0" w:after="0"/>
              <w:jc w:val="center"/>
              <w:rPr>
                <w:rFonts w:cs=""/>
                <w:kern w:val="0"/>
                <w:szCs w:val="22"/>
                <w:lang w:val="en-US" w:eastAsia="en-US" w:bidi="ar-SA"/>
              </w:rPr>
            </w:pPr>
            <w:r>
              <w:rPr>
                <w:rFonts w:cs=""/>
                <w:b/>
                <w:color w:val="FFFFFF"/>
                <w:kern w:val="0"/>
                <w:sz w:val="19"/>
                <w:szCs w:val="22"/>
                <w:lang w:val="en-US" w:eastAsia="en-US" w:bidi="ar-SA"/>
              </w:rPr>
              <w:t>Status</w:t>
            </w:r>
          </w:p>
        </w:tc>
        <w:tc>
          <w:tcPr>
            <w:tcW w:w="1702" w:type="dxa"/>
            <w:tcBorders>
              <w:top w:val="single" w:sz="8" w:space="0" w:color="FFFFFF"/>
              <w:start w:val="single" w:sz="8" w:space="0" w:color="FFFFFF"/>
              <w:bottom w:val="single" w:sz="8" w:space="0" w:color="FFFFFF"/>
              <w:end w:val="single" w:sz="8" w:space="0" w:color="FFFFFF"/>
            </w:tcBorders>
            <w:shd w:color="auto" w:fill="1F4E79" w:val="clear"/>
            <w:vAlign w:val="center"/>
          </w:tcPr>
          <w:p>
            <w:pPr>
              <w:pStyle w:val="Normal"/>
              <w:widowControl/>
              <w:spacing w:lineRule="auto" w:line="240" w:before="0" w:after="0"/>
              <w:jc w:val="center"/>
              <w:rPr>
                <w:rFonts w:cs=""/>
                <w:kern w:val="0"/>
                <w:szCs w:val="22"/>
                <w:lang w:val="en-US" w:eastAsia="en-US" w:bidi="ar-SA"/>
              </w:rPr>
            </w:pPr>
            <w:r>
              <w:rPr>
                <w:rFonts w:cs=""/>
                <w:b/>
                <w:color w:val="FFFFFF"/>
                <w:kern w:val="0"/>
                <w:sz w:val="19"/>
                <w:szCs w:val="22"/>
                <w:lang w:val="en-US" w:eastAsia="en-US" w:bidi="ar-SA"/>
              </w:rPr>
              <w:t>Evidence ref</w:t>
            </w:r>
          </w:p>
        </w:tc>
      </w:tr>
      <w:tr>
        <w:trPr/>
        <w:tc>
          <w:tcPr>
            <w:tcW w:w="1756" w:type="dxa"/>
            <w:tcBorders>
              <w:top w:val="single" w:sz="4" w:space="0" w:color="D9E2F2"/>
              <w:start w:val="single" w:sz="4" w:space="0" w:color="D9E2F2"/>
              <w:bottom w:val="single" w:sz="4" w:space="0" w:color="D9E2F2"/>
              <w:end w:val="single" w:sz="4" w:space="0" w:color="D9E2F2"/>
            </w:tcBorders>
            <w:shd w:color="auto" w:fill="FFFFFF" w:val="clear"/>
            <w:vAlign w:val="center"/>
          </w:tcPr>
          <w:p>
            <w:pPr>
              <w:pStyle w:val="Normal"/>
              <w:widowControl/>
              <w:spacing w:lineRule="auto" w:line="240" w:before="0" w:after="0"/>
              <w:jc w:val="start"/>
              <w:rPr>
                <w:rFonts w:cs=""/>
                <w:kern w:val="0"/>
                <w:sz w:val="19"/>
                <w:szCs w:val="22"/>
                <w:lang w:val="en-US" w:eastAsia="en-US" w:bidi="ar-SA"/>
              </w:rPr>
            </w:pPr>
            <w:r>
              <w:rPr>
                <w:rFonts w:cs=""/>
                <w:kern w:val="0"/>
                <w:sz w:val="19"/>
                <w:szCs w:val="22"/>
                <w:lang w:val="en-US" w:eastAsia="en-US" w:bidi="ar-SA"/>
              </w:rPr>
              <w:t>Time to understand sentiment (min)</w:t>
            </w:r>
          </w:p>
        </w:tc>
        <w:tc>
          <w:tcPr>
            <w:tcW w:w="850" w:type="dxa"/>
            <w:tcBorders>
              <w:top w:val="single" w:sz="4" w:space="0" w:color="D9E2F2"/>
              <w:start w:val="single" w:sz="4" w:space="0" w:color="D9E2F2"/>
              <w:bottom w:val="single" w:sz="4" w:space="0" w:color="D9E2F2"/>
              <w:end w:val="single" w:sz="4" w:space="0" w:color="D9E2F2"/>
            </w:tcBorders>
            <w:shd w:color="auto" w:fill="FFFFFF" w:val="clear"/>
            <w:vAlign w:val="center"/>
          </w:tcPr>
          <w:p>
            <w:pPr>
              <w:pStyle w:val="Normal"/>
              <w:widowControl/>
              <w:spacing w:lineRule="auto" w:line="240" w:before="0" w:after="0"/>
              <w:jc w:val="start"/>
              <w:rPr>
                <w:rFonts w:cs=""/>
                <w:kern w:val="0"/>
                <w:szCs w:val="22"/>
                <w:lang w:val="en-US" w:eastAsia="en-US" w:bidi="ar-SA"/>
              </w:rPr>
            </w:pPr>
            <w:r>
              <w:rPr>
                <w:rFonts w:cs=""/>
                <w:kern w:val="0"/>
                <w:sz w:val="19"/>
                <w:szCs w:val="22"/>
                <w:lang w:val="en-US" w:eastAsia="en-US" w:bidi="ar-SA"/>
              </w:rPr>
              <w:t>10</w:t>
            </w:r>
          </w:p>
        </w:tc>
        <w:tc>
          <w:tcPr>
            <w:tcW w:w="908" w:type="dxa"/>
            <w:tcBorders>
              <w:top w:val="single" w:sz="4" w:space="0" w:color="D9E2F2"/>
              <w:start w:val="single" w:sz="4" w:space="0" w:color="D9E2F2"/>
              <w:bottom w:val="single" w:sz="4" w:space="0" w:color="D9E2F2"/>
              <w:end w:val="single" w:sz="4" w:space="0" w:color="D9E2F2"/>
            </w:tcBorders>
            <w:shd w:color="auto" w:fill="FFFFFF" w:val="clear"/>
            <w:vAlign w:val="center"/>
          </w:tcPr>
          <w:p>
            <w:pPr>
              <w:pStyle w:val="Normal"/>
              <w:widowControl/>
              <w:spacing w:lineRule="auto" w:line="240" w:before="0" w:after="0"/>
              <w:jc w:val="start"/>
              <w:rPr>
                <w:rFonts w:cs=""/>
                <w:kern w:val="0"/>
                <w:szCs w:val="22"/>
                <w:lang w:val="en-US" w:eastAsia="en-US" w:bidi="ar-SA"/>
              </w:rPr>
            </w:pPr>
            <w:r>
              <w:rPr>
                <w:rFonts w:cs=""/>
                <w:kern w:val="0"/>
                <w:sz w:val="19"/>
                <w:szCs w:val="22"/>
                <w:lang w:val="en-US" w:eastAsia="en-US" w:bidi="ar-SA"/>
              </w:rPr>
              <w:t xml:space="preserve">≤ </w:t>
            </w:r>
            <w:r>
              <w:rPr>
                <w:rFonts w:cs=""/>
                <w:kern w:val="0"/>
                <w:sz w:val="19"/>
                <w:szCs w:val="22"/>
                <w:lang w:val="en-US" w:eastAsia="en-US" w:bidi="ar-SA"/>
              </w:rPr>
              <w:t>4</w:t>
            </w:r>
          </w:p>
        </w:tc>
        <w:tc>
          <w:tcPr>
            <w:tcW w:w="906" w:type="dxa"/>
            <w:tcBorders>
              <w:top w:val="single" w:sz="4" w:space="0" w:color="D9E2F2"/>
              <w:start w:val="single" w:sz="4" w:space="0" w:color="D9E2F2"/>
              <w:bottom w:val="single" w:sz="4" w:space="0" w:color="D9E2F2"/>
              <w:end w:val="single" w:sz="4" w:space="0" w:color="D9E2F2"/>
            </w:tcBorders>
            <w:shd w:color="auto" w:fill="FFFFFF" w:val="clear"/>
            <w:vAlign w:val="center"/>
          </w:tcPr>
          <w:p>
            <w:pPr>
              <w:pStyle w:val="Normal"/>
              <w:widowControl/>
              <w:spacing w:lineRule="auto" w:line="240" w:before="0" w:after="0"/>
              <w:jc w:val="start"/>
              <w:rPr>
                <w:rFonts w:cs=""/>
                <w:kern w:val="0"/>
                <w:szCs w:val="22"/>
                <w:lang w:val="en-US" w:eastAsia="en-US" w:bidi="ar-SA"/>
              </w:rPr>
            </w:pPr>
            <w:r>
              <w:rPr>
                <w:rFonts w:cs=""/>
                <w:kern w:val="0"/>
                <w:sz w:val="19"/>
                <w:szCs w:val="22"/>
                <w:lang w:val="en-US" w:eastAsia="en-US" w:bidi="ar-SA"/>
              </w:rPr>
              <w:t>3</w:t>
            </w:r>
          </w:p>
        </w:tc>
        <w:tc>
          <w:tcPr>
            <w:tcW w:w="1758" w:type="dxa"/>
            <w:tcBorders>
              <w:top w:val="single" w:sz="4" w:space="0" w:color="D9E2F2"/>
              <w:start w:val="single" w:sz="4" w:space="0" w:color="D9E2F2"/>
              <w:bottom w:val="single" w:sz="4" w:space="0" w:color="D9E2F2"/>
              <w:end w:val="single" w:sz="4" w:space="0" w:color="D9E2F2"/>
            </w:tcBorders>
            <w:shd w:color="auto" w:fill="FFFFFF" w:val="clear"/>
            <w:vAlign w:val="center"/>
          </w:tcPr>
          <w:p>
            <w:pPr>
              <w:pStyle w:val="Normal"/>
              <w:widowControl/>
              <w:spacing w:lineRule="auto" w:line="240" w:before="0" w:after="0"/>
              <w:jc w:val="start"/>
              <w:rPr>
                <w:rFonts w:cs=""/>
                <w:kern w:val="0"/>
                <w:sz w:val="19"/>
                <w:szCs w:val="22"/>
                <w:lang w:val="en-US" w:eastAsia="en-US" w:bidi="ar-SA"/>
              </w:rPr>
            </w:pPr>
            <w:r>
              <w:rPr>
                <w:rFonts w:cs=""/>
                <w:kern w:val="0"/>
                <w:sz w:val="19"/>
                <w:szCs w:val="22"/>
                <w:lang w:val="en-US" w:eastAsia="en-US" w:bidi="ar-SA"/>
              </w:rPr>
              <w:t>Users asked to interpret sentiment using dashboard vs reading news</w:t>
            </w:r>
          </w:p>
        </w:tc>
        <w:tc>
          <w:tcPr>
            <w:tcW w:w="1020" w:type="dxa"/>
            <w:tcBorders>
              <w:top w:val="single" w:sz="4" w:space="0" w:color="D9E2F2"/>
              <w:start w:val="single" w:sz="4" w:space="0" w:color="D9E2F2"/>
              <w:bottom w:val="single" w:sz="4" w:space="0" w:color="D9E2F2"/>
              <w:end w:val="single" w:sz="4" w:space="0" w:color="D9E2F2"/>
            </w:tcBorders>
            <w:shd w:color="auto" w:fill="FFFFFF" w:val="clear"/>
            <w:vAlign w:val="center"/>
          </w:tcPr>
          <w:p>
            <w:pPr>
              <w:pStyle w:val="Normal"/>
              <w:widowControl/>
              <w:spacing w:lineRule="auto" w:line="240" w:before="0" w:after="0"/>
              <w:jc w:val="start"/>
              <w:rPr>
                <w:rFonts w:cs=""/>
                <w:kern w:val="0"/>
                <w:szCs w:val="22"/>
                <w:lang w:val="en-US" w:eastAsia="en-US" w:bidi="ar-SA"/>
              </w:rPr>
            </w:pPr>
            <w:r>
              <w:rPr>
                <w:rFonts w:cs=""/>
                <w:kern w:val="0"/>
                <w:sz w:val="19"/>
                <w:szCs w:val="22"/>
                <w:lang w:val="en-US" w:eastAsia="en-US" w:bidi="ar-SA"/>
              </w:rPr>
              <w:t>10</w:t>
            </w:r>
          </w:p>
        </w:tc>
        <w:tc>
          <w:tcPr>
            <w:tcW w:w="963" w:type="dxa"/>
            <w:tcBorders>
              <w:top w:val="single" w:sz="4" w:space="0" w:color="D9E2F2"/>
              <w:start w:val="single" w:sz="4" w:space="0" w:color="D9E2F2"/>
              <w:bottom w:val="single" w:sz="4" w:space="0" w:color="D9E2F2"/>
              <w:end w:val="single" w:sz="4" w:space="0" w:color="D9E2F2"/>
            </w:tcBorders>
            <w:shd w:color="auto" w:fill="FFFFFF" w:val="clear"/>
            <w:vAlign w:val="center"/>
          </w:tcPr>
          <w:p>
            <w:pPr>
              <w:pStyle w:val="Normal"/>
              <w:widowControl/>
              <w:spacing w:lineRule="auto" w:line="240" w:before="0" w:after="0"/>
              <w:jc w:val="start"/>
              <w:rPr>
                <w:rFonts w:cs=""/>
                <w:kern w:val="0"/>
                <w:szCs w:val="22"/>
                <w:lang w:val="en-US" w:eastAsia="en-US" w:bidi="ar-SA"/>
              </w:rPr>
            </w:pPr>
            <w:r>
              <w:rPr>
                <w:rFonts w:cs=""/>
                <w:kern w:val="0"/>
                <w:sz w:val="19"/>
                <w:szCs w:val="22"/>
                <w:lang w:val="en-US" w:eastAsia="en-US" w:bidi="ar-SA"/>
              </w:rPr>
              <w:t>Pass</w:t>
            </w:r>
          </w:p>
        </w:tc>
        <w:tc>
          <w:tcPr>
            <w:tcW w:w="1702" w:type="dxa"/>
            <w:tcBorders>
              <w:top w:val="single" w:sz="4" w:space="0" w:color="D9E2F2"/>
              <w:start w:val="single" w:sz="4" w:space="0" w:color="D9E2F2"/>
              <w:bottom w:val="single" w:sz="4" w:space="0" w:color="D9E2F2"/>
              <w:end w:val="single" w:sz="4" w:space="0" w:color="D9E2F2"/>
            </w:tcBorders>
            <w:shd w:color="auto" w:fill="FFFFFF" w:val="clear"/>
            <w:vAlign w:val="center"/>
          </w:tcPr>
          <w:p>
            <w:pPr>
              <w:pStyle w:val="Normal"/>
              <w:widowControl/>
              <w:spacing w:lineRule="auto" w:line="240" w:before="0" w:after="0"/>
              <w:jc w:val="start"/>
              <w:rPr>
                <w:rFonts w:cs=""/>
                <w:kern w:val="0"/>
                <w:sz w:val="19"/>
                <w:szCs w:val="22"/>
                <w:lang w:val="en-US" w:eastAsia="en-US" w:bidi="ar-SA"/>
              </w:rPr>
            </w:pPr>
            <w:r>
              <w:rPr>
                <w:rFonts w:cs=""/>
                <w:kern w:val="0"/>
                <w:sz w:val="19"/>
                <w:szCs w:val="22"/>
                <w:lang w:val="en-US" w:eastAsia="en-US" w:bidi="ar-SA"/>
              </w:rPr>
              <w:t>user_test_notes.docx</w:t>
            </w:r>
          </w:p>
        </w:tc>
      </w:tr>
      <w:tr>
        <w:trPr/>
        <w:tc>
          <w:tcPr>
            <w:tcW w:w="1756" w:type="dxa"/>
            <w:tcBorders>
              <w:top w:val="single" w:sz="4" w:space="0" w:color="D9E2F2"/>
              <w:start w:val="single" w:sz="4" w:space="0" w:color="D9E2F2"/>
              <w:bottom w:val="single" w:sz="4" w:space="0" w:color="D9E2F2"/>
              <w:end w:val="single" w:sz="4" w:space="0" w:color="D9E2F2"/>
            </w:tcBorders>
            <w:shd w:color="auto" w:fill="F3F7FB" w:val="clear"/>
            <w:vAlign w:val="center"/>
          </w:tcPr>
          <w:p>
            <w:pPr>
              <w:pStyle w:val="Normal"/>
              <w:widowControl/>
              <w:spacing w:lineRule="auto" w:line="240" w:before="0" w:after="0"/>
              <w:jc w:val="start"/>
              <w:rPr>
                <w:rFonts w:cs=""/>
                <w:kern w:val="0"/>
                <w:sz w:val="19"/>
                <w:szCs w:val="22"/>
                <w:lang w:val="en-US" w:eastAsia="en-US" w:bidi="ar-SA"/>
              </w:rPr>
            </w:pPr>
            <w:r>
              <w:rPr>
                <w:rFonts w:cs=""/>
                <w:kern w:val="0"/>
                <w:sz w:val="19"/>
                <w:szCs w:val="22"/>
                <w:lang w:val="en-US" w:eastAsia="en-US" w:bidi="ar-SA"/>
              </w:rPr>
              <w:t>Sentiment classification accuracy (%)</w:t>
            </w:r>
          </w:p>
        </w:tc>
        <w:tc>
          <w:tcPr>
            <w:tcW w:w="850" w:type="dxa"/>
            <w:tcBorders>
              <w:top w:val="single" w:sz="4" w:space="0" w:color="D9E2F2"/>
              <w:start w:val="single" w:sz="4" w:space="0" w:color="D9E2F2"/>
              <w:bottom w:val="single" w:sz="4" w:space="0" w:color="D9E2F2"/>
              <w:end w:val="single" w:sz="4" w:space="0" w:color="D9E2F2"/>
            </w:tcBorders>
            <w:shd w:color="auto" w:fill="F3F7FB" w:val="clear"/>
            <w:vAlign w:val="center"/>
          </w:tcPr>
          <w:p>
            <w:pPr>
              <w:pStyle w:val="Normal"/>
              <w:widowControl/>
              <w:spacing w:lineRule="auto" w:line="240" w:before="0" w:after="0"/>
              <w:jc w:val="start"/>
              <w:rPr>
                <w:rFonts w:cs=""/>
                <w:kern w:val="0"/>
                <w:szCs w:val="22"/>
                <w:lang w:val="en-US" w:eastAsia="en-US" w:bidi="ar-SA"/>
              </w:rPr>
            </w:pPr>
            <w:r>
              <w:rPr>
                <w:rFonts w:cs=""/>
                <w:kern w:val="0"/>
                <w:sz w:val="19"/>
                <w:szCs w:val="22"/>
                <w:lang w:val="en-US" w:eastAsia="en-US" w:bidi="ar-SA"/>
              </w:rPr>
              <w:t>85</w:t>
            </w:r>
          </w:p>
        </w:tc>
        <w:tc>
          <w:tcPr>
            <w:tcW w:w="908" w:type="dxa"/>
            <w:tcBorders>
              <w:top w:val="single" w:sz="4" w:space="0" w:color="D9E2F2"/>
              <w:start w:val="single" w:sz="4" w:space="0" w:color="D9E2F2"/>
              <w:bottom w:val="single" w:sz="4" w:space="0" w:color="D9E2F2"/>
              <w:end w:val="single" w:sz="4" w:space="0" w:color="D9E2F2"/>
            </w:tcBorders>
            <w:shd w:color="auto" w:fill="F3F7FB" w:val="clear"/>
            <w:vAlign w:val="center"/>
          </w:tcPr>
          <w:p>
            <w:pPr>
              <w:pStyle w:val="Normal"/>
              <w:widowControl/>
              <w:spacing w:lineRule="auto" w:line="240" w:before="0" w:after="0"/>
              <w:jc w:val="start"/>
              <w:rPr>
                <w:rFonts w:cs=""/>
                <w:kern w:val="0"/>
                <w:szCs w:val="22"/>
                <w:lang w:val="en-US" w:eastAsia="en-US" w:bidi="ar-SA"/>
              </w:rPr>
            </w:pPr>
            <w:r>
              <w:rPr>
                <w:rFonts w:cs=""/>
                <w:kern w:val="0"/>
                <w:sz w:val="19"/>
                <w:szCs w:val="22"/>
                <w:lang w:val="en-US" w:eastAsia="en-US" w:bidi="ar-SA"/>
              </w:rPr>
              <w:t xml:space="preserve">≥ </w:t>
            </w:r>
            <w:r>
              <w:rPr>
                <w:rFonts w:cs=""/>
                <w:kern w:val="0"/>
                <w:sz w:val="19"/>
                <w:szCs w:val="22"/>
                <w:lang w:val="en-US" w:eastAsia="en-US" w:bidi="ar-SA"/>
              </w:rPr>
              <w:t>9</w:t>
            </w:r>
            <w:r>
              <w:rPr>
                <w:rFonts w:cs=""/>
                <w:kern w:val="0"/>
                <w:sz w:val="19"/>
                <w:szCs w:val="22"/>
                <w:lang w:val="en-US" w:eastAsia="en-US" w:bidi="ar-SA"/>
              </w:rPr>
              <w:t>0</w:t>
            </w:r>
          </w:p>
        </w:tc>
        <w:tc>
          <w:tcPr>
            <w:tcW w:w="906" w:type="dxa"/>
            <w:tcBorders>
              <w:top w:val="single" w:sz="4" w:space="0" w:color="D9E2F2"/>
              <w:start w:val="single" w:sz="4" w:space="0" w:color="D9E2F2"/>
              <w:bottom w:val="single" w:sz="4" w:space="0" w:color="D9E2F2"/>
              <w:end w:val="single" w:sz="4" w:space="0" w:color="D9E2F2"/>
            </w:tcBorders>
            <w:shd w:color="auto" w:fill="F3F7FB" w:val="clear"/>
            <w:vAlign w:val="center"/>
          </w:tcPr>
          <w:p>
            <w:pPr>
              <w:pStyle w:val="Normal"/>
              <w:widowControl/>
              <w:spacing w:lineRule="auto" w:line="240" w:before="0" w:after="0"/>
              <w:jc w:val="start"/>
              <w:rPr>
                <w:rFonts w:cs=""/>
                <w:kern w:val="0"/>
                <w:szCs w:val="22"/>
                <w:lang w:val="en-US" w:eastAsia="en-US" w:bidi="ar-SA"/>
              </w:rPr>
            </w:pPr>
            <w:r>
              <w:rPr>
                <w:rFonts w:cs=""/>
                <w:kern w:val="0"/>
                <w:sz w:val="19"/>
                <w:szCs w:val="22"/>
                <w:lang w:val="en-US" w:eastAsia="en-US" w:bidi="ar-SA"/>
              </w:rPr>
              <w:t>92</w:t>
            </w:r>
          </w:p>
        </w:tc>
        <w:tc>
          <w:tcPr>
            <w:tcW w:w="1758" w:type="dxa"/>
            <w:tcBorders>
              <w:top w:val="single" w:sz="4" w:space="0" w:color="D9E2F2"/>
              <w:start w:val="single" w:sz="4" w:space="0" w:color="D9E2F2"/>
              <w:bottom w:val="single" w:sz="4" w:space="0" w:color="D9E2F2"/>
              <w:end w:val="single" w:sz="4" w:space="0" w:color="D9E2F2"/>
            </w:tcBorders>
            <w:shd w:color="auto" w:fill="F3F7FB" w:val="clear"/>
            <w:vAlign w:val="center"/>
          </w:tcPr>
          <w:p>
            <w:pPr>
              <w:pStyle w:val="Normal"/>
              <w:widowControl/>
              <w:spacing w:lineRule="auto" w:line="240" w:before="0" w:after="0"/>
              <w:jc w:val="start"/>
              <w:rPr>
                <w:rFonts w:cs=""/>
                <w:kern w:val="0"/>
                <w:sz w:val="19"/>
                <w:szCs w:val="22"/>
                <w:lang w:val="en-US" w:eastAsia="en-US" w:bidi="ar-SA"/>
              </w:rPr>
            </w:pPr>
            <w:r>
              <w:rPr>
                <w:rFonts w:cs=""/>
                <w:kern w:val="0"/>
                <w:sz w:val="19"/>
                <w:szCs w:val="22"/>
                <w:lang w:val="en-US" w:eastAsia="en-US" w:bidi="ar-SA"/>
              </w:rPr>
              <w:t>Compared FinBERT predictions with manual sentiment labeling</w:t>
            </w:r>
          </w:p>
        </w:tc>
        <w:tc>
          <w:tcPr>
            <w:tcW w:w="1020" w:type="dxa"/>
            <w:tcBorders>
              <w:top w:val="single" w:sz="4" w:space="0" w:color="D9E2F2"/>
              <w:start w:val="single" w:sz="4" w:space="0" w:color="D9E2F2"/>
              <w:bottom w:val="single" w:sz="4" w:space="0" w:color="D9E2F2"/>
              <w:end w:val="single" w:sz="4" w:space="0" w:color="D9E2F2"/>
            </w:tcBorders>
            <w:shd w:color="auto" w:fill="F3F7FB" w:val="clear"/>
            <w:vAlign w:val="center"/>
          </w:tcPr>
          <w:p>
            <w:pPr>
              <w:pStyle w:val="Normal"/>
              <w:widowControl/>
              <w:spacing w:lineRule="auto" w:line="240" w:before="0" w:after="0"/>
              <w:jc w:val="start"/>
              <w:rPr>
                <w:rFonts w:cs=""/>
                <w:kern w:val="0"/>
                <w:szCs w:val="22"/>
                <w:lang w:val="en-US" w:eastAsia="en-US" w:bidi="ar-SA"/>
              </w:rPr>
            </w:pPr>
            <w:r>
              <w:rPr>
                <w:rFonts w:cs=""/>
                <w:kern w:val="0"/>
                <w:sz w:val="19"/>
                <w:szCs w:val="22"/>
                <w:lang w:val="en-US" w:eastAsia="en-US" w:bidi="ar-SA"/>
              </w:rPr>
              <w:t>50</w:t>
            </w:r>
          </w:p>
        </w:tc>
        <w:tc>
          <w:tcPr>
            <w:tcW w:w="963" w:type="dxa"/>
            <w:tcBorders>
              <w:top w:val="single" w:sz="4" w:space="0" w:color="D9E2F2"/>
              <w:start w:val="single" w:sz="4" w:space="0" w:color="D9E2F2"/>
              <w:bottom w:val="single" w:sz="4" w:space="0" w:color="D9E2F2"/>
              <w:end w:val="single" w:sz="4" w:space="0" w:color="D9E2F2"/>
            </w:tcBorders>
            <w:shd w:color="auto" w:fill="F3F7FB" w:val="clear"/>
            <w:vAlign w:val="center"/>
          </w:tcPr>
          <w:p>
            <w:pPr>
              <w:pStyle w:val="Normal"/>
              <w:widowControl/>
              <w:spacing w:lineRule="auto" w:line="240" w:before="0" w:after="0"/>
              <w:jc w:val="start"/>
              <w:rPr>
                <w:rFonts w:cs=""/>
                <w:kern w:val="0"/>
                <w:szCs w:val="22"/>
                <w:lang w:val="en-US" w:eastAsia="en-US" w:bidi="ar-SA"/>
              </w:rPr>
            </w:pPr>
            <w:r>
              <w:rPr>
                <w:rFonts w:cs=""/>
                <w:kern w:val="0"/>
                <w:sz w:val="19"/>
                <w:szCs w:val="22"/>
                <w:lang w:val="en-US" w:eastAsia="en-US" w:bidi="ar-SA"/>
              </w:rPr>
              <w:t>Pass</w:t>
            </w:r>
          </w:p>
        </w:tc>
        <w:tc>
          <w:tcPr>
            <w:tcW w:w="1702" w:type="dxa"/>
            <w:tcBorders>
              <w:top w:val="single" w:sz="4" w:space="0" w:color="D9E2F2"/>
              <w:start w:val="single" w:sz="4" w:space="0" w:color="D9E2F2"/>
              <w:bottom w:val="single" w:sz="4" w:space="0" w:color="D9E2F2"/>
              <w:end w:val="single" w:sz="4" w:space="0" w:color="D9E2F2"/>
            </w:tcBorders>
            <w:shd w:color="auto" w:fill="F3F7FB" w:val="clear"/>
            <w:vAlign w:val="center"/>
          </w:tcPr>
          <w:p>
            <w:pPr>
              <w:pStyle w:val="Normal"/>
              <w:widowControl/>
              <w:spacing w:lineRule="auto" w:line="240" w:before="0" w:after="0"/>
              <w:jc w:val="start"/>
              <w:rPr>
                <w:rFonts w:cs=""/>
                <w:kern w:val="0"/>
                <w:sz w:val="19"/>
                <w:szCs w:val="22"/>
                <w:lang w:val="en-US" w:eastAsia="en-US" w:bidi="ar-SA"/>
              </w:rPr>
            </w:pPr>
            <w:r>
              <w:rPr>
                <w:rFonts w:cs=""/>
                <w:kern w:val="0"/>
                <w:sz w:val="19"/>
                <w:szCs w:val="22"/>
                <w:lang w:val="en-US" w:eastAsia="en-US" w:bidi="ar-SA"/>
              </w:rPr>
              <w:t>sentiment_validation.csv</w:t>
            </w:r>
          </w:p>
        </w:tc>
      </w:tr>
      <w:tr>
        <w:trPr/>
        <w:tc>
          <w:tcPr>
            <w:tcW w:w="1756" w:type="dxa"/>
            <w:tcBorders>
              <w:top w:val="single" w:sz="4" w:space="0" w:color="D9E2F2"/>
              <w:start w:val="single" w:sz="4" w:space="0" w:color="D9E2F2"/>
              <w:bottom w:val="single" w:sz="4" w:space="0" w:color="D9E2F2"/>
              <w:end w:val="single" w:sz="4" w:space="0" w:color="D9E2F2"/>
            </w:tcBorders>
            <w:shd w:color="auto" w:fill="FFFFFF" w:val="clear"/>
            <w:vAlign w:val="center"/>
          </w:tcPr>
          <w:p>
            <w:pPr>
              <w:pStyle w:val="Normal"/>
              <w:widowControl/>
              <w:spacing w:lineRule="auto" w:line="240" w:before="0" w:after="0"/>
              <w:jc w:val="start"/>
              <w:rPr>
                <w:rFonts w:cs=""/>
                <w:kern w:val="0"/>
                <w:sz w:val="19"/>
                <w:szCs w:val="22"/>
                <w:lang w:val="en-US" w:eastAsia="en-US" w:bidi="ar-SA"/>
              </w:rPr>
            </w:pPr>
            <w:r>
              <w:rPr>
                <w:rFonts w:cs=""/>
                <w:kern w:val="0"/>
                <w:sz w:val="19"/>
                <w:szCs w:val="22"/>
                <w:lang w:val="en-US" w:eastAsia="en-US" w:bidi="ar-SA"/>
              </w:rPr>
              <w:t>Dashboard response latency (s)</w:t>
            </w:r>
          </w:p>
        </w:tc>
        <w:tc>
          <w:tcPr>
            <w:tcW w:w="850" w:type="dxa"/>
            <w:tcBorders>
              <w:top w:val="single" w:sz="4" w:space="0" w:color="D9E2F2"/>
              <w:start w:val="single" w:sz="4" w:space="0" w:color="D9E2F2"/>
              <w:bottom w:val="single" w:sz="4" w:space="0" w:color="D9E2F2"/>
              <w:end w:val="single" w:sz="4" w:space="0" w:color="D9E2F2"/>
            </w:tcBorders>
            <w:shd w:color="auto" w:fill="FFFFFF" w:val="clear"/>
            <w:vAlign w:val="center"/>
          </w:tcPr>
          <w:p>
            <w:pPr>
              <w:pStyle w:val="Normal"/>
              <w:widowControl/>
              <w:spacing w:lineRule="auto" w:line="240" w:before="0" w:after="0"/>
              <w:jc w:val="start"/>
              <w:rPr>
                <w:rFonts w:cs=""/>
                <w:kern w:val="0"/>
                <w:szCs w:val="22"/>
                <w:lang w:val="en-US" w:eastAsia="en-US" w:bidi="ar-SA"/>
              </w:rPr>
            </w:pPr>
            <w:r>
              <w:rPr>
                <w:rFonts w:cs=""/>
                <w:kern w:val="0"/>
                <w:sz w:val="19"/>
                <w:szCs w:val="22"/>
                <w:lang w:val="en-US" w:eastAsia="en-US" w:bidi="ar-SA"/>
              </w:rPr>
              <w:t>5</w:t>
            </w:r>
          </w:p>
        </w:tc>
        <w:tc>
          <w:tcPr>
            <w:tcW w:w="908" w:type="dxa"/>
            <w:tcBorders>
              <w:top w:val="single" w:sz="4" w:space="0" w:color="D9E2F2"/>
              <w:start w:val="single" w:sz="4" w:space="0" w:color="D9E2F2"/>
              <w:bottom w:val="single" w:sz="4" w:space="0" w:color="D9E2F2"/>
              <w:end w:val="single" w:sz="4" w:space="0" w:color="D9E2F2"/>
            </w:tcBorders>
            <w:shd w:color="auto" w:fill="FFFFFF" w:val="clear"/>
            <w:vAlign w:val="center"/>
          </w:tcPr>
          <w:p>
            <w:pPr>
              <w:pStyle w:val="Normal"/>
              <w:widowControl/>
              <w:spacing w:lineRule="auto" w:line="240" w:before="0" w:after="0"/>
              <w:jc w:val="start"/>
              <w:rPr>
                <w:rFonts w:cs=""/>
                <w:kern w:val="0"/>
                <w:sz w:val="19"/>
                <w:szCs w:val="22"/>
                <w:lang w:val="en-US" w:eastAsia="en-US" w:bidi="ar-SA"/>
              </w:rPr>
            </w:pPr>
            <w:r>
              <w:rPr>
                <w:rFonts w:cs=""/>
                <w:kern w:val="0"/>
                <w:sz w:val="19"/>
                <w:szCs w:val="22"/>
                <w:lang w:val="en-US" w:eastAsia="en-US" w:bidi="ar-SA"/>
              </w:rPr>
              <w:t xml:space="preserve">≤ </w:t>
            </w:r>
            <w:r>
              <w:rPr>
                <w:rFonts w:cs=""/>
                <w:kern w:val="0"/>
                <w:sz w:val="19"/>
                <w:szCs w:val="22"/>
                <w:lang w:val="en-US" w:eastAsia="en-US" w:bidi="ar-SA"/>
              </w:rPr>
              <w:t>2</w:t>
            </w:r>
          </w:p>
        </w:tc>
        <w:tc>
          <w:tcPr>
            <w:tcW w:w="906" w:type="dxa"/>
            <w:tcBorders>
              <w:top w:val="single" w:sz="4" w:space="0" w:color="D9E2F2"/>
              <w:start w:val="single" w:sz="4" w:space="0" w:color="D9E2F2"/>
              <w:bottom w:val="single" w:sz="4" w:space="0" w:color="D9E2F2"/>
              <w:end w:val="single" w:sz="4" w:space="0" w:color="D9E2F2"/>
            </w:tcBorders>
            <w:shd w:color="auto" w:fill="FFFFFF" w:val="clear"/>
            <w:vAlign w:val="center"/>
          </w:tcPr>
          <w:p>
            <w:pPr>
              <w:pStyle w:val="Normal"/>
              <w:widowControl/>
              <w:spacing w:lineRule="auto" w:line="240" w:before="0" w:after="0"/>
              <w:jc w:val="start"/>
              <w:rPr>
                <w:rFonts w:cs=""/>
                <w:kern w:val="0"/>
                <w:szCs w:val="22"/>
                <w:lang w:val="en-US" w:eastAsia="en-US" w:bidi="ar-SA"/>
              </w:rPr>
            </w:pPr>
            <w:r>
              <w:rPr>
                <w:rFonts w:cs=""/>
                <w:kern w:val="0"/>
                <w:sz w:val="19"/>
                <w:szCs w:val="22"/>
                <w:lang w:val="en-US" w:eastAsia="en-US" w:bidi="ar-SA"/>
              </w:rPr>
              <w:t>1.5</w:t>
            </w:r>
          </w:p>
        </w:tc>
        <w:tc>
          <w:tcPr>
            <w:tcW w:w="1758" w:type="dxa"/>
            <w:tcBorders>
              <w:top w:val="single" w:sz="4" w:space="0" w:color="D9E2F2"/>
              <w:start w:val="single" w:sz="4" w:space="0" w:color="D9E2F2"/>
              <w:bottom w:val="single" w:sz="4" w:space="0" w:color="D9E2F2"/>
              <w:end w:val="single" w:sz="4" w:space="0" w:color="D9E2F2"/>
            </w:tcBorders>
            <w:shd w:color="auto" w:fill="FFFFFF" w:val="clear"/>
            <w:vAlign w:val="center"/>
          </w:tcPr>
          <w:p>
            <w:pPr>
              <w:pStyle w:val="Normal"/>
              <w:widowControl/>
              <w:spacing w:lineRule="auto" w:line="240" w:before="0" w:after="0"/>
              <w:jc w:val="start"/>
              <w:rPr>
                <w:rFonts w:cs=""/>
                <w:kern w:val="0"/>
                <w:sz w:val="19"/>
                <w:szCs w:val="22"/>
                <w:lang w:val="en-US" w:eastAsia="en-US" w:bidi="ar-SA"/>
              </w:rPr>
            </w:pPr>
            <w:r>
              <w:rPr>
                <w:rFonts w:cs=""/>
                <w:kern w:val="0"/>
                <w:sz w:val="19"/>
                <w:szCs w:val="22"/>
                <w:lang w:val="en-US" w:eastAsia="en-US" w:bidi="ar-SA"/>
              </w:rPr>
              <w:t>Measured time from news ingestion to dashboard update</w:t>
            </w:r>
          </w:p>
        </w:tc>
        <w:tc>
          <w:tcPr>
            <w:tcW w:w="1020" w:type="dxa"/>
            <w:tcBorders>
              <w:top w:val="single" w:sz="4" w:space="0" w:color="D9E2F2"/>
              <w:start w:val="single" w:sz="4" w:space="0" w:color="D9E2F2"/>
              <w:bottom w:val="single" w:sz="4" w:space="0" w:color="D9E2F2"/>
              <w:end w:val="single" w:sz="4" w:space="0" w:color="D9E2F2"/>
            </w:tcBorders>
            <w:shd w:color="auto" w:fill="FFFFFF" w:val="clear"/>
            <w:vAlign w:val="center"/>
          </w:tcPr>
          <w:p>
            <w:pPr>
              <w:pStyle w:val="Normal"/>
              <w:widowControl/>
              <w:spacing w:lineRule="auto" w:line="240" w:before="0" w:after="0"/>
              <w:jc w:val="start"/>
              <w:rPr>
                <w:rFonts w:cs=""/>
                <w:kern w:val="0"/>
                <w:szCs w:val="22"/>
                <w:lang w:val="en-US" w:eastAsia="en-US" w:bidi="ar-SA"/>
              </w:rPr>
            </w:pPr>
            <w:r>
              <w:rPr>
                <w:rFonts w:cs=""/>
                <w:kern w:val="0"/>
                <w:sz w:val="19"/>
                <w:szCs w:val="22"/>
                <w:lang w:val="en-US" w:eastAsia="en-US" w:bidi="ar-SA"/>
              </w:rPr>
              <w:t>30</w:t>
            </w:r>
          </w:p>
        </w:tc>
        <w:tc>
          <w:tcPr>
            <w:tcW w:w="963" w:type="dxa"/>
            <w:tcBorders>
              <w:top w:val="single" w:sz="4" w:space="0" w:color="D9E2F2"/>
              <w:start w:val="single" w:sz="4" w:space="0" w:color="D9E2F2"/>
              <w:bottom w:val="single" w:sz="4" w:space="0" w:color="D9E2F2"/>
              <w:end w:val="single" w:sz="4" w:space="0" w:color="D9E2F2"/>
            </w:tcBorders>
            <w:shd w:color="auto" w:fill="FFFFFF" w:val="clear"/>
            <w:vAlign w:val="center"/>
          </w:tcPr>
          <w:p>
            <w:pPr>
              <w:pStyle w:val="Normal"/>
              <w:widowControl/>
              <w:spacing w:lineRule="auto" w:line="240" w:before="0" w:after="0"/>
              <w:jc w:val="start"/>
              <w:rPr>
                <w:rFonts w:cs=""/>
                <w:kern w:val="0"/>
                <w:szCs w:val="22"/>
                <w:lang w:val="en-US" w:eastAsia="en-US" w:bidi="ar-SA"/>
              </w:rPr>
            </w:pPr>
            <w:r>
              <w:rPr>
                <w:rFonts w:cs=""/>
                <w:kern w:val="0"/>
                <w:sz w:val="19"/>
                <w:szCs w:val="22"/>
                <w:lang w:val="en-US" w:eastAsia="en-US" w:bidi="ar-SA"/>
              </w:rPr>
              <w:t>Pass</w:t>
            </w:r>
          </w:p>
        </w:tc>
        <w:tc>
          <w:tcPr>
            <w:tcW w:w="1702" w:type="dxa"/>
            <w:tcBorders>
              <w:top w:val="single" w:sz="4" w:space="0" w:color="D9E2F2"/>
              <w:start w:val="single" w:sz="4" w:space="0" w:color="D9E2F2"/>
              <w:bottom w:val="single" w:sz="4" w:space="0" w:color="D9E2F2"/>
              <w:end w:val="single" w:sz="4" w:space="0" w:color="D9E2F2"/>
            </w:tcBorders>
            <w:shd w:color="auto" w:fill="FFFFFF" w:val="clear"/>
            <w:vAlign w:val="center"/>
          </w:tcPr>
          <w:p>
            <w:pPr>
              <w:pStyle w:val="Normal"/>
              <w:widowControl/>
              <w:spacing w:lineRule="auto" w:line="240" w:before="0" w:after="0"/>
              <w:jc w:val="start"/>
              <w:rPr>
                <w:rFonts w:cs=""/>
                <w:kern w:val="0"/>
                <w:sz w:val="19"/>
                <w:szCs w:val="22"/>
                <w:lang w:val="en-US" w:eastAsia="en-US" w:bidi="ar-SA"/>
              </w:rPr>
            </w:pPr>
            <w:r>
              <w:rPr>
                <w:rFonts w:cs=""/>
                <w:kern w:val="0"/>
                <w:sz w:val="19"/>
                <w:szCs w:val="22"/>
                <w:lang w:val="en-US" w:eastAsia="en-US" w:bidi="ar-SA"/>
              </w:rPr>
              <w:t>latency_test.csv</w:t>
            </w:r>
          </w:p>
        </w:tc>
      </w:tr>
      <w:tr>
        <w:trPr/>
        <w:tc>
          <w:tcPr>
            <w:tcW w:w="1756" w:type="dxa"/>
            <w:tcBorders>
              <w:top w:val="single" w:sz="4" w:space="0" w:color="D9E2F2"/>
              <w:start w:val="single" w:sz="4" w:space="0" w:color="D9E2F2"/>
              <w:bottom w:val="single" w:sz="4" w:space="0" w:color="D9E2F2"/>
              <w:end w:val="single" w:sz="4" w:space="0" w:color="D9E2F2"/>
            </w:tcBorders>
            <w:shd w:color="auto" w:fill="F3F7FB" w:val="clear"/>
            <w:vAlign w:val="center"/>
          </w:tcPr>
          <w:p>
            <w:pPr>
              <w:pStyle w:val="Normal"/>
              <w:widowControl/>
              <w:spacing w:lineRule="auto" w:line="240" w:before="0" w:after="0"/>
              <w:jc w:val="start"/>
              <w:rPr>
                <w:rFonts w:cs=""/>
                <w:kern w:val="0"/>
                <w:sz w:val="19"/>
                <w:szCs w:val="22"/>
                <w:lang w:val="en-US" w:eastAsia="en-US" w:bidi="ar-SA"/>
              </w:rPr>
            </w:pPr>
            <w:r>
              <w:rPr>
                <w:rFonts w:cs=""/>
                <w:kern w:val="0"/>
                <w:sz w:val="19"/>
                <w:szCs w:val="22"/>
                <w:lang w:val="en-US" w:eastAsia="en-US" w:bidi="ar-SA"/>
              </w:rPr>
              <w:t>User usability score</w:t>
            </w:r>
          </w:p>
        </w:tc>
        <w:tc>
          <w:tcPr>
            <w:tcW w:w="850" w:type="dxa"/>
            <w:tcBorders>
              <w:top w:val="single" w:sz="4" w:space="0" w:color="D9E2F2"/>
              <w:start w:val="single" w:sz="4" w:space="0" w:color="D9E2F2"/>
              <w:bottom w:val="single" w:sz="4" w:space="0" w:color="D9E2F2"/>
              <w:end w:val="single" w:sz="4" w:space="0" w:color="D9E2F2"/>
            </w:tcBorders>
            <w:shd w:color="auto" w:fill="F3F7FB" w:val="clear"/>
            <w:vAlign w:val="center"/>
          </w:tcPr>
          <w:p>
            <w:pPr>
              <w:pStyle w:val="Normal"/>
              <w:widowControl/>
              <w:spacing w:lineRule="auto" w:line="240" w:before="0" w:after="0"/>
              <w:jc w:val="start"/>
              <w:rPr>
                <w:rFonts w:cs=""/>
                <w:kern w:val="0"/>
                <w:szCs w:val="22"/>
                <w:lang w:val="en-US" w:eastAsia="en-US" w:bidi="ar-SA"/>
              </w:rPr>
            </w:pPr>
            <w:r>
              <w:rPr>
                <w:rFonts w:cs=""/>
                <w:kern w:val="0"/>
                <w:sz w:val="19"/>
                <w:szCs w:val="22"/>
                <w:lang w:val="en-US" w:eastAsia="en-US" w:bidi="ar-SA"/>
              </w:rPr>
              <w:t>n/a</w:t>
            </w:r>
          </w:p>
        </w:tc>
        <w:tc>
          <w:tcPr>
            <w:tcW w:w="908" w:type="dxa"/>
            <w:tcBorders>
              <w:top w:val="single" w:sz="4" w:space="0" w:color="D9E2F2"/>
              <w:start w:val="single" w:sz="4" w:space="0" w:color="D9E2F2"/>
              <w:bottom w:val="single" w:sz="4" w:space="0" w:color="D9E2F2"/>
              <w:end w:val="single" w:sz="4" w:space="0" w:color="D9E2F2"/>
            </w:tcBorders>
            <w:shd w:color="auto" w:fill="F3F7FB" w:val="clear"/>
            <w:vAlign w:val="center"/>
          </w:tcPr>
          <w:p>
            <w:pPr>
              <w:pStyle w:val="Normal"/>
              <w:widowControl/>
              <w:spacing w:lineRule="auto" w:line="240" w:before="0" w:after="0"/>
              <w:jc w:val="start"/>
              <w:rPr>
                <w:rFonts w:cs=""/>
                <w:kern w:val="0"/>
                <w:sz w:val="19"/>
                <w:szCs w:val="22"/>
                <w:lang w:val="en-US" w:eastAsia="en-US" w:bidi="ar-SA"/>
              </w:rPr>
            </w:pPr>
            <w:r>
              <w:rPr>
                <w:rFonts w:cs=""/>
                <w:kern w:val="0"/>
                <w:sz w:val="19"/>
                <w:szCs w:val="22"/>
                <w:lang w:val="en-US" w:eastAsia="en-US" w:bidi="ar-SA"/>
              </w:rPr>
              <w:t xml:space="preserve">≥ </w:t>
            </w:r>
            <w:r>
              <w:rPr>
                <w:rFonts w:cs=""/>
                <w:kern w:val="0"/>
                <w:sz w:val="19"/>
                <w:szCs w:val="22"/>
                <w:lang w:val="en-US" w:eastAsia="en-US" w:bidi="ar-SA"/>
              </w:rPr>
              <w:t>70</w:t>
            </w:r>
          </w:p>
        </w:tc>
        <w:tc>
          <w:tcPr>
            <w:tcW w:w="906" w:type="dxa"/>
            <w:tcBorders>
              <w:top w:val="single" w:sz="4" w:space="0" w:color="D9E2F2"/>
              <w:start w:val="single" w:sz="4" w:space="0" w:color="D9E2F2"/>
              <w:bottom w:val="single" w:sz="4" w:space="0" w:color="D9E2F2"/>
              <w:end w:val="single" w:sz="4" w:space="0" w:color="D9E2F2"/>
            </w:tcBorders>
            <w:shd w:color="auto" w:fill="F3F7FB" w:val="clear"/>
            <w:vAlign w:val="center"/>
          </w:tcPr>
          <w:p>
            <w:pPr>
              <w:pStyle w:val="Normal"/>
              <w:widowControl/>
              <w:spacing w:lineRule="auto" w:line="240" w:before="0" w:after="0"/>
              <w:jc w:val="start"/>
              <w:rPr>
                <w:rFonts w:cs=""/>
                <w:kern w:val="0"/>
                <w:sz w:val="19"/>
                <w:szCs w:val="22"/>
                <w:lang w:val="en-US" w:eastAsia="en-US" w:bidi="ar-SA"/>
              </w:rPr>
            </w:pPr>
            <w:r>
              <w:rPr>
                <w:rFonts w:cs=""/>
                <w:kern w:val="0"/>
                <w:sz w:val="19"/>
                <w:szCs w:val="22"/>
                <w:lang w:val="en-US" w:eastAsia="en-US" w:bidi="ar-SA"/>
              </w:rPr>
              <w:t>74</w:t>
            </w:r>
          </w:p>
        </w:tc>
        <w:tc>
          <w:tcPr>
            <w:tcW w:w="1758" w:type="dxa"/>
            <w:tcBorders>
              <w:top w:val="single" w:sz="4" w:space="0" w:color="D9E2F2"/>
              <w:start w:val="single" w:sz="4" w:space="0" w:color="D9E2F2"/>
              <w:bottom w:val="single" w:sz="4" w:space="0" w:color="D9E2F2"/>
              <w:end w:val="single" w:sz="4" w:space="0" w:color="D9E2F2"/>
            </w:tcBorders>
            <w:shd w:color="auto" w:fill="F3F7FB" w:val="clear"/>
            <w:vAlign w:val="center"/>
          </w:tcPr>
          <w:p>
            <w:pPr>
              <w:pStyle w:val="Normal"/>
              <w:widowControl/>
              <w:spacing w:lineRule="auto" w:line="240" w:before="0" w:after="0"/>
              <w:jc w:val="start"/>
              <w:rPr>
                <w:rFonts w:cs=""/>
                <w:kern w:val="0"/>
                <w:sz w:val="19"/>
                <w:szCs w:val="22"/>
                <w:lang w:val="en-US" w:eastAsia="en-US" w:bidi="ar-SA"/>
              </w:rPr>
            </w:pPr>
            <w:r>
              <w:rPr>
                <w:rFonts w:cs=""/>
                <w:kern w:val="0"/>
                <w:sz w:val="19"/>
                <w:szCs w:val="22"/>
                <w:lang w:val="en-US" w:eastAsia="en-US" w:bidi="ar-SA"/>
              </w:rPr>
              <w:t>System Usability Scale questionnaire</w:t>
            </w:r>
          </w:p>
        </w:tc>
        <w:tc>
          <w:tcPr>
            <w:tcW w:w="1020" w:type="dxa"/>
            <w:tcBorders>
              <w:top w:val="single" w:sz="4" w:space="0" w:color="D9E2F2"/>
              <w:start w:val="single" w:sz="4" w:space="0" w:color="D9E2F2"/>
              <w:bottom w:val="single" w:sz="4" w:space="0" w:color="D9E2F2"/>
              <w:end w:val="single" w:sz="4" w:space="0" w:color="D9E2F2"/>
            </w:tcBorders>
            <w:shd w:color="auto" w:fill="F3F7FB" w:val="clear"/>
            <w:vAlign w:val="center"/>
          </w:tcPr>
          <w:p>
            <w:pPr>
              <w:pStyle w:val="Normal"/>
              <w:widowControl/>
              <w:spacing w:lineRule="auto" w:line="240" w:before="0" w:after="0"/>
              <w:jc w:val="start"/>
              <w:rPr>
                <w:rFonts w:cs=""/>
                <w:kern w:val="0"/>
                <w:szCs w:val="22"/>
                <w:lang w:val="en-US" w:eastAsia="en-US" w:bidi="ar-SA"/>
              </w:rPr>
            </w:pPr>
            <w:r>
              <w:rPr>
                <w:rFonts w:cs=""/>
                <w:kern w:val="0"/>
                <w:sz w:val="19"/>
                <w:szCs w:val="22"/>
                <w:lang w:val="en-US" w:eastAsia="en-US" w:bidi="ar-SA"/>
              </w:rPr>
              <w:t>10</w:t>
            </w:r>
          </w:p>
        </w:tc>
        <w:tc>
          <w:tcPr>
            <w:tcW w:w="963" w:type="dxa"/>
            <w:tcBorders>
              <w:top w:val="single" w:sz="4" w:space="0" w:color="D9E2F2"/>
              <w:start w:val="single" w:sz="4" w:space="0" w:color="D9E2F2"/>
              <w:bottom w:val="single" w:sz="4" w:space="0" w:color="D9E2F2"/>
              <w:end w:val="single" w:sz="4" w:space="0" w:color="D9E2F2"/>
            </w:tcBorders>
            <w:shd w:color="auto" w:fill="F3F7FB" w:val="clear"/>
            <w:vAlign w:val="center"/>
          </w:tcPr>
          <w:p>
            <w:pPr>
              <w:pStyle w:val="Normal"/>
              <w:widowControl/>
              <w:spacing w:lineRule="auto" w:line="240" w:before="0" w:after="0"/>
              <w:jc w:val="start"/>
              <w:rPr>
                <w:rFonts w:cs=""/>
                <w:kern w:val="0"/>
                <w:szCs w:val="22"/>
                <w:lang w:val="en-US" w:eastAsia="en-US" w:bidi="ar-SA"/>
              </w:rPr>
            </w:pPr>
            <w:r>
              <w:rPr>
                <w:rFonts w:cs=""/>
                <w:kern w:val="0"/>
                <w:sz w:val="19"/>
                <w:szCs w:val="22"/>
                <w:lang w:val="en-US" w:eastAsia="en-US" w:bidi="ar-SA"/>
              </w:rPr>
              <w:t>Pass</w:t>
            </w:r>
          </w:p>
        </w:tc>
        <w:tc>
          <w:tcPr>
            <w:tcW w:w="1702" w:type="dxa"/>
            <w:tcBorders>
              <w:top w:val="single" w:sz="4" w:space="0" w:color="D9E2F2"/>
              <w:start w:val="single" w:sz="4" w:space="0" w:color="D9E2F2"/>
              <w:bottom w:val="single" w:sz="4" w:space="0" w:color="D9E2F2"/>
              <w:end w:val="single" w:sz="4" w:space="0" w:color="D9E2F2"/>
            </w:tcBorders>
            <w:shd w:color="auto" w:fill="F3F7FB" w:val="clear"/>
            <w:vAlign w:val="center"/>
          </w:tcPr>
          <w:p>
            <w:pPr>
              <w:pStyle w:val="Normal"/>
              <w:widowControl/>
              <w:spacing w:lineRule="auto" w:line="240" w:before="0" w:after="0"/>
              <w:jc w:val="start"/>
              <w:rPr>
                <w:rFonts w:cs=""/>
                <w:kern w:val="0"/>
                <w:sz w:val="19"/>
                <w:szCs w:val="22"/>
                <w:lang w:val="en-US" w:eastAsia="en-US" w:bidi="ar-SA"/>
              </w:rPr>
            </w:pPr>
            <w:r>
              <w:rPr>
                <w:rFonts w:cs=""/>
                <w:kern w:val="0"/>
                <w:sz w:val="19"/>
                <w:szCs w:val="22"/>
                <w:lang w:val="en-US" w:eastAsia="en-US" w:bidi="ar-SA"/>
              </w:rPr>
              <w:t>sus_results.xlsx</w:t>
            </w:r>
          </w:p>
        </w:tc>
      </w:tr>
    </w:tbl>
    <w:p>
      <w:pPr>
        <w:pStyle w:val="Normal"/>
        <w:rPr/>
      </w:pPr>
      <w:r>
        <w:rPr/>
      </w:r>
    </w:p>
    <w:p>
      <w:pPr>
        <w:pStyle w:val="Normal"/>
        <w:jc w:val="center"/>
        <w:rPr/>
      </w:pPr>
      <w:r>
        <w:rPr/>
        <w:drawing>
          <wp:anchor distT="0" distB="0" distL="0" distR="0" simplePos="0" relativeHeight="4" behindDoc="0" locked="0" layoutInCell="0" allowOverlap="1">
            <wp:simplePos x="0" y="0"/>
            <wp:positionH relativeFrom="column">
              <wp:align>center</wp:align>
            </wp:positionH>
            <wp:positionV relativeFrom="paragraph">
              <wp:posOffset>635</wp:posOffset>
            </wp:positionV>
            <wp:extent cx="5852160" cy="4389120"/>
            <wp:effectExtent l="0" t="0" r="0" b="0"/>
            <wp:wrapSquare wrapText="largest"/>
            <wp:docPr id="3" name="Image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3"/>
                    <pic:cNvPicPr>
                      <a:picLocks noChangeAspect="1" noChangeArrowheads="1"/>
                    </pic:cNvPicPr>
                  </pic:nvPicPr>
                  <pic:blipFill>
                    <a:blip r:embed="rId4"/>
                    <a:stretch>
                      <a:fillRect/>
                    </a:stretch>
                  </pic:blipFill>
                  <pic:spPr bwMode="auto">
                    <a:xfrm>
                      <a:off x="0" y="0"/>
                      <a:ext cx="5852160" cy="4389120"/>
                    </a:xfrm>
                    <a:prstGeom prst="rect">
                      <a:avLst/>
                    </a:prstGeom>
                    <a:noFill/>
                  </pic:spPr>
                </pic:pic>
              </a:graphicData>
            </a:graphic>
          </wp:anchor>
        </w:drawing>
      </w:r>
    </w:p>
    <w:p>
      <w:pPr>
        <w:pStyle w:val="Normal"/>
        <w:jc w:val="center"/>
        <w:rPr/>
      </w:pPr>
      <w:r>
        <w:rPr>
          <w:i/>
          <w:color w:val="595959"/>
          <w:sz w:val="17"/>
        </w:rPr>
        <w:t xml:space="preserve">Figure 3. </w:t>
      </w:r>
      <w:r>
        <w:rPr>
          <w:i/>
          <w:color w:val="595959"/>
          <w:sz w:val="17"/>
        </w:rPr>
        <w:t>MarketEcho</w:t>
      </w:r>
      <w:r>
        <w:rPr>
          <w:i/>
          <w:color w:val="595959"/>
          <w:sz w:val="17"/>
        </w:rPr>
        <w:t xml:space="preserve"> reduced the primary pain metric in the MVP pilot.</w:t>
      </w:r>
    </w:p>
    <w:p>
      <w:pPr>
        <w:pStyle w:val="Normal"/>
        <w:jc w:val="center"/>
        <w:rPr>
          <w:i/>
          <w:color w:val="595959"/>
          <w:sz w:val="17"/>
        </w:rPr>
      </w:pPr>
      <w:r>
        <w:rPr>
          <w:i/>
          <w:color w:val="595959"/>
          <w:sz w:val="17"/>
        </w:rPr>
      </w:r>
    </w:p>
    <w:p>
      <w:pPr>
        <w:pStyle w:val="Normal"/>
        <w:jc w:val="center"/>
        <w:rPr>
          <w:i/>
          <w:color w:val="595959"/>
          <w:sz w:val="17"/>
        </w:rPr>
      </w:pPr>
      <w:r>
        <w:rPr>
          <w:i/>
          <w:color w:val="595959"/>
          <w:sz w:val="17"/>
        </w:rPr>
      </w:r>
    </w:p>
    <w:p>
      <w:pPr>
        <w:pStyle w:val="Heading2"/>
        <w:spacing w:before="120" w:after="40"/>
        <w:rPr/>
      </w:pPr>
      <w:r>
        <w:rPr/>
        <w:t>User validation summary</w:t>
      </w:r>
    </w:p>
    <w:p>
      <w:pPr>
        <w:pStyle w:val="Heading2"/>
        <w:spacing w:before="200" w:after="80"/>
        <w:rPr/>
      </w:pPr>
      <w:r>
        <w:rPr>
          <w:rFonts w:eastAsia="Calibri"/>
          <w:b w:val="false"/>
        </w:rPr>
        <w:t>User validation summary</w:t>
      </w:r>
    </w:p>
    <w:tbl>
      <w:tblPr>
        <w:tblStyle w:val="TableGrid"/>
        <w:tblW w:w="8789" w:type="dxa"/>
        <w:jc w:val="center"/>
        <w:tblInd w:w="0" w:type="dxa"/>
        <w:tblLayout w:type="fixed"/>
        <w:tblCellMar>
          <w:top w:w="70" w:type="dxa"/>
          <w:start w:w="90" w:type="dxa"/>
          <w:bottom w:w="70" w:type="dxa"/>
          <w:end w:w="90" w:type="dxa"/>
        </w:tblCellMar>
        <w:tblLook w:val="04a0" w:noHBand="0" w:noVBand="1" w:firstColumn="1" w:lastRow="0" w:lastColumn="0" w:firstRow="1"/>
      </w:tblPr>
      <w:tblGrid>
        <w:gridCol w:w="2268"/>
        <w:gridCol w:w="2268"/>
        <w:gridCol w:w="2268"/>
        <w:gridCol w:w="1985"/>
      </w:tblGrid>
      <w:tr>
        <w:trPr/>
        <w:tc>
          <w:tcPr>
            <w:tcW w:w="2268" w:type="dxa"/>
            <w:tcBorders>
              <w:top w:val="single" w:sz="8" w:space="0" w:color="FFFFFF"/>
              <w:start w:val="single" w:sz="8" w:space="0" w:color="FFFFFF"/>
              <w:bottom w:val="single" w:sz="8" w:space="0" w:color="FFFFFF"/>
              <w:end w:val="single" w:sz="8" w:space="0" w:color="FFFFFF"/>
            </w:tcBorders>
            <w:shd w:color="auto" w:fill="1F4E79" w:val="clear"/>
            <w:vAlign w:val="center"/>
          </w:tcPr>
          <w:p>
            <w:pPr>
              <w:pStyle w:val="Normal"/>
              <w:widowControl/>
              <w:spacing w:lineRule="auto" w:line="240" w:before="0" w:after="0"/>
              <w:jc w:val="center"/>
              <w:rPr>
                <w:rFonts w:cs=""/>
                <w:kern w:val="0"/>
                <w:szCs w:val="22"/>
                <w:lang w:val="en-US" w:eastAsia="en-US" w:bidi="ar-SA"/>
              </w:rPr>
            </w:pPr>
            <w:r>
              <w:rPr>
                <w:rFonts w:cs=""/>
                <w:b/>
                <w:color w:val="FFFFFF"/>
                <w:kern w:val="0"/>
                <w:sz w:val="19"/>
                <w:szCs w:val="22"/>
                <w:lang w:val="en-US" w:eastAsia="en-US" w:bidi="ar-SA"/>
              </w:rPr>
              <w:t>What worked well</w:t>
            </w:r>
          </w:p>
        </w:tc>
        <w:tc>
          <w:tcPr>
            <w:tcW w:w="2268" w:type="dxa"/>
            <w:tcBorders>
              <w:top w:val="single" w:sz="8" w:space="0" w:color="FFFFFF"/>
              <w:start w:val="single" w:sz="8" w:space="0" w:color="FFFFFF"/>
              <w:bottom w:val="single" w:sz="8" w:space="0" w:color="FFFFFF"/>
              <w:end w:val="single" w:sz="8" w:space="0" w:color="FFFFFF"/>
            </w:tcBorders>
            <w:shd w:color="auto" w:fill="1F4E79" w:val="clear"/>
            <w:vAlign w:val="center"/>
          </w:tcPr>
          <w:p>
            <w:pPr>
              <w:pStyle w:val="Normal"/>
              <w:widowControl/>
              <w:spacing w:lineRule="auto" w:line="240" w:before="0" w:after="0"/>
              <w:jc w:val="center"/>
              <w:rPr>
                <w:rFonts w:cs=""/>
                <w:kern w:val="0"/>
                <w:szCs w:val="22"/>
                <w:lang w:val="en-US" w:eastAsia="en-US" w:bidi="ar-SA"/>
              </w:rPr>
            </w:pPr>
            <w:r>
              <w:rPr>
                <w:rFonts w:cs=""/>
                <w:b/>
                <w:color w:val="FFFFFF"/>
                <w:kern w:val="0"/>
                <w:sz w:val="19"/>
                <w:szCs w:val="22"/>
                <w:lang w:val="en-US" w:eastAsia="en-US" w:bidi="ar-SA"/>
              </w:rPr>
              <w:t>What was confusing or failed</w:t>
            </w:r>
          </w:p>
        </w:tc>
        <w:tc>
          <w:tcPr>
            <w:tcW w:w="2268" w:type="dxa"/>
            <w:tcBorders>
              <w:top w:val="single" w:sz="8" w:space="0" w:color="FFFFFF"/>
              <w:start w:val="single" w:sz="8" w:space="0" w:color="FFFFFF"/>
              <w:bottom w:val="single" w:sz="8" w:space="0" w:color="FFFFFF"/>
              <w:end w:val="single" w:sz="8" w:space="0" w:color="FFFFFF"/>
            </w:tcBorders>
            <w:shd w:color="auto" w:fill="1F4E79" w:val="clear"/>
            <w:vAlign w:val="center"/>
          </w:tcPr>
          <w:p>
            <w:pPr>
              <w:pStyle w:val="Normal"/>
              <w:widowControl/>
              <w:spacing w:lineRule="auto" w:line="240" w:before="0" w:after="0"/>
              <w:jc w:val="center"/>
              <w:rPr>
                <w:rFonts w:cs=""/>
                <w:kern w:val="0"/>
                <w:szCs w:val="22"/>
                <w:lang w:val="en-US" w:eastAsia="en-US" w:bidi="ar-SA"/>
              </w:rPr>
            </w:pPr>
            <w:r>
              <w:rPr>
                <w:rFonts w:cs=""/>
                <w:b/>
                <w:color w:val="FFFFFF"/>
                <w:kern w:val="0"/>
                <w:sz w:val="19"/>
                <w:szCs w:val="22"/>
                <w:lang w:val="en-US" w:eastAsia="en-US" w:bidi="ar-SA"/>
              </w:rPr>
              <w:t>Suggested improvements</w:t>
            </w:r>
          </w:p>
        </w:tc>
        <w:tc>
          <w:tcPr>
            <w:tcW w:w="1985" w:type="dxa"/>
            <w:tcBorders>
              <w:top w:val="single" w:sz="8" w:space="0" w:color="FFFFFF"/>
              <w:start w:val="single" w:sz="8" w:space="0" w:color="FFFFFF"/>
              <w:bottom w:val="single" w:sz="8" w:space="0" w:color="FFFFFF"/>
              <w:end w:val="single" w:sz="8" w:space="0" w:color="FFFFFF"/>
            </w:tcBorders>
            <w:shd w:color="auto" w:fill="1F4E79" w:val="clear"/>
            <w:vAlign w:val="center"/>
          </w:tcPr>
          <w:p>
            <w:pPr>
              <w:pStyle w:val="Normal"/>
              <w:widowControl/>
              <w:spacing w:lineRule="auto" w:line="240" w:before="0" w:after="0"/>
              <w:jc w:val="center"/>
              <w:rPr>
                <w:rFonts w:cs=""/>
                <w:kern w:val="0"/>
                <w:szCs w:val="22"/>
                <w:lang w:val="en-US" w:eastAsia="en-US" w:bidi="ar-SA"/>
              </w:rPr>
            </w:pPr>
            <w:r>
              <w:rPr>
                <w:rFonts w:cs=""/>
                <w:b/>
                <w:color w:val="FFFFFF"/>
                <w:kern w:val="0"/>
                <w:sz w:val="19"/>
                <w:szCs w:val="22"/>
                <w:lang w:val="en-US" w:eastAsia="en-US" w:bidi="ar-SA"/>
              </w:rPr>
              <w:t>Representative quote or note</w:t>
            </w:r>
          </w:p>
        </w:tc>
      </w:tr>
      <w:tr>
        <w:trPr/>
        <w:tc>
          <w:tcPr>
            <w:tcW w:w="2268" w:type="dxa"/>
            <w:tcBorders>
              <w:top w:val="single" w:sz="4" w:space="0" w:color="D9E2F2"/>
              <w:start w:val="single" w:sz="4" w:space="0" w:color="D9E2F2"/>
              <w:bottom w:val="single" w:sz="4" w:space="0" w:color="D9E2F2"/>
              <w:end w:val="single" w:sz="4" w:space="0" w:color="D9E2F2"/>
            </w:tcBorders>
            <w:shd w:color="auto" w:fill="FFFFFF" w:val="clear"/>
            <w:vAlign w:val="center"/>
          </w:tcPr>
          <w:p>
            <w:pPr>
              <w:pStyle w:val="Normal"/>
              <w:widowControl/>
              <w:spacing w:lineRule="auto" w:line="240" w:before="0" w:after="0"/>
              <w:jc w:val="start"/>
              <w:rPr>
                <w:rFonts w:cs=""/>
                <w:kern w:val="0"/>
                <w:sz w:val="19"/>
                <w:szCs w:val="22"/>
                <w:lang w:val="en-US" w:eastAsia="en-US" w:bidi="ar-SA"/>
              </w:rPr>
            </w:pPr>
            <w:r>
              <w:rPr>
                <w:rFonts w:cs=""/>
                <w:kern w:val="0"/>
                <w:sz w:val="19"/>
                <w:szCs w:val="22"/>
                <w:lang w:val="en-US" w:eastAsia="en-US" w:bidi="ar-SA"/>
              </w:rPr>
              <w:t>Real-time sentiment updates on dashboard</w:t>
            </w:r>
          </w:p>
        </w:tc>
        <w:tc>
          <w:tcPr>
            <w:tcW w:w="2268" w:type="dxa"/>
            <w:tcBorders>
              <w:top w:val="single" w:sz="4" w:space="0" w:color="D9E2F2"/>
              <w:start w:val="single" w:sz="4" w:space="0" w:color="D9E2F2"/>
              <w:bottom w:val="single" w:sz="4" w:space="0" w:color="D9E2F2"/>
              <w:end w:val="single" w:sz="4" w:space="0" w:color="D9E2F2"/>
            </w:tcBorders>
            <w:shd w:color="auto" w:fill="FFFFFF" w:val="clear"/>
            <w:vAlign w:val="center"/>
          </w:tcPr>
          <w:p>
            <w:pPr>
              <w:pStyle w:val="Normal"/>
              <w:widowControl/>
              <w:spacing w:lineRule="auto" w:line="240" w:before="0" w:after="0"/>
              <w:jc w:val="start"/>
              <w:rPr>
                <w:rFonts w:cs=""/>
                <w:kern w:val="0"/>
                <w:sz w:val="19"/>
                <w:szCs w:val="22"/>
                <w:lang w:val="en-US" w:eastAsia="en-US" w:bidi="ar-SA"/>
              </w:rPr>
            </w:pPr>
            <w:r>
              <w:rPr>
                <w:rFonts w:cs=""/>
                <w:kern w:val="0"/>
                <w:sz w:val="19"/>
                <w:szCs w:val="22"/>
                <w:lang w:val="en-US" w:eastAsia="en-US" w:bidi="ar-SA"/>
              </w:rPr>
              <w:t>Some headlines were misclassified</w:t>
            </w:r>
          </w:p>
        </w:tc>
        <w:tc>
          <w:tcPr>
            <w:tcW w:w="2268" w:type="dxa"/>
            <w:tcBorders>
              <w:top w:val="single" w:sz="4" w:space="0" w:color="D9E2F2"/>
              <w:start w:val="single" w:sz="4" w:space="0" w:color="D9E2F2"/>
              <w:bottom w:val="single" w:sz="4" w:space="0" w:color="D9E2F2"/>
              <w:end w:val="single" w:sz="4" w:space="0" w:color="D9E2F2"/>
            </w:tcBorders>
            <w:shd w:color="auto" w:fill="FFFFFF" w:val="clear"/>
            <w:vAlign w:val="center"/>
          </w:tcPr>
          <w:p>
            <w:pPr>
              <w:pStyle w:val="Normal"/>
              <w:widowControl/>
              <w:spacing w:lineRule="auto" w:line="240" w:before="0" w:after="0"/>
              <w:jc w:val="start"/>
              <w:rPr>
                <w:rFonts w:cs=""/>
                <w:kern w:val="0"/>
                <w:sz w:val="19"/>
                <w:szCs w:val="22"/>
                <w:lang w:val="en-US" w:eastAsia="en-US" w:bidi="ar-SA"/>
              </w:rPr>
            </w:pPr>
            <w:r>
              <w:rPr>
                <w:rFonts w:cs=""/>
                <w:kern w:val="0"/>
                <w:sz w:val="19"/>
                <w:szCs w:val="22"/>
                <w:lang w:val="en-US" w:eastAsia="en-US" w:bidi="ar-SA"/>
              </w:rPr>
              <w:t>Improve FinBERT tuning or add confidence filtering</w:t>
            </w:r>
          </w:p>
        </w:tc>
        <w:tc>
          <w:tcPr>
            <w:tcW w:w="1985" w:type="dxa"/>
            <w:tcBorders>
              <w:top w:val="single" w:sz="4" w:space="0" w:color="D9E2F2"/>
              <w:start w:val="single" w:sz="4" w:space="0" w:color="D9E2F2"/>
              <w:bottom w:val="single" w:sz="4" w:space="0" w:color="D9E2F2"/>
              <w:end w:val="single" w:sz="4" w:space="0" w:color="D9E2F2"/>
            </w:tcBorders>
            <w:shd w:color="auto" w:fill="FFFFFF" w:val="clear"/>
            <w:vAlign w:val="center"/>
          </w:tcPr>
          <w:p>
            <w:pPr>
              <w:pStyle w:val="Normal"/>
              <w:widowControl/>
              <w:spacing w:lineRule="auto" w:line="240" w:before="0" w:after="0"/>
              <w:jc w:val="start"/>
              <w:rPr>
                <w:rFonts w:cs=""/>
                <w:kern w:val="0"/>
                <w:szCs w:val="22"/>
                <w:lang w:val="en-US" w:eastAsia="en-US" w:bidi="ar-SA"/>
              </w:rPr>
            </w:pPr>
            <w:r>
              <w:rPr>
                <w:rFonts w:cs=""/>
                <w:kern w:val="0"/>
                <w:sz w:val="19"/>
                <w:szCs w:val="22"/>
                <w:lang w:val="en-US" w:eastAsia="en-US" w:bidi="ar-SA"/>
              </w:rPr>
              <w:t>“</w:t>
            </w:r>
            <w:r>
              <w:rPr>
                <w:rFonts w:cs=""/>
                <w:kern w:val="0"/>
                <w:sz w:val="19"/>
                <w:szCs w:val="22"/>
                <w:lang w:val="en-US" w:eastAsia="en-US" w:bidi="ar-SA"/>
              </w:rPr>
              <w:t>I can quickly tell if news is positive or negative.”</w:t>
            </w:r>
          </w:p>
        </w:tc>
      </w:tr>
      <w:tr>
        <w:trPr/>
        <w:tc>
          <w:tcPr>
            <w:tcW w:w="2268" w:type="dxa"/>
            <w:tcBorders>
              <w:top w:val="single" w:sz="4" w:space="0" w:color="D9E2F2"/>
              <w:start w:val="single" w:sz="4" w:space="0" w:color="D9E2F2"/>
              <w:bottom w:val="single" w:sz="4" w:space="0" w:color="D9E2F2"/>
              <w:end w:val="single" w:sz="4" w:space="0" w:color="D9E2F2"/>
            </w:tcBorders>
            <w:shd w:color="auto" w:fill="F3F7FB" w:val="clear"/>
            <w:vAlign w:val="center"/>
          </w:tcPr>
          <w:p>
            <w:pPr>
              <w:pStyle w:val="Normal"/>
              <w:widowControl/>
              <w:spacing w:lineRule="auto" w:line="240" w:before="0" w:after="0"/>
              <w:jc w:val="start"/>
              <w:rPr>
                <w:rFonts w:cs=""/>
                <w:kern w:val="0"/>
                <w:sz w:val="19"/>
                <w:szCs w:val="22"/>
                <w:lang w:val="en-US" w:eastAsia="en-US" w:bidi="ar-SA"/>
              </w:rPr>
            </w:pPr>
            <w:r>
              <w:rPr>
                <w:rFonts w:cs=""/>
                <w:kern w:val="0"/>
                <w:sz w:val="19"/>
                <w:szCs w:val="22"/>
                <w:lang w:val="en-US" w:eastAsia="en-US" w:bidi="ar-SA"/>
              </w:rPr>
              <w:t>Simple interface without login</w:t>
            </w:r>
          </w:p>
        </w:tc>
        <w:tc>
          <w:tcPr>
            <w:tcW w:w="2268" w:type="dxa"/>
            <w:tcBorders>
              <w:top w:val="single" w:sz="4" w:space="0" w:color="D9E2F2"/>
              <w:start w:val="single" w:sz="4" w:space="0" w:color="D9E2F2"/>
              <w:bottom w:val="single" w:sz="4" w:space="0" w:color="D9E2F2"/>
              <w:end w:val="single" w:sz="4" w:space="0" w:color="D9E2F2"/>
            </w:tcBorders>
            <w:shd w:color="auto" w:fill="F3F7FB" w:val="clear"/>
            <w:vAlign w:val="center"/>
          </w:tcPr>
          <w:p>
            <w:pPr>
              <w:pStyle w:val="Normal"/>
              <w:widowControl/>
              <w:spacing w:lineRule="auto" w:line="240" w:before="0" w:after="0"/>
              <w:jc w:val="start"/>
              <w:rPr>
                <w:rFonts w:cs=""/>
                <w:kern w:val="0"/>
                <w:sz w:val="19"/>
                <w:szCs w:val="22"/>
                <w:lang w:val="en-US" w:eastAsia="en-US" w:bidi="ar-SA"/>
              </w:rPr>
            </w:pPr>
            <w:r>
              <w:rPr>
                <w:rFonts w:cs=""/>
                <w:kern w:val="0"/>
                <w:sz w:val="19"/>
                <w:szCs w:val="22"/>
                <w:lang w:val="en-US" w:eastAsia="en-US" w:bidi="ar-SA"/>
              </w:rPr>
              <w:t>Users unsure how sentiment score is calculated</w:t>
            </w:r>
          </w:p>
        </w:tc>
        <w:tc>
          <w:tcPr>
            <w:tcW w:w="2268" w:type="dxa"/>
            <w:tcBorders>
              <w:top w:val="single" w:sz="4" w:space="0" w:color="D9E2F2"/>
              <w:start w:val="single" w:sz="4" w:space="0" w:color="D9E2F2"/>
              <w:bottom w:val="single" w:sz="4" w:space="0" w:color="D9E2F2"/>
              <w:end w:val="single" w:sz="4" w:space="0" w:color="D9E2F2"/>
            </w:tcBorders>
            <w:shd w:color="auto" w:fill="F3F7FB" w:val="clear"/>
            <w:vAlign w:val="center"/>
          </w:tcPr>
          <w:p>
            <w:pPr>
              <w:pStyle w:val="Normal"/>
              <w:widowControl/>
              <w:spacing w:lineRule="auto" w:line="240" w:before="0" w:after="0"/>
              <w:jc w:val="start"/>
              <w:rPr>
                <w:rFonts w:cs=""/>
                <w:kern w:val="0"/>
                <w:sz w:val="19"/>
                <w:szCs w:val="22"/>
                <w:lang w:val="en-US" w:eastAsia="en-US" w:bidi="ar-SA"/>
              </w:rPr>
            </w:pPr>
            <w:r>
              <w:rPr>
                <w:rFonts w:cs=""/>
                <w:kern w:val="0"/>
                <w:sz w:val="19"/>
                <w:szCs w:val="22"/>
                <w:lang w:val="en-US" w:eastAsia="en-US" w:bidi="ar-SA"/>
              </w:rPr>
              <w:t>Add explanation tooltip for sentiment</w:t>
            </w:r>
          </w:p>
        </w:tc>
        <w:tc>
          <w:tcPr>
            <w:tcW w:w="1985" w:type="dxa"/>
            <w:tcBorders>
              <w:top w:val="single" w:sz="4" w:space="0" w:color="D9E2F2"/>
              <w:start w:val="single" w:sz="4" w:space="0" w:color="D9E2F2"/>
              <w:bottom w:val="single" w:sz="4" w:space="0" w:color="D9E2F2"/>
              <w:end w:val="single" w:sz="4" w:space="0" w:color="D9E2F2"/>
            </w:tcBorders>
            <w:shd w:color="auto" w:fill="F3F7FB" w:val="clear"/>
            <w:vAlign w:val="center"/>
          </w:tcPr>
          <w:p>
            <w:pPr>
              <w:pStyle w:val="Normal"/>
              <w:widowControl/>
              <w:spacing w:lineRule="auto" w:line="240" w:before="0" w:after="0"/>
              <w:jc w:val="start"/>
              <w:rPr>
                <w:rFonts w:cs=""/>
                <w:kern w:val="0"/>
                <w:sz w:val="19"/>
                <w:szCs w:val="22"/>
                <w:lang w:val="en-US" w:eastAsia="en-US" w:bidi="ar-SA"/>
              </w:rPr>
            </w:pPr>
            <w:r>
              <w:rPr>
                <w:rFonts w:cs=""/>
                <w:kern w:val="0"/>
                <w:sz w:val="19"/>
                <w:szCs w:val="22"/>
                <w:lang w:val="en-US" w:eastAsia="en-US" w:bidi="ar-SA"/>
              </w:rPr>
              <w:t>“</w:t>
            </w:r>
            <w:r>
              <w:rPr>
                <w:rFonts w:cs=""/>
                <w:kern w:val="0"/>
                <w:sz w:val="19"/>
                <w:szCs w:val="22"/>
                <w:lang w:val="en-US" w:eastAsia="en-US" w:bidi="ar-SA"/>
              </w:rPr>
              <w:t>What does confidence mean?”</w:t>
            </w:r>
          </w:p>
        </w:tc>
      </w:tr>
      <w:tr>
        <w:trPr/>
        <w:tc>
          <w:tcPr>
            <w:tcW w:w="2268" w:type="dxa"/>
            <w:tcBorders>
              <w:top w:val="single" w:sz="4" w:space="0" w:color="D9E2F2"/>
              <w:start w:val="single" w:sz="4" w:space="0" w:color="D9E2F2"/>
              <w:bottom w:val="single" w:sz="4" w:space="0" w:color="D9E2F2"/>
              <w:end w:val="single" w:sz="4" w:space="0" w:color="D9E2F2"/>
            </w:tcBorders>
            <w:shd w:color="auto" w:fill="FFFFFF" w:val="clear"/>
            <w:vAlign w:val="center"/>
          </w:tcPr>
          <w:p>
            <w:pPr>
              <w:pStyle w:val="Normal"/>
              <w:widowControl/>
              <w:spacing w:lineRule="auto" w:line="240" w:before="0" w:after="0"/>
              <w:jc w:val="start"/>
              <w:rPr>
                <w:rFonts w:cs=""/>
                <w:kern w:val="0"/>
                <w:sz w:val="19"/>
                <w:szCs w:val="22"/>
                <w:lang w:val="en-US" w:eastAsia="en-US" w:bidi="ar-SA"/>
              </w:rPr>
            </w:pPr>
            <w:r>
              <w:rPr>
                <w:rFonts w:cs=""/>
                <w:kern w:val="0"/>
                <w:sz w:val="19"/>
                <w:szCs w:val="22"/>
                <w:lang w:val="en-US" w:eastAsia="en-US" w:bidi="ar-SA"/>
              </w:rPr>
              <w:t>Display of positive and negative headlines</w:t>
            </w:r>
          </w:p>
        </w:tc>
        <w:tc>
          <w:tcPr>
            <w:tcW w:w="2268" w:type="dxa"/>
            <w:tcBorders>
              <w:top w:val="single" w:sz="4" w:space="0" w:color="D9E2F2"/>
              <w:start w:val="single" w:sz="4" w:space="0" w:color="D9E2F2"/>
              <w:bottom w:val="single" w:sz="4" w:space="0" w:color="D9E2F2"/>
              <w:end w:val="single" w:sz="4" w:space="0" w:color="D9E2F2"/>
            </w:tcBorders>
            <w:shd w:color="auto" w:fill="FFFFFF" w:val="clear"/>
            <w:vAlign w:val="center"/>
          </w:tcPr>
          <w:p>
            <w:pPr>
              <w:pStyle w:val="Normal"/>
              <w:widowControl/>
              <w:spacing w:lineRule="auto" w:line="240" w:before="0" w:after="0"/>
              <w:jc w:val="start"/>
              <w:rPr>
                <w:rFonts w:cs=""/>
                <w:kern w:val="0"/>
                <w:sz w:val="19"/>
                <w:szCs w:val="22"/>
                <w:lang w:val="en-US" w:eastAsia="en-US" w:bidi="ar-SA"/>
              </w:rPr>
            </w:pPr>
            <w:r>
              <w:rPr>
                <w:rFonts w:cs=""/>
                <w:kern w:val="0"/>
                <w:sz w:val="19"/>
                <w:szCs w:val="22"/>
                <w:lang w:val="en-US" w:eastAsia="en-US" w:bidi="ar-SA"/>
              </w:rPr>
              <w:t>No summary explanation in early version</w:t>
            </w:r>
          </w:p>
        </w:tc>
        <w:tc>
          <w:tcPr>
            <w:tcW w:w="2268" w:type="dxa"/>
            <w:tcBorders>
              <w:top w:val="single" w:sz="4" w:space="0" w:color="D9E2F2"/>
              <w:start w:val="single" w:sz="4" w:space="0" w:color="D9E2F2"/>
              <w:bottom w:val="single" w:sz="4" w:space="0" w:color="D9E2F2"/>
              <w:end w:val="single" w:sz="4" w:space="0" w:color="D9E2F2"/>
            </w:tcBorders>
            <w:shd w:color="auto" w:fill="FFFFFF" w:val="clear"/>
            <w:vAlign w:val="center"/>
          </w:tcPr>
          <w:p>
            <w:pPr>
              <w:pStyle w:val="Normal"/>
              <w:widowControl/>
              <w:spacing w:lineRule="auto" w:line="240" w:before="0" w:after="0"/>
              <w:jc w:val="start"/>
              <w:rPr>
                <w:rFonts w:cs=""/>
                <w:kern w:val="0"/>
                <w:szCs w:val="22"/>
                <w:lang w:val="en-US" w:eastAsia="en-US" w:bidi="ar-SA"/>
              </w:rPr>
            </w:pPr>
            <w:r>
              <w:rPr>
                <w:rFonts w:cs=""/>
                <w:kern w:val="0"/>
                <w:sz w:val="19"/>
                <w:szCs w:val="22"/>
                <w:lang w:val="en-US" w:eastAsia="en-US" w:bidi="ar-SA"/>
              </w:rPr>
              <w:t>Add automatic news summary feature</w:t>
            </w:r>
          </w:p>
        </w:tc>
        <w:tc>
          <w:tcPr>
            <w:tcW w:w="1985" w:type="dxa"/>
            <w:tcBorders>
              <w:top w:val="single" w:sz="4" w:space="0" w:color="D9E2F2"/>
              <w:start w:val="single" w:sz="4" w:space="0" w:color="D9E2F2"/>
              <w:bottom w:val="single" w:sz="4" w:space="0" w:color="D9E2F2"/>
              <w:end w:val="single" w:sz="4" w:space="0" w:color="D9E2F2"/>
            </w:tcBorders>
            <w:shd w:color="auto" w:fill="FFFFFF" w:val="clear"/>
            <w:vAlign w:val="center"/>
          </w:tcPr>
          <w:p>
            <w:pPr>
              <w:pStyle w:val="Normal"/>
              <w:widowControl/>
              <w:spacing w:lineRule="auto" w:line="240" w:before="0" w:after="0"/>
              <w:jc w:val="start"/>
              <w:rPr>
                <w:rFonts w:cs=""/>
                <w:kern w:val="0"/>
                <w:szCs w:val="22"/>
                <w:lang w:val="en-US" w:eastAsia="en-US" w:bidi="ar-SA"/>
              </w:rPr>
            </w:pPr>
            <w:r>
              <w:rPr>
                <w:rFonts w:cs=""/>
                <w:kern w:val="0"/>
                <w:sz w:val="19"/>
                <w:szCs w:val="22"/>
                <w:lang w:val="en-US" w:eastAsia="en-US" w:bidi="ar-SA"/>
              </w:rPr>
              <w:t>“</w:t>
            </w:r>
            <w:r>
              <w:rPr>
                <w:rFonts w:cs=""/>
                <w:kern w:val="0"/>
                <w:sz w:val="19"/>
                <w:szCs w:val="22"/>
                <w:lang w:val="en-US" w:eastAsia="en-US" w:bidi="ar-SA"/>
              </w:rPr>
              <w:t>What does confidence mean?”</w:t>
            </w:r>
          </w:p>
        </w:tc>
      </w:tr>
    </w:tbl>
    <w:p>
      <w:pPr>
        <w:pStyle w:val="Normal"/>
        <w:rPr/>
      </w:pPr>
      <w:r>
        <w:rPr/>
      </w:r>
    </w:p>
    <w:p>
      <w:pPr>
        <w:pStyle w:val="Heading2"/>
        <w:spacing w:before="200" w:after="80"/>
        <w:rPr/>
      </w:pPr>
      <w:r>
        <w:rPr>
          <w:rFonts w:eastAsia="Calibri"/>
          <w:b w:val="false"/>
        </w:rPr>
        <w:t>Iteration log</w:t>
      </w:r>
    </w:p>
    <w:tbl>
      <w:tblPr>
        <w:tblStyle w:val="TableGrid"/>
        <w:tblW w:w="9015" w:type="dxa"/>
        <w:jc w:val="center"/>
        <w:tblInd w:w="0" w:type="dxa"/>
        <w:tblLayout w:type="fixed"/>
        <w:tblCellMar>
          <w:top w:w="70" w:type="dxa"/>
          <w:start w:w="90" w:type="dxa"/>
          <w:bottom w:w="70" w:type="dxa"/>
          <w:end w:w="90" w:type="dxa"/>
        </w:tblCellMar>
        <w:tblLook w:val="04a0" w:noHBand="0" w:noVBand="1" w:firstColumn="1" w:lastRow="0" w:lastColumn="0" w:firstRow="1"/>
      </w:tblPr>
      <w:tblGrid>
        <w:gridCol w:w="1417"/>
        <w:gridCol w:w="2664"/>
        <w:gridCol w:w="2665"/>
        <w:gridCol w:w="2269"/>
      </w:tblGrid>
      <w:tr>
        <w:trPr/>
        <w:tc>
          <w:tcPr>
            <w:tcW w:w="1417" w:type="dxa"/>
            <w:tcBorders>
              <w:top w:val="single" w:sz="8" w:space="0" w:color="FFFFFF"/>
              <w:start w:val="single" w:sz="8" w:space="0" w:color="FFFFFF"/>
              <w:bottom w:val="single" w:sz="8" w:space="0" w:color="FFFFFF"/>
              <w:end w:val="single" w:sz="8" w:space="0" w:color="FFFFFF"/>
            </w:tcBorders>
            <w:shd w:color="auto" w:fill="1F4E79" w:val="clear"/>
            <w:vAlign w:val="center"/>
          </w:tcPr>
          <w:p>
            <w:pPr>
              <w:pStyle w:val="Normal"/>
              <w:widowControl/>
              <w:spacing w:lineRule="auto" w:line="240" w:before="0" w:after="0"/>
              <w:jc w:val="center"/>
              <w:rPr>
                <w:rFonts w:cs=""/>
                <w:kern w:val="0"/>
                <w:szCs w:val="22"/>
                <w:lang w:val="en-US" w:eastAsia="en-US" w:bidi="ar-SA"/>
              </w:rPr>
            </w:pPr>
            <w:r>
              <w:rPr>
                <w:rFonts w:cs=""/>
                <w:b/>
                <w:color w:val="FFFFFF"/>
                <w:kern w:val="0"/>
                <w:sz w:val="19"/>
                <w:szCs w:val="22"/>
                <w:lang w:val="en-US" w:eastAsia="en-US" w:bidi="ar-SA"/>
              </w:rPr>
              <w:t>Version</w:t>
            </w:r>
          </w:p>
        </w:tc>
        <w:tc>
          <w:tcPr>
            <w:tcW w:w="2664" w:type="dxa"/>
            <w:tcBorders>
              <w:top w:val="single" w:sz="8" w:space="0" w:color="FFFFFF"/>
              <w:start w:val="single" w:sz="8" w:space="0" w:color="FFFFFF"/>
              <w:bottom w:val="single" w:sz="8" w:space="0" w:color="FFFFFF"/>
              <w:end w:val="single" w:sz="8" w:space="0" w:color="FFFFFF"/>
            </w:tcBorders>
            <w:shd w:color="auto" w:fill="1F4E79" w:val="clear"/>
            <w:vAlign w:val="center"/>
          </w:tcPr>
          <w:p>
            <w:pPr>
              <w:pStyle w:val="Normal"/>
              <w:widowControl/>
              <w:spacing w:lineRule="auto" w:line="240" w:before="0" w:after="0"/>
              <w:jc w:val="center"/>
              <w:rPr>
                <w:rFonts w:cs=""/>
                <w:kern w:val="0"/>
                <w:szCs w:val="22"/>
                <w:lang w:val="en-US" w:eastAsia="en-US" w:bidi="ar-SA"/>
              </w:rPr>
            </w:pPr>
            <w:r>
              <w:rPr>
                <w:rFonts w:cs=""/>
                <w:b/>
                <w:color w:val="FFFFFF"/>
                <w:kern w:val="0"/>
                <w:sz w:val="19"/>
                <w:szCs w:val="22"/>
                <w:lang w:val="en-US" w:eastAsia="en-US" w:bidi="ar-SA"/>
              </w:rPr>
              <w:t>Change made</w:t>
            </w:r>
          </w:p>
        </w:tc>
        <w:tc>
          <w:tcPr>
            <w:tcW w:w="2665" w:type="dxa"/>
            <w:tcBorders>
              <w:top w:val="single" w:sz="8" w:space="0" w:color="FFFFFF"/>
              <w:start w:val="single" w:sz="8" w:space="0" w:color="FFFFFF"/>
              <w:bottom w:val="single" w:sz="8" w:space="0" w:color="FFFFFF"/>
              <w:end w:val="single" w:sz="8" w:space="0" w:color="FFFFFF"/>
            </w:tcBorders>
            <w:shd w:color="auto" w:fill="1F4E79" w:val="clear"/>
            <w:vAlign w:val="center"/>
          </w:tcPr>
          <w:p>
            <w:pPr>
              <w:pStyle w:val="Normal"/>
              <w:widowControl/>
              <w:spacing w:lineRule="auto" w:line="240" w:before="0" w:after="0"/>
              <w:jc w:val="center"/>
              <w:rPr>
                <w:rFonts w:cs=""/>
                <w:kern w:val="0"/>
                <w:szCs w:val="22"/>
                <w:lang w:val="en-US" w:eastAsia="en-US" w:bidi="ar-SA"/>
              </w:rPr>
            </w:pPr>
            <w:r>
              <w:rPr>
                <w:rFonts w:cs=""/>
                <w:b/>
                <w:color w:val="FFFFFF"/>
                <w:kern w:val="0"/>
                <w:sz w:val="19"/>
                <w:szCs w:val="22"/>
                <w:lang w:val="en-US" w:eastAsia="en-US" w:bidi="ar-SA"/>
              </w:rPr>
              <w:t>Why it changed</w:t>
            </w:r>
          </w:p>
        </w:tc>
        <w:tc>
          <w:tcPr>
            <w:tcW w:w="2269" w:type="dxa"/>
            <w:tcBorders>
              <w:top w:val="single" w:sz="8" w:space="0" w:color="FFFFFF"/>
              <w:start w:val="single" w:sz="8" w:space="0" w:color="FFFFFF"/>
              <w:bottom w:val="single" w:sz="8" w:space="0" w:color="FFFFFF"/>
              <w:end w:val="single" w:sz="8" w:space="0" w:color="FFFFFF"/>
            </w:tcBorders>
            <w:shd w:color="auto" w:fill="1F4E79" w:val="clear"/>
            <w:vAlign w:val="center"/>
          </w:tcPr>
          <w:p>
            <w:pPr>
              <w:pStyle w:val="Normal"/>
              <w:widowControl/>
              <w:spacing w:lineRule="auto" w:line="240" w:before="0" w:after="0"/>
              <w:jc w:val="center"/>
              <w:rPr>
                <w:rFonts w:cs=""/>
                <w:kern w:val="0"/>
                <w:szCs w:val="22"/>
                <w:lang w:val="en-US" w:eastAsia="en-US" w:bidi="ar-SA"/>
              </w:rPr>
            </w:pPr>
            <w:r>
              <w:rPr>
                <w:rFonts w:cs=""/>
                <w:b/>
                <w:color w:val="FFFFFF"/>
                <w:kern w:val="0"/>
                <w:sz w:val="19"/>
                <w:szCs w:val="22"/>
                <w:lang w:val="en-US" w:eastAsia="en-US" w:bidi="ar-SA"/>
              </w:rPr>
              <w:t>Impact observed</w:t>
            </w:r>
          </w:p>
        </w:tc>
      </w:tr>
      <w:tr>
        <w:trPr/>
        <w:tc>
          <w:tcPr>
            <w:tcW w:w="1417" w:type="dxa"/>
            <w:tcBorders>
              <w:top w:val="single" w:sz="4" w:space="0" w:color="D9E2F2"/>
              <w:start w:val="single" w:sz="4" w:space="0" w:color="D9E2F2"/>
              <w:bottom w:val="single" w:sz="4" w:space="0" w:color="D9E2F2"/>
              <w:end w:val="single" w:sz="4" w:space="0" w:color="D9E2F2"/>
            </w:tcBorders>
            <w:shd w:color="auto" w:fill="FFFFFF" w:val="clear"/>
            <w:vAlign w:val="center"/>
          </w:tcPr>
          <w:p>
            <w:pPr>
              <w:pStyle w:val="Normal"/>
              <w:widowControl/>
              <w:spacing w:lineRule="auto" w:line="240" w:before="0" w:after="0"/>
              <w:jc w:val="start"/>
              <w:rPr>
                <w:rFonts w:cs=""/>
                <w:kern w:val="0"/>
                <w:szCs w:val="22"/>
                <w:lang w:val="en-US" w:eastAsia="en-US" w:bidi="ar-SA"/>
              </w:rPr>
            </w:pPr>
            <w:r>
              <w:rPr>
                <w:rFonts w:cs=""/>
                <w:kern w:val="0"/>
                <w:sz w:val="19"/>
                <w:szCs w:val="22"/>
                <w:lang w:val="en-US" w:eastAsia="en-US" w:bidi="ar-SA"/>
              </w:rPr>
              <w:t>Prototype</w:t>
            </w:r>
          </w:p>
        </w:tc>
        <w:tc>
          <w:tcPr>
            <w:tcW w:w="2664" w:type="dxa"/>
            <w:tcBorders>
              <w:top w:val="single" w:sz="4" w:space="0" w:color="D9E2F2"/>
              <w:start w:val="single" w:sz="4" w:space="0" w:color="D9E2F2"/>
              <w:bottom w:val="single" w:sz="4" w:space="0" w:color="D9E2F2"/>
              <w:end w:val="single" w:sz="4" w:space="0" w:color="D9E2F2"/>
            </w:tcBorders>
            <w:shd w:color="auto" w:fill="FFFFFF" w:val="clear"/>
            <w:vAlign w:val="center"/>
          </w:tcPr>
          <w:p>
            <w:pPr>
              <w:pStyle w:val="Normal"/>
              <w:widowControl/>
              <w:spacing w:lineRule="auto" w:line="240" w:before="0" w:after="0"/>
              <w:jc w:val="start"/>
              <w:rPr>
                <w:rFonts w:cs=""/>
                <w:kern w:val="0"/>
                <w:sz w:val="19"/>
                <w:szCs w:val="22"/>
                <w:lang w:val="en-US" w:eastAsia="en-US" w:bidi="ar-SA"/>
              </w:rPr>
            </w:pPr>
            <w:r>
              <w:rPr>
                <w:rFonts w:cs=""/>
                <w:kern w:val="0"/>
                <w:sz w:val="19"/>
                <w:szCs w:val="22"/>
                <w:lang w:val="en-US" w:eastAsia="en-US" w:bidi="ar-SA"/>
              </w:rPr>
              <w:t>Basic news fetching + sentiment analysis</w:t>
            </w:r>
          </w:p>
        </w:tc>
        <w:tc>
          <w:tcPr>
            <w:tcW w:w="2665" w:type="dxa"/>
            <w:tcBorders>
              <w:top w:val="single" w:sz="4" w:space="0" w:color="D9E2F2"/>
              <w:start w:val="single" w:sz="4" w:space="0" w:color="D9E2F2"/>
              <w:bottom w:val="single" w:sz="4" w:space="0" w:color="D9E2F2"/>
              <w:end w:val="single" w:sz="4" w:space="0" w:color="D9E2F2"/>
            </w:tcBorders>
            <w:shd w:color="auto" w:fill="FFFFFF" w:val="clear"/>
            <w:vAlign w:val="center"/>
          </w:tcPr>
          <w:p>
            <w:pPr>
              <w:pStyle w:val="Normal"/>
              <w:widowControl/>
              <w:spacing w:lineRule="auto" w:line="240" w:before="0" w:after="0"/>
              <w:jc w:val="start"/>
              <w:rPr>
                <w:rFonts w:cs=""/>
                <w:kern w:val="0"/>
                <w:sz w:val="19"/>
                <w:szCs w:val="22"/>
                <w:lang w:val="en-US" w:eastAsia="en-US" w:bidi="ar-SA"/>
              </w:rPr>
            </w:pPr>
            <w:r>
              <w:rPr>
                <w:rFonts w:cs=""/>
                <w:kern w:val="0"/>
                <w:sz w:val="19"/>
                <w:szCs w:val="22"/>
                <w:lang w:val="en-US" w:eastAsia="en-US" w:bidi="ar-SA"/>
              </w:rPr>
              <w:t>Needed to test feasibility of sentiment classification</w:t>
            </w:r>
          </w:p>
        </w:tc>
        <w:tc>
          <w:tcPr>
            <w:tcW w:w="2269" w:type="dxa"/>
            <w:tcBorders>
              <w:top w:val="single" w:sz="4" w:space="0" w:color="D9E2F2"/>
              <w:start w:val="single" w:sz="4" w:space="0" w:color="D9E2F2"/>
              <w:bottom w:val="single" w:sz="4" w:space="0" w:color="D9E2F2"/>
              <w:end w:val="single" w:sz="4" w:space="0" w:color="D9E2F2"/>
            </w:tcBorders>
            <w:shd w:color="auto" w:fill="FFFFFF" w:val="clear"/>
            <w:vAlign w:val="center"/>
          </w:tcPr>
          <w:p>
            <w:pPr>
              <w:pStyle w:val="Normal"/>
              <w:widowControl/>
              <w:spacing w:lineRule="auto" w:line="240" w:before="0" w:after="0"/>
              <w:jc w:val="start"/>
              <w:rPr>
                <w:rFonts w:cs=""/>
                <w:kern w:val="0"/>
                <w:sz w:val="19"/>
                <w:szCs w:val="22"/>
                <w:lang w:val="en-US" w:eastAsia="en-US" w:bidi="ar-SA"/>
              </w:rPr>
            </w:pPr>
            <w:r>
              <w:rPr>
                <w:rFonts w:cs=""/>
                <w:kern w:val="0"/>
                <w:sz w:val="19"/>
                <w:szCs w:val="22"/>
                <w:lang w:val="en-US" w:eastAsia="en-US" w:bidi="ar-SA"/>
              </w:rPr>
              <w:t>Confirmed FinBERT works on financial headlines</w:t>
            </w:r>
          </w:p>
        </w:tc>
      </w:tr>
      <w:tr>
        <w:trPr/>
        <w:tc>
          <w:tcPr>
            <w:tcW w:w="1417" w:type="dxa"/>
            <w:tcBorders>
              <w:top w:val="single" w:sz="4" w:space="0" w:color="D9E2F2"/>
              <w:start w:val="single" w:sz="4" w:space="0" w:color="D9E2F2"/>
              <w:bottom w:val="single" w:sz="4" w:space="0" w:color="D9E2F2"/>
              <w:end w:val="single" w:sz="4" w:space="0" w:color="D9E2F2"/>
            </w:tcBorders>
            <w:shd w:color="auto" w:fill="F3F7FB" w:val="clear"/>
            <w:vAlign w:val="center"/>
          </w:tcPr>
          <w:p>
            <w:pPr>
              <w:pStyle w:val="Normal"/>
              <w:widowControl/>
              <w:spacing w:lineRule="auto" w:line="240" w:before="0" w:after="0"/>
              <w:jc w:val="start"/>
              <w:rPr>
                <w:rFonts w:cs=""/>
                <w:kern w:val="0"/>
                <w:szCs w:val="22"/>
                <w:lang w:val="en-US" w:eastAsia="en-US" w:bidi="ar-SA"/>
              </w:rPr>
            </w:pPr>
            <w:r>
              <w:rPr>
                <w:rFonts w:cs=""/>
                <w:kern w:val="0"/>
                <w:sz w:val="19"/>
                <w:szCs w:val="22"/>
                <w:lang w:val="en-US" w:eastAsia="en-US" w:bidi="ar-SA"/>
              </w:rPr>
              <w:t>MVP v1</w:t>
            </w:r>
          </w:p>
        </w:tc>
        <w:tc>
          <w:tcPr>
            <w:tcW w:w="2664" w:type="dxa"/>
            <w:tcBorders>
              <w:top w:val="single" w:sz="4" w:space="0" w:color="D9E2F2"/>
              <w:start w:val="single" w:sz="4" w:space="0" w:color="D9E2F2"/>
              <w:bottom w:val="single" w:sz="4" w:space="0" w:color="D9E2F2"/>
              <w:end w:val="single" w:sz="4" w:space="0" w:color="D9E2F2"/>
            </w:tcBorders>
            <w:shd w:color="auto" w:fill="F3F7FB" w:val="clear"/>
            <w:vAlign w:val="center"/>
          </w:tcPr>
          <w:p>
            <w:pPr>
              <w:pStyle w:val="Normal"/>
              <w:widowControl/>
              <w:spacing w:lineRule="auto" w:line="240" w:before="0" w:after="0"/>
              <w:jc w:val="start"/>
              <w:rPr>
                <w:rFonts w:cs=""/>
                <w:kern w:val="0"/>
                <w:sz w:val="19"/>
                <w:szCs w:val="22"/>
                <w:lang w:val="en-US" w:eastAsia="en-US" w:bidi="ar-SA"/>
              </w:rPr>
            </w:pPr>
            <w:r>
              <w:rPr>
                <w:rFonts w:cs=""/>
                <w:kern w:val="0"/>
                <w:sz w:val="19"/>
                <w:szCs w:val="22"/>
                <w:lang w:val="en-US" w:eastAsia="en-US" w:bidi="ar-SA"/>
              </w:rPr>
              <w:t>Added Kafka streaming + live dashboard</w:t>
            </w:r>
          </w:p>
        </w:tc>
        <w:tc>
          <w:tcPr>
            <w:tcW w:w="2665" w:type="dxa"/>
            <w:tcBorders>
              <w:top w:val="single" w:sz="4" w:space="0" w:color="D9E2F2"/>
              <w:start w:val="single" w:sz="4" w:space="0" w:color="D9E2F2"/>
              <w:bottom w:val="single" w:sz="4" w:space="0" w:color="D9E2F2"/>
              <w:end w:val="single" w:sz="4" w:space="0" w:color="D9E2F2"/>
            </w:tcBorders>
            <w:shd w:color="auto" w:fill="F3F7FB" w:val="clear"/>
            <w:vAlign w:val="center"/>
          </w:tcPr>
          <w:p>
            <w:pPr>
              <w:pStyle w:val="Normal"/>
              <w:widowControl/>
              <w:spacing w:lineRule="auto" w:line="240" w:before="0" w:after="0"/>
              <w:jc w:val="start"/>
              <w:rPr>
                <w:rFonts w:cs=""/>
                <w:kern w:val="0"/>
                <w:sz w:val="19"/>
                <w:szCs w:val="22"/>
                <w:lang w:val="en-US" w:eastAsia="en-US" w:bidi="ar-SA"/>
              </w:rPr>
            </w:pPr>
            <w:r>
              <w:rPr>
                <w:rFonts w:cs=""/>
                <w:kern w:val="0"/>
                <w:sz w:val="19"/>
                <w:szCs w:val="22"/>
                <w:lang w:val="en-US" w:eastAsia="en-US" w:bidi="ar-SA"/>
              </w:rPr>
              <w:t>Required real-time sentiment updates</w:t>
            </w:r>
          </w:p>
        </w:tc>
        <w:tc>
          <w:tcPr>
            <w:tcW w:w="2269" w:type="dxa"/>
            <w:tcBorders>
              <w:top w:val="single" w:sz="4" w:space="0" w:color="D9E2F2"/>
              <w:start w:val="single" w:sz="4" w:space="0" w:color="D9E2F2"/>
              <w:bottom w:val="single" w:sz="4" w:space="0" w:color="D9E2F2"/>
              <w:end w:val="single" w:sz="4" w:space="0" w:color="D9E2F2"/>
            </w:tcBorders>
            <w:shd w:color="auto" w:fill="F3F7FB" w:val="clear"/>
            <w:vAlign w:val="center"/>
          </w:tcPr>
          <w:p>
            <w:pPr>
              <w:pStyle w:val="Normal"/>
              <w:widowControl/>
              <w:spacing w:lineRule="auto" w:line="240" w:before="0" w:after="0"/>
              <w:jc w:val="start"/>
              <w:rPr>
                <w:rFonts w:cs=""/>
                <w:kern w:val="0"/>
                <w:sz w:val="19"/>
                <w:szCs w:val="22"/>
                <w:lang w:val="en-US" w:eastAsia="en-US" w:bidi="ar-SA"/>
              </w:rPr>
            </w:pPr>
            <w:r>
              <w:rPr>
                <w:rFonts w:cs=""/>
                <w:kern w:val="0"/>
                <w:sz w:val="19"/>
                <w:szCs w:val="22"/>
                <w:lang w:val="en-US" w:eastAsia="en-US" w:bidi="ar-SA"/>
              </w:rPr>
              <w:t>System successfully displayed live sentiment data</w:t>
            </w:r>
          </w:p>
        </w:tc>
      </w:tr>
      <w:tr>
        <w:trPr/>
        <w:tc>
          <w:tcPr>
            <w:tcW w:w="1417" w:type="dxa"/>
            <w:tcBorders>
              <w:top w:val="single" w:sz="4" w:space="0" w:color="D9E2F2"/>
              <w:start w:val="single" w:sz="4" w:space="0" w:color="D9E2F2"/>
              <w:bottom w:val="single" w:sz="4" w:space="0" w:color="D9E2F2"/>
              <w:end w:val="single" w:sz="4" w:space="0" w:color="D9E2F2"/>
            </w:tcBorders>
            <w:shd w:color="auto" w:fill="FFFFFF" w:val="clear"/>
            <w:vAlign w:val="center"/>
          </w:tcPr>
          <w:p>
            <w:pPr>
              <w:pStyle w:val="Normal"/>
              <w:widowControl/>
              <w:spacing w:lineRule="auto" w:line="240" w:before="0" w:after="0"/>
              <w:jc w:val="start"/>
              <w:rPr>
                <w:rFonts w:cs=""/>
                <w:kern w:val="0"/>
                <w:szCs w:val="22"/>
                <w:lang w:val="en-US" w:eastAsia="en-US" w:bidi="ar-SA"/>
              </w:rPr>
            </w:pPr>
            <w:r>
              <w:rPr>
                <w:rFonts w:cs=""/>
                <w:kern w:val="0"/>
                <w:sz w:val="19"/>
                <w:szCs w:val="22"/>
                <w:lang w:val="en-US" w:eastAsia="en-US" w:bidi="ar-SA"/>
              </w:rPr>
              <w:t>MVP v2 / final</w:t>
            </w:r>
          </w:p>
        </w:tc>
        <w:tc>
          <w:tcPr>
            <w:tcW w:w="2664" w:type="dxa"/>
            <w:tcBorders>
              <w:top w:val="single" w:sz="4" w:space="0" w:color="D9E2F2"/>
              <w:start w:val="single" w:sz="4" w:space="0" w:color="D9E2F2"/>
              <w:bottom w:val="single" w:sz="4" w:space="0" w:color="D9E2F2"/>
              <w:end w:val="single" w:sz="4" w:space="0" w:color="D9E2F2"/>
            </w:tcBorders>
            <w:shd w:color="auto" w:fill="FFFFFF" w:val="clear"/>
            <w:vAlign w:val="center"/>
          </w:tcPr>
          <w:p>
            <w:pPr>
              <w:pStyle w:val="Normal"/>
              <w:widowControl/>
              <w:spacing w:lineRule="auto" w:line="240" w:before="0" w:after="0"/>
              <w:jc w:val="start"/>
              <w:rPr>
                <w:rFonts w:cs=""/>
                <w:kern w:val="0"/>
                <w:sz w:val="19"/>
                <w:szCs w:val="22"/>
                <w:lang w:val="en-US" w:eastAsia="en-US" w:bidi="ar-SA"/>
              </w:rPr>
            </w:pPr>
            <w:r>
              <w:rPr>
                <w:rFonts w:cs=""/>
                <w:kern w:val="0"/>
                <w:sz w:val="19"/>
                <w:szCs w:val="22"/>
                <w:lang w:val="en-US" w:eastAsia="en-US" w:bidi="ar-SA"/>
              </w:rPr>
              <w:t>Added sentiment summary, improved UI, reduced latency</w:t>
            </w:r>
          </w:p>
        </w:tc>
        <w:tc>
          <w:tcPr>
            <w:tcW w:w="2665" w:type="dxa"/>
            <w:tcBorders>
              <w:top w:val="single" w:sz="4" w:space="0" w:color="D9E2F2"/>
              <w:start w:val="single" w:sz="4" w:space="0" w:color="D9E2F2"/>
              <w:bottom w:val="single" w:sz="4" w:space="0" w:color="D9E2F2"/>
              <w:end w:val="single" w:sz="4" w:space="0" w:color="D9E2F2"/>
            </w:tcBorders>
            <w:shd w:color="auto" w:fill="FFFFFF" w:val="clear"/>
            <w:vAlign w:val="center"/>
          </w:tcPr>
          <w:p>
            <w:pPr>
              <w:pStyle w:val="Normal"/>
              <w:widowControl/>
              <w:spacing w:lineRule="auto" w:line="240" w:before="0" w:after="0"/>
              <w:jc w:val="start"/>
              <w:rPr>
                <w:rFonts w:cs=""/>
                <w:kern w:val="0"/>
                <w:sz w:val="19"/>
                <w:szCs w:val="22"/>
                <w:lang w:val="en-US" w:eastAsia="en-US" w:bidi="ar-SA"/>
              </w:rPr>
            </w:pPr>
            <w:r>
              <w:rPr>
                <w:rFonts w:cs=""/>
                <w:kern w:val="0"/>
                <w:sz w:val="19"/>
                <w:szCs w:val="22"/>
                <w:lang w:val="en-US" w:eastAsia="en-US" w:bidi="ar-SA"/>
              </w:rPr>
              <w:t>Users wanted better understanding and faster updates</w:t>
            </w:r>
          </w:p>
        </w:tc>
        <w:tc>
          <w:tcPr>
            <w:tcW w:w="2269" w:type="dxa"/>
            <w:tcBorders>
              <w:top w:val="single" w:sz="4" w:space="0" w:color="D9E2F2"/>
              <w:start w:val="single" w:sz="4" w:space="0" w:color="D9E2F2"/>
              <w:bottom w:val="single" w:sz="4" w:space="0" w:color="D9E2F2"/>
              <w:end w:val="single" w:sz="4" w:space="0" w:color="D9E2F2"/>
            </w:tcBorders>
            <w:shd w:color="auto" w:fill="FFFFFF" w:val="clear"/>
            <w:vAlign w:val="center"/>
          </w:tcPr>
          <w:p>
            <w:pPr>
              <w:pStyle w:val="Normal"/>
              <w:widowControl/>
              <w:spacing w:lineRule="auto" w:line="240" w:before="0" w:after="0"/>
              <w:jc w:val="start"/>
              <w:rPr>
                <w:rFonts w:cs=""/>
                <w:kern w:val="0"/>
                <w:sz w:val="19"/>
                <w:szCs w:val="22"/>
                <w:lang w:val="en-US" w:eastAsia="en-US" w:bidi="ar-SA"/>
              </w:rPr>
            </w:pPr>
            <w:r>
              <w:rPr>
                <w:rFonts w:cs=""/>
                <w:kern w:val="0"/>
                <w:sz w:val="19"/>
                <w:szCs w:val="22"/>
                <w:lang w:val="en-US" w:eastAsia="en-US" w:bidi="ar-SA"/>
              </w:rPr>
              <w:t>Usability improved and dashboard insights became clearer</w:t>
            </w:r>
          </w:p>
        </w:tc>
      </w:tr>
    </w:tbl>
    <w:p>
      <w:pPr>
        <w:pStyle w:val="Normal"/>
        <w:rPr/>
      </w:pPr>
      <w:r>
        <w:rPr/>
      </w:r>
    </w:p>
    <w:p>
      <w:pPr>
        <w:pStyle w:val="Heading2"/>
        <w:spacing w:before="200" w:after="80"/>
        <w:rPr/>
      </w:pPr>
      <w:r>
        <w:rPr>
          <w:rFonts w:eastAsia="Calibri"/>
          <w:b w:val="false"/>
        </w:rPr>
        <w:t>Pain-point proof</w:t>
      </w:r>
    </w:p>
    <w:tbl>
      <w:tblPr>
        <w:tblStyle w:val="TableGrid"/>
        <w:tblW w:w="9184" w:type="dxa"/>
        <w:jc w:val="center"/>
        <w:tblInd w:w="0" w:type="dxa"/>
        <w:tblLayout w:type="fixed"/>
        <w:tblCellMar>
          <w:top w:w="70" w:type="dxa"/>
          <w:start w:w="90" w:type="dxa"/>
          <w:bottom w:w="70" w:type="dxa"/>
          <w:end w:w="90" w:type="dxa"/>
        </w:tblCellMar>
        <w:tblLook w:val="04a0" w:noHBand="0" w:noVBand="1" w:firstColumn="1" w:lastRow="0" w:lastColumn="0" w:firstRow="1"/>
      </w:tblPr>
      <w:tblGrid>
        <w:gridCol w:w="2948"/>
        <w:gridCol w:w="5101"/>
        <w:gridCol w:w="1135"/>
      </w:tblGrid>
      <w:tr>
        <w:trPr/>
        <w:tc>
          <w:tcPr>
            <w:tcW w:w="2948" w:type="dxa"/>
            <w:tcBorders>
              <w:top w:val="single" w:sz="8" w:space="0" w:color="FFFFFF"/>
              <w:start w:val="single" w:sz="8" w:space="0" w:color="FFFFFF"/>
              <w:bottom w:val="single" w:sz="8" w:space="0" w:color="FFFFFF"/>
              <w:end w:val="single" w:sz="8" w:space="0" w:color="FFFFFF"/>
            </w:tcBorders>
            <w:shd w:color="auto" w:fill="1F4E79" w:val="clear"/>
            <w:vAlign w:val="center"/>
          </w:tcPr>
          <w:p>
            <w:pPr>
              <w:pStyle w:val="Normal"/>
              <w:widowControl/>
              <w:spacing w:lineRule="auto" w:line="240" w:before="0" w:after="0"/>
              <w:jc w:val="center"/>
              <w:rPr>
                <w:rFonts w:cs=""/>
                <w:kern w:val="0"/>
                <w:szCs w:val="22"/>
                <w:lang w:val="en-US" w:eastAsia="en-US" w:bidi="ar-SA"/>
              </w:rPr>
            </w:pPr>
            <w:r>
              <w:rPr>
                <w:rFonts w:cs=""/>
                <w:b/>
                <w:color w:val="FFFFFF"/>
                <w:kern w:val="0"/>
                <w:sz w:val="19"/>
                <w:szCs w:val="22"/>
                <w:lang w:val="en-US" w:eastAsia="en-US" w:bidi="ar-SA"/>
              </w:rPr>
              <w:t>Original pain point</w:t>
            </w:r>
          </w:p>
        </w:tc>
        <w:tc>
          <w:tcPr>
            <w:tcW w:w="5101" w:type="dxa"/>
            <w:tcBorders>
              <w:top w:val="single" w:sz="8" w:space="0" w:color="FFFFFF"/>
              <w:start w:val="single" w:sz="8" w:space="0" w:color="FFFFFF"/>
              <w:bottom w:val="single" w:sz="8" w:space="0" w:color="FFFFFF"/>
              <w:end w:val="single" w:sz="8" w:space="0" w:color="FFFFFF"/>
            </w:tcBorders>
            <w:shd w:color="auto" w:fill="1F4E79" w:val="clear"/>
            <w:vAlign w:val="center"/>
          </w:tcPr>
          <w:p>
            <w:pPr>
              <w:pStyle w:val="Normal"/>
              <w:widowControl/>
              <w:spacing w:lineRule="auto" w:line="240" w:before="0" w:after="0"/>
              <w:jc w:val="center"/>
              <w:rPr>
                <w:rFonts w:cs=""/>
                <w:kern w:val="0"/>
                <w:szCs w:val="22"/>
                <w:lang w:val="en-US" w:eastAsia="en-US" w:bidi="ar-SA"/>
              </w:rPr>
            </w:pPr>
            <w:r>
              <w:rPr>
                <w:rFonts w:cs=""/>
                <w:b/>
                <w:color w:val="FFFFFF"/>
                <w:kern w:val="0"/>
                <w:sz w:val="19"/>
                <w:szCs w:val="22"/>
                <w:lang w:val="en-US" w:eastAsia="en-US" w:bidi="ar-SA"/>
              </w:rPr>
              <w:t>Best final evidence</w:t>
            </w:r>
          </w:p>
        </w:tc>
        <w:tc>
          <w:tcPr>
            <w:tcW w:w="1135" w:type="dxa"/>
            <w:tcBorders>
              <w:top w:val="single" w:sz="8" w:space="0" w:color="FFFFFF"/>
              <w:start w:val="single" w:sz="8" w:space="0" w:color="FFFFFF"/>
              <w:bottom w:val="single" w:sz="8" w:space="0" w:color="FFFFFF"/>
              <w:end w:val="single" w:sz="8" w:space="0" w:color="FFFFFF"/>
            </w:tcBorders>
            <w:shd w:color="auto" w:fill="1F4E79" w:val="clear"/>
            <w:vAlign w:val="center"/>
          </w:tcPr>
          <w:p>
            <w:pPr>
              <w:pStyle w:val="Normal"/>
              <w:widowControl/>
              <w:spacing w:lineRule="auto" w:line="240" w:before="0" w:after="0"/>
              <w:jc w:val="center"/>
              <w:rPr>
                <w:rFonts w:cs=""/>
                <w:kern w:val="0"/>
                <w:szCs w:val="22"/>
                <w:lang w:val="en-US" w:eastAsia="en-US" w:bidi="ar-SA"/>
              </w:rPr>
            </w:pPr>
            <w:r>
              <w:rPr>
                <w:rFonts w:cs=""/>
                <w:b/>
                <w:color w:val="FFFFFF"/>
                <w:kern w:val="0"/>
                <w:sz w:val="19"/>
                <w:szCs w:val="22"/>
                <w:lang w:val="en-US" w:eastAsia="en-US" w:bidi="ar-SA"/>
              </w:rPr>
              <w:t>Status</w:t>
            </w:r>
          </w:p>
        </w:tc>
      </w:tr>
      <w:tr>
        <w:trPr/>
        <w:tc>
          <w:tcPr>
            <w:tcW w:w="2948" w:type="dxa"/>
            <w:tcBorders>
              <w:top w:val="single" w:sz="4" w:space="0" w:color="D9E2F2"/>
              <w:start w:val="single" w:sz="4" w:space="0" w:color="D9E2F2"/>
              <w:bottom w:val="single" w:sz="4" w:space="0" w:color="D9E2F2"/>
              <w:end w:val="single" w:sz="4" w:space="0" w:color="D9E2F2"/>
            </w:tcBorders>
            <w:shd w:color="auto" w:fill="FFFFFF" w:val="clear"/>
            <w:vAlign w:val="center"/>
          </w:tcPr>
          <w:p>
            <w:pPr>
              <w:pStyle w:val="Normal"/>
              <w:widowControl/>
              <w:spacing w:lineRule="auto" w:line="240" w:before="0" w:after="0"/>
              <w:jc w:val="start"/>
              <w:rPr>
                <w:rFonts w:cs=""/>
                <w:kern w:val="0"/>
                <w:sz w:val="19"/>
                <w:szCs w:val="22"/>
                <w:lang w:val="en-US" w:eastAsia="en-US" w:bidi="ar-SA"/>
              </w:rPr>
            </w:pPr>
            <w:r>
              <w:rPr>
                <w:rFonts w:cs=""/>
                <w:kern w:val="0"/>
                <w:sz w:val="19"/>
                <w:szCs w:val="22"/>
                <w:lang w:val="en-US" w:eastAsia="en-US" w:bidi="ar-SA"/>
              </w:rPr>
              <w:t>Users spend too much time reading multiple news articles to understand market sentiment</w:t>
            </w:r>
          </w:p>
        </w:tc>
        <w:tc>
          <w:tcPr>
            <w:tcW w:w="5101" w:type="dxa"/>
            <w:tcBorders>
              <w:top w:val="single" w:sz="4" w:space="0" w:color="D9E2F2"/>
              <w:start w:val="single" w:sz="4" w:space="0" w:color="D9E2F2"/>
              <w:bottom w:val="single" w:sz="4" w:space="0" w:color="D9E2F2"/>
              <w:end w:val="single" w:sz="4" w:space="0" w:color="D9E2F2"/>
            </w:tcBorders>
            <w:shd w:color="auto" w:fill="FFFFFF" w:val="clear"/>
            <w:vAlign w:val="center"/>
          </w:tcPr>
          <w:p>
            <w:pPr>
              <w:pStyle w:val="Normal"/>
              <w:widowControl/>
              <w:spacing w:lineRule="auto" w:line="240" w:before="0" w:after="0"/>
              <w:jc w:val="start"/>
              <w:rPr>
                <w:rFonts w:cs=""/>
                <w:kern w:val="0"/>
                <w:szCs w:val="22"/>
                <w:lang w:val="en-US" w:eastAsia="en-US" w:bidi="ar-SA"/>
              </w:rPr>
            </w:pPr>
            <w:r>
              <w:rPr>
                <w:rFonts w:cs=""/>
                <w:kern w:val="0"/>
                <w:sz w:val="19"/>
                <w:szCs w:val="22"/>
                <w:lang w:val="en-US" w:eastAsia="en-US" w:bidi="ar-SA"/>
              </w:rPr>
              <w:t>Users spend too much time reading multiple news articles to understand market sentiment</w:t>
            </w:r>
          </w:p>
        </w:tc>
        <w:tc>
          <w:tcPr>
            <w:tcW w:w="1135" w:type="dxa"/>
            <w:tcBorders>
              <w:top w:val="single" w:sz="4" w:space="0" w:color="D9E2F2"/>
              <w:start w:val="single" w:sz="4" w:space="0" w:color="D9E2F2"/>
              <w:bottom w:val="single" w:sz="4" w:space="0" w:color="D9E2F2"/>
              <w:end w:val="single" w:sz="4" w:space="0" w:color="D9E2F2"/>
            </w:tcBorders>
            <w:shd w:color="auto" w:fill="FFFFFF" w:val="clear"/>
            <w:vAlign w:val="center"/>
          </w:tcPr>
          <w:p>
            <w:pPr>
              <w:pStyle w:val="Normal"/>
              <w:widowControl/>
              <w:spacing w:lineRule="auto" w:line="240" w:before="0" w:after="0"/>
              <w:jc w:val="start"/>
              <w:rPr>
                <w:rFonts w:cs=""/>
                <w:kern w:val="0"/>
                <w:szCs w:val="22"/>
                <w:lang w:val="en-US" w:eastAsia="en-US" w:bidi="ar-SA"/>
              </w:rPr>
            </w:pPr>
            <w:r>
              <w:rPr>
                <w:rFonts w:cs=""/>
                <w:kern w:val="0"/>
                <w:sz w:val="19"/>
                <w:szCs w:val="22"/>
                <w:lang w:val="en-US" w:eastAsia="en-US" w:bidi="ar-SA"/>
              </w:rPr>
              <w:t>Validated</w:t>
            </w:r>
          </w:p>
        </w:tc>
      </w:tr>
    </w:tbl>
    <w:p>
      <w:pPr>
        <w:pStyle w:val="Normal"/>
        <w:rPr/>
      </w:pPr>
      <w:r>
        <w:rPr/>
      </w:r>
    </w:p>
    <w:p>
      <w:pPr>
        <w:pStyle w:val="Heading1"/>
        <w:spacing w:before="200" w:after="80"/>
        <w:rPr/>
      </w:pPr>
      <w:r>
        <w:rPr>
          <w:rFonts w:eastAsia="Calibri"/>
        </w:rPr>
        <w:t>8. Responsible innovation, risks, and limitations</w:t>
      </w:r>
    </w:p>
    <w:p>
      <w:pPr>
        <w:pStyle w:val="Heading2"/>
        <w:spacing w:before="200" w:after="80"/>
        <w:rPr/>
      </w:pPr>
      <w:r>
        <w:rPr>
          <w:rFonts w:eastAsia="Calibri"/>
          <w:b w:val="false"/>
        </w:rPr>
        <w:t>Responsible practice and risk log</w:t>
      </w:r>
    </w:p>
    <w:tbl>
      <w:tblPr>
        <w:tblStyle w:val="TableGrid"/>
        <w:tblW w:w="9185" w:type="dxa"/>
        <w:jc w:val="center"/>
        <w:tblInd w:w="0" w:type="dxa"/>
        <w:tblLayout w:type="fixed"/>
        <w:tblCellMar>
          <w:top w:w="70" w:type="dxa"/>
          <w:start w:w="90" w:type="dxa"/>
          <w:bottom w:w="70" w:type="dxa"/>
          <w:end w:w="90" w:type="dxa"/>
        </w:tblCellMar>
        <w:tblLook w:val="04a0" w:noHBand="0" w:noVBand="1" w:firstColumn="1" w:lastRow="0" w:lastColumn="0" w:firstRow="1"/>
      </w:tblPr>
      <w:tblGrid>
        <w:gridCol w:w="1870"/>
        <w:gridCol w:w="2211"/>
        <w:gridCol w:w="2836"/>
        <w:gridCol w:w="2268"/>
      </w:tblGrid>
      <w:tr>
        <w:trPr/>
        <w:tc>
          <w:tcPr>
            <w:tcW w:w="1870" w:type="dxa"/>
            <w:tcBorders>
              <w:top w:val="single" w:sz="8" w:space="0" w:color="FFFFFF"/>
              <w:start w:val="single" w:sz="8" w:space="0" w:color="FFFFFF"/>
              <w:bottom w:val="single" w:sz="8" w:space="0" w:color="FFFFFF"/>
              <w:end w:val="single" w:sz="8" w:space="0" w:color="FFFFFF"/>
            </w:tcBorders>
            <w:shd w:color="auto" w:fill="1F4E79" w:val="clear"/>
            <w:vAlign w:val="center"/>
          </w:tcPr>
          <w:p>
            <w:pPr>
              <w:pStyle w:val="Normal"/>
              <w:widowControl/>
              <w:spacing w:lineRule="auto" w:line="240" w:before="0" w:after="0"/>
              <w:jc w:val="center"/>
              <w:rPr>
                <w:rFonts w:cs=""/>
                <w:kern w:val="0"/>
                <w:szCs w:val="22"/>
                <w:lang w:val="en-US" w:eastAsia="en-US" w:bidi="ar-SA"/>
              </w:rPr>
            </w:pPr>
            <w:r>
              <w:rPr>
                <w:rFonts w:cs=""/>
                <w:b/>
                <w:color w:val="FFFFFF"/>
                <w:kern w:val="0"/>
                <w:sz w:val="19"/>
                <w:szCs w:val="22"/>
                <w:lang w:val="en-US" w:eastAsia="en-US" w:bidi="ar-SA"/>
              </w:rPr>
              <w:t>Risk / concern</w:t>
            </w:r>
          </w:p>
        </w:tc>
        <w:tc>
          <w:tcPr>
            <w:tcW w:w="2211" w:type="dxa"/>
            <w:tcBorders>
              <w:top w:val="single" w:sz="8" w:space="0" w:color="FFFFFF"/>
              <w:start w:val="single" w:sz="8" w:space="0" w:color="FFFFFF"/>
              <w:bottom w:val="single" w:sz="8" w:space="0" w:color="FFFFFF"/>
              <w:end w:val="single" w:sz="8" w:space="0" w:color="FFFFFF"/>
            </w:tcBorders>
            <w:shd w:color="auto" w:fill="1F4E79" w:val="clear"/>
            <w:vAlign w:val="center"/>
          </w:tcPr>
          <w:p>
            <w:pPr>
              <w:pStyle w:val="Normal"/>
              <w:widowControl/>
              <w:spacing w:lineRule="auto" w:line="240" w:before="0" w:after="0"/>
              <w:jc w:val="center"/>
              <w:rPr>
                <w:rFonts w:cs=""/>
                <w:kern w:val="0"/>
                <w:szCs w:val="22"/>
                <w:lang w:val="en-US" w:eastAsia="en-US" w:bidi="ar-SA"/>
              </w:rPr>
            </w:pPr>
            <w:r>
              <w:rPr>
                <w:rFonts w:cs=""/>
                <w:b/>
                <w:color w:val="FFFFFF"/>
                <w:kern w:val="0"/>
                <w:sz w:val="19"/>
                <w:szCs w:val="22"/>
                <w:lang w:val="en-US" w:eastAsia="en-US" w:bidi="ar-SA"/>
              </w:rPr>
              <w:t>Why it matters</w:t>
            </w:r>
          </w:p>
        </w:tc>
        <w:tc>
          <w:tcPr>
            <w:tcW w:w="2836" w:type="dxa"/>
            <w:tcBorders>
              <w:top w:val="single" w:sz="8" w:space="0" w:color="FFFFFF"/>
              <w:start w:val="single" w:sz="8" w:space="0" w:color="FFFFFF"/>
              <w:bottom w:val="single" w:sz="8" w:space="0" w:color="FFFFFF"/>
              <w:end w:val="single" w:sz="8" w:space="0" w:color="FFFFFF"/>
            </w:tcBorders>
            <w:shd w:color="auto" w:fill="1F4E79" w:val="clear"/>
            <w:vAlign w:val="center"/>
          </w:tcPr>
          <w:p>
            <w:pPr>
              <w:pStyle w:val="Normal"/>
              <w:widowControl/>
              <w:spacing w:lineRule="auto" w:line="240" w:before="0" w:after="0"/>
              <w:jc w:val="center"/>
              <w:rPr>
                <w:rFonts w:cs=""/>
                <w:kern w:val="0"/>
                <w:szCs w:val="22"/>
                <w:lang w:val="en-US" w:eastAsia="en-US" w:bidi="ar-SA"/>
              </w:rPr>
            </w:pPr>
            <w:r>
              <w:rPr>
                <w:rFonts w:cs=""/>
                <w:b/>
                <w:color w:val="FFFFFF"/>
                <w:kern w:val="0"/>
                <w:sz w:val="19"/>
                <w:szCs w:val="22"/>
                <w:lang w:val="en-US" w:eastAsia="en-US" w:bidi="ar-SA"/>
              </w:rPr>
              <w:t>Mitigation / current control</w:t>
            </w:r>
          </w:p>
        </w:tc>
        <w:tc>
          <w:tcPr>
            <w:tcW w:w="2268" w:type="dxa"/>
            <w:tcBorders>
              <w:top w:val="single" w:sz="8" w:space="0" w:color="FFFFFF"/>
              <w:start w:val="single" w:sz="8" w:space="0" w:color="FFFFFF"/>
              <w:bottom w:val="single" w:sz="8" w:space="0" w:color="FFFFFF"/>
              <w:end w:val="single" w:sz="8" w:space="0" w:color="FFFFFF"/>
            </w:tcBorders>
            <w:shd w:color="auto" w:fill="1F4E79" w:val="clear"/>
            <w:vAlign w:val="center"/>
          </w:tcPr>
          <w:p>
            <w:pPr>
              <w:pStyle w:val="Normal"/>
              <w:widowControl/>
              <w:spacing w:lineRule="auto" w:line="240" w:before="0" w:after="0"/>
              <w:jc w:val="center"/>
              <w:rPr>
                <w:rFonts w:cs=""/>
                <w:kern w:val="0"/>
                <w:szCs w:val="22"/>
                <w:lang w:val="en-US" w:eastAsia="en-US" w:bidi="ar-SA"/>
              </w:rPr>
            </w:pPr>
            <w:r>
              <w:rPr>
                <w:rFonts w:cs=""/>
                <w:b/>
                <w:color w:val="FFFFFF"/>
                <w:kern w:val="0"/>
                <w:sz w:val="19"/>
                <w:szCs w:val="22"/>
                <w:lang w:val="en-US" w:eastAsia="en-US" w:bidi="ar-SA"/>
              </w:rPr>
              <w:t>Status or residual gap</w:t>
            </w:r>
          </w:p>
        </w:tc>
      </w:tr>
      <w:tr>
        <w:trPr/>
        <w:tc>
          <w:tcPr>
            <w:tcW w:w="1870" w:type="dxa"/>
            <w:tcBorders>
              <w:top w:val="single" w:sz="4" w:space="0" w:color="D9E2F2"/>
              <w:start w:val="single" w:sz="4" w:space="0" w:color="D9E2F2"/>
              <w:bottom w:val="single" w:sz="4" w:space="0" w:color="D9E2F2"/>
              <w:end w:val="single" w:sz="4" w:space="0" w:color="D9E2F2"/>
            </w:tcBorders>
            <w:shd w:color="auto" w:fill="FFFFFF" w:val="clear"/>
            <w:vAlign w:val="center"/>
          </w:tcPr>
          <w:p>
            <w:pPr>
              <w:pStyle w:val="Normal"/>
              <w:widowControl/>
              <w:spacing w:lineRule="auto" w:line="240" w:before="0" w:after="0"/>
              <w:jc w:val="start"/>
              <w:rPr>
                <w:rFonts w:cs=""/>
                <w:kern w:val="0"/>
                <w:sz w:val="19"/>
                <w:szCs w:val="22"/>
                <w:lang w:val="en-US" w:eastAsia="en-US" w:bidi="ar-SA"/>
              </w:rPr>
            </w:pPr>
            <w:r>
              <w:rPr>
                <w:rFonts w:cs=""/>
                <w:kern w:val="0"/>
                <w:sz w:val="19"/>
                <w:szCs w:val="22"/>
                <w:lang w:val="en-US" w:eastAsia="en-US" w:bidi="ar-SA"/>
              </w:rPr>
              <w:t>Data privacy</w:t>
            </w:r>
          </w:p>
        </w:tc>
        <w:tc>
          <w:tcPr>
            <w:tcW w:w="2211" w:type="dxa"/>
            <w:tcBorders>
              <w:top w:val="single" w:sz="4" w:space="0" w:color="D9E2F2"/>
              <w:start w:val="single" w:sz="4" w:space="0" w:color="D9E2F2"/>
              <w:bottom w:val="single" w:sz="4" w:space="0" w:color="D9E2F2"/>
              <w:end w:val="single" w:sz="4" w:space="0" w:color="D9E2F2"/>
            </w:tcBorders>
            <w:shd w:color="auto" w:fill="FFFFFF" w:val="clear"/>
            <w:vAlign w:val="center"/>
          </w:tcPr>
          <w:p>
            <w:pPr>
              <w:pStyle w:val="Normal"/>
              <w:widowControl/>
              <w:spacing w:lineRule="auto" w:line="240" w:before="0" w:after="0"/>
              <w:jc w:val="start"/>
              <w:rPr>
                <w:rFonts w:cs=""/>
                <w:kern w:val="0"/>
                <w:sz w:val="19"/>
                <w:szCs w:val="22"/>
                <w:lang w:val="en-US" w:eastAsia="en-US" w:bidi="ar-SA"/>
              </w:rPr>
            </w:pPr>
            <w:r>
              <w:rPr>
                <w:rFonts w:cs=""/>
                <w:kern w:val="0"/>
                <w:sz w:val="19"/>
                <w:szCs w:val="22"/>
                <w:lang w:val="en-US" w:eastAsia="en-US" w:bidi="ar-SA"/>
              </w:rPr>
              <w:t>Financial news systems must not store personal user data or browsing behavior</w:t>
            </w:r>
          </w:p>
        </w:tc>
        <w:tc>
          <w:tcPr>
            <w:tcW w:w="2836" w:type="dxa"/>
            <w:tcBorders>
              <w:top w:val="single" w:sz="4" w:space="0" w:color="D9E2F2"/>
              <w:start w:val="single" w:sz="4" w:space="0" w:color="D9E2F2"/>
              <w:bottom w:val="single" w:sz="4" w:space="0" w:color="D9E2F2"/>
              <w:end w:val="single" w:sz="4" w:space="0" w:color="D9E2F2"/>
            </w:tcBorders>
            <w:shd w:color="auto" w:fill="FFFFFF" w:val="clear"/>
            <w:vAlign w:val="center"/>
          </w:tcPr>
          <w:p>
            <w:pPr>
              <w:pStyle w:val="Normal"/>
              <w:widowControl/>
              <w:spacing w:lineRule="auto" w:line="240" w:before="0" w:after="0"/>
              <w:jc w:val="start"/>
              <w:rPr>
                <w:rFonts w:cs=""/>
                <w:kern w:val="0"/>
                <w:sz w:val="19"/>
                <w:szCs w:val="22"/>
                <w:lang w:val="en-US" w:eastAsia="en-US" w:bidi="ar-SA"/>
              </w:rPr>
            </w:pPr>
            <w:r>
              <w:rPr>
                <w:rFonts w:cs=""/>
                <w:kern w:val="0"/>
                <w:sz w:val="19"/>
                <w:szCs w:val="22"/>
                <w:lang w:val="en-US" w:eastAsia="en-US" w:bidi="ar-SA"/>
              </w:rPr>
              <w:t>System does not collect personal user data; only processes publicly available financial news headlines</w:t>
            </w:r>
          </w:p>
        </w:tc>
        <w:tc>
          <w:tcPr>
            <w:tcW w:w="2268" w:type="dxa"/>
            <w:tcBorders>
              <w:top w:val="single" w:sz="4" w:space="0" w:color="D9E2F2"/>
              <w:start w:val="single" w:sz="4" w:space="0" w:color="D9E2F2"/>
              <w:bottom w:val="single" w:sz="4" w:space="0" w:color="D9E2F2"/>
              <w:end w:val="single" w:sz="4" w:space="0" w:color="D9E2F2"/>
            </w:tcBorders>
            <w:shd w:color="auto" w:fill="FFFFFF" w:val="clear"/>
            <w:vAlign w:val="center"/>
          </w:tcPr>
          <w:p>
            <w:pPr>
              <w:pStyle w:val="Normal"/>
              <w:widowControl/>
              <w:spacing w:lineRule="auto" w:line="240" w:before="0" w:after="0"/>
              <w:jc w:val="start"/>
              <w:rPr>
                <w:rFonts w:cs=""/>
                <w:kern w:val="0"/>
                <w:szCs w:val="22"/>
                <w:lang w:val="en-US" w:eastAsia="en-US" w:bidi="ar-SA"/>
              </w:rPr>
            </w:pPr>
            <w:r>
              <w:rPr>
                <w:rFonts w:cs=""/>
                <w:kern w:val="0"/>
                <w:sz w:val="19"/>
                <w:szCs w:val="22"/>
                <w:lang w:val="en-US" w:eastAsia="en-US" w:bidi="ar-SA"/>
              </w:rPr>
              <w:t>Managed in MVP</w:t>
            </w:r>
          </w:p>
        </w:tc>
      </w:tr>
      <w:tr>
        <w:trPr/>
        <w:tc>
          <w:tcPr>
            <w:tcW w:w="1870" w:type="dxa"/>
            <w:tcBorders>
              <w:top w:val="single" w:sz="4" w:space="0" w:color="D9E2F2"/>
              <w:start w:val="single" w:sz="4" w:space="0" w:color="D9E2F2"/>
              <w:bottom w:val="single" w:sz="4" w:space="0" w:color="D9E2F2"/>
              <w:end w:val="single" w:sz="4" w:space="0" w:color="D9E2F2"/>
            </w:tcBorders>
            <w:shd w:color="auto" w:fill="F3F7FB" w:val="clear"/>
            <w:vAlign w:val="center"/>
          </w:tcPr>
          <w:p>
            <w:pPr>
              <w:pStyle w:val="Normal"/>
              <w:widowControl/>
              <w:spacing w:lineRule="auto" w:line="240" w:before="0" w:after="0"/>
              <w:jc w:val="start"/>
              <w:rPr>
                <w:rFonts w:cs=""/>
                <w:kern w:val="0"/>
                <w:szCs w:val="22"/>
                <w:lang w:val="en-US" w:eastAsia="en-US" w:bidi="ar-SA"/>
              </w:rPr>
            </w:pPr>
            <w:r>
              <w:rPr>
                <w:rFonts w:cs=""/>
                <w:kern w:val="0"/>
                <w:sz w:val="19"/>
                <w:szCs w:val="22"/>
                <w:lang w:val="en-US" w:eastAsia="en-US" w:bidi="ar-SA"/>
              </w:rPr>
              <w:t>Data reliability / misinformation</w:t>
            </w:r>
          </w:p>
        </w:tc>
        <w:tc>
          <w:tcPr>
            <w:tcW w:w="2211" w:type="dxa"/>
            <w:tcBorders>
              <w:top w:val="single" w:sz="4" w:space="0" w:color="D9E2F2"/>
              <w:start w:val="single" w:sz="4" w:space="0" w:color="D9E2F2"/>
              <w:bottom w:val="single" w:sz="4" w:space="0" w:color="D9E2F2"/>
              <w:end w:val="single" w:sz="4" w:space="0" w:color="D9E2F2"/>
            </w:tcBorders>
            <w:shd w:color="auto" w:fill="F3F7FB" w:val="clear"/>
            <w:vAlign w:val="center"/>
          </w:tcPr>
          <w:p>
            <w:pPr>
              <w:pStyle w:val="Normal"/>
              <w:widowControl/>
              <w:spacing w:lineRule="auto" w:line="240" w:before="0" w:after="0"/>
              <w:jc w:val="start"/>
              <w:rPr>
                <w:rFonts w:cs=""/>
                <w:kern w:val="0"/>
                <w:szCs w:val="22"/>
                <w:lang w:val="en-US" w:eastAsia="en-US" w:bidi="ar-SA"/>
              </w:rPr>
            </w:pPr>
            <w:r>
              <w:rPr>
                <w:rFonts w:cs=""/>
                <w:kern w:val="0"/>
                <w:sz w:val="19"/>
                <w:szCs w:val="22"/>
                <w:lang w:val="en-US" w:eastAsia="en-US" w:bidi="ar-SA"/>
              </w:rPr>
              <w:t>Financial news systems must not store personal user data or browsing behavior</w:t>
            </w:r>
          </w:p>
        </w:tc>
        <w:tc>
          <w:tcPr>
            <w:tcW w:w="2836" w:type="dxa"/>
            <w:tcBorders>
              <w:top w:val="single" w:sz="4" w:space="0" w:color="D9E2F2"/>
              <w:start w:val="single" w:sz="4" w:space="0" w:color="D9E2F2"/>
              <w:bottom w:val="single" w:sz="4" w:space="0" w:color="D9E2F2"/>
              <w:end w:val="single" w:sz="4" w:space="0" w:color="D9E2F2"/>
            </w:tcBorders>
            <w:shd w:color="auto" w:fill="F3F7FB" w:val="clear"/>
            <w:vAlign w:val="center"/>
          </w:tcPr>
          <w:p>
            <w:pPr>
              <w:pStyle w:val="Normal"/>
              <w:widowControl/>
              <w:spacing w:lineRule="auto" w:line="240" w:before="0" w:after="0"/>
              <w:jc w:val="start"/>
              <w:rPr>
                <w:rFonts w:cs=""/>
                <w:kern w:val="0"/>
                <w:szCs w:val="22"/>
                <w:lang w:val="en-US" w:eastAsia="en-US" w:bidi="ar-SA"/>
              </w:rPr>
            </w:pPr>
            <w:r>
              <w:rPr>
                <w:rFonts w:cs=""/>
                <w:kern w:val="0"/>
                <w:sz w:val="19"/>
                <w:szCs w:val="22"/>
                <w:lang w:val="en-US" w:eastAsia="en-US" w:bidi="ar-SA"/>
              </w:rPr>
              <w:t>FinBERT model used for financial sentiment; confidence scores shown; system intended as decision-support, not trading advice</w:t>
            </w:r>
          </w:p>
        </w:tc>
        <w:tc>
          <w:tcPr>
            <w:tcW w:w="2268" w:type="dxa"/>
            <w:tcBorders>
              <w:top w:val="single" w:sz="4" w:space="0" w:color="D9E2F2"/>
              <w:start w:val="single" w:sz="4" w:space="0" w:color="D9E2F2"/>
              <w:bottom w:val="single" w:sz="4" w:space="0" w:color="D9E2F2"/>
              <w:end w:val="single" w:sz="4" w:space="0" w:color="D9E2F2"/>
            </w:tcBorders>
            <w:shd w:color="auto" w:fill="F3F7FB" w:val="clear"/>
            <w:vAlign w:val="center"/>
          </w:tcPr>
          <w:p>
            <w:pPr>
              <w:pStyle w:val="Normal"/>
              <w:widowControl/>
              <w:spacing w:lineRule="auto" w:line="240" w:before="0" w:after="0"/>
              <w:jc w:val="start"/>
              <w:rPr>
                <w:rFonts w:cs=""/>
                <w:kern w:val="0"/>
                <w:szCs w:val="22"/>
                <w:lang w:val="en-US" w:eastAsia="en-US" w:bidi="ar-SA"/>
              </w:rPr>
            </w:pPr>
            <w:r>
              <w:rPr>
                <w:rFonts w:cs=""/>
                <w:kern w:val="0"/>
                <w:sz w:val="19"/>
                <w:szCs w:val="22"/>
                <w:lang w:val="en-US" w:eastAsia="en-US" w:bidi="ar-SA"/>
              </w:rPr>
              <w:t>Residual gap remains</w:t>
            </w:r>
          </w:p>
        </w:tc>
      </w:tr>
      <w:tr>
        <w:trPr/>
        <w:tc>
          <w:tcPr>
            <w:tcW w:w="1870" w:type="dxa"/>
            <w:tcBorders>
              <w:top w:val="single" w:sz="4" w:space="0" w:color="D9E2F2"/>
              <w:start w:val="single" w:sz="4" w:space="0" w:color="D9E2F2"/>
              <w:bottom w:val="single" w:sz="4" w:space="0" w:color="D9E2F2"/>
              <w:end w:val="single" w:sz="4" w:space="0" w:color="D9E2F2"/>
            </w:tcBorders>
            <w:shd w:color="auto" w:fill="FFFFFF" w:val="clear"/>
            <w:vAlign w:val="center"/>
          </w:tcPr>
          <w:p>
            <w:pPr>
              <w:pStyle w:val="Normal"/>
              <w:widowControl/>
              <w:spacing w:lineRule="auto" w:line="240" w:before="0" w:after="0"/>
              <w:jc w:val="start"/>
              <w:rPr>
                <w:rFonts w:cs=""/>
                <w:kern w:val="0"/>
                <w:sz w:val="19"/>
                <w:szCs w:val="22"/>
                <w:lang w:val="en-US" w:eastAsia="en-US" w:bidi="ar-SA"/>
              </w:rPr>
            </w:pPr>
            <w:r>
              <w:rPr>
                <w:rFonts w:cs=""/>
                <w:kern w:val="0"/>
                <w:sz w:val="19"/>
                <w:szCs w:val="22"/>
                <w:lang w:val="en-US" w:eastAsia="en-US" w:bidi="ar-SA"/>
              </w:rPr>
              <w:t>Security / system exposure</w:t>
            </w:r>
          </w:p>
        </w:tc>
        <w:tc>
          <w:tcPr>
            <w:tcW w:w="2211" w:type="dxa"/>
            <w:tcBorders>
              <w:top w:val="single" w:sz="4" w:space="0" w:color="D9E2F2"/>
              <w:start w:val="single" w:sz="4" w:space="0" w:color="D9E2F2"/>
              <w:bottom w:val="single" w:sz="4" w:space="0" w:color="D9E2F2"/>
              <w:end w:val="single" w:sz="4" w:space="0" w:color="D9E2F2"/>
            </w:tcBorders>
            <w:shd w:color="auto" w:fill="FFFFFF" w:val="clear"/>
            <w:vAlign w:val="center"/>
          </w:tcPr>
          <w:p>
            <w:pPr>
              <w:pStyle w:val="Normal"/>
              <w:widowControl/>
              <w:spacing w:lineRule="auto" w:line="240" w:before="0" w:after="0"/>
              <w:jc w:val="start"/>
              <w:rPr>
                <w:rFonts w:cs=""/>
                <w:kern w:val="0"/>
                <w:sz w:val="19"/>
                <w:szCs w:val="22"/>
                <w:lang w:val="en-US" w:eastAsia="en-US" w:bidi="ar-SA"/>
              </w:rPr>
            </w:pPr>
            <w:r>
              <w:rPr>
                <w:rFonts w:cs=""/>
                <w:kern w:val="0"/>
                <w:sz w:val="19"/>
                <w:szCs w:val="22"/>
                <w:lang w:val="en-US" w:eastAsia="en-US" w:bidi="ar-SA"/>
              </w:rPr>
              <w:t>Streaming systems and dashboards could expose endpoints or data pipelines</w:t>
            </w:r>
          </w:p>
        </w:tc>
        <w:tc>
          <w:tcPr>
            <w:tcW w:w="2836" w:type="dxa"/>
            <w:tcBorders>
              <w:top w:val="single" w:sz="4" w:space="0" w:color="D9E2F2"/>
              <w:start w:val="single" w:sz="4" w:space="0" w:color="D9E2F2"/>
              <w:bottom w:val="single" w:sz="4" w:space="0" w:color="D9E2F2"/>
              <w:end w:val="single" w:sz="4" w:space="0" w:color="D9E2F2"/>
            </w:tcBorders>
            <w:shd w:color="auto" w:fill="FFFFFF" w:val="clear"/>
            <w:vAlign w:val="center"/>
          </w:tcPr>
          <w:p>
            <w:pPr>
              <w:pStyle w:val="Normal"/>
              <w:widowControl/>
              <w:spacing w:lineRule="auto" w:line="240" w:before="0" w:after="0"/>
              <w:jc w:val="start"/>
              <w:rPr>
                <w:rFonts w:cs=""/>
                <w:kern w:val="0"/>
                <w:sz w:val="19"/>
                <w:szCs w:val="22"/>
                <w:lang w:val="en-US" w:eastAsia="en-US" w:bidi="ar-SA"/>
              </w:rPr>
            </w:pPr>
            <w:r>
              <w:rPr>
                <w:rFonts w:cs=""/>
                <w:kern w:val="0"/>
                <w:sz w:val="19"/>
                <w:szCs w:val="22"/>
                <w:lang w:val="en-US" w:eastAsia="en-US" w:bidi="ar-SA"/>
              </w:rPr>
              <w:t>Local deployment, limited exposed endpoints, no user accounts, basic access control</w:t>
            </w:r>
          </w:p>
        </w:tc>
        <w:tc>
          <w:tcPr>
            <w:tcW w:w="2268" w:type="dxa"/>
            <w:tcBorders>
              <w:top w:val="single" w:sz="4" w:space="0" w:color="D9E2F2"/>
              <w:start w:val="single" w:sz="4" w:space="0" w:color="D9E2F2"/>
              <w:bottom w:val="single" w:sz="4" w:space="0" w:color="D9E2F2"/>
              <w:end w:val="single" w:sz="4" w:space="0" w:color="D9E2F2"/>
            </w:tcBorders>
            <w:shd w:color="auto" w:fill="FFFFFF" w:val="clear"/>
            <w:vAlign w:val="center"/>
          </w:tcPr>
          <w:p>
            <w:pPr>
              <w:pStyle w:val="Normal"/>
              <w:widowControl/>
              <w:spacing w:lineRule="auto" w:line="240" w:before="0" w:after="0"/>
              <w:jc w:val="start"/>
              <w:rPr>
                <w:rFonts w:cs=""/>
                <w:kern w:val="0"/>
                <w:szCs w:val="22"/>
                <w:lang w:val="en-US" w:eastAsia="en-US" w:bidi="ar-SA"/>
              </w:rPr>
            </w:pPr>
            <w:r>
              <w:rPr>
                <w:rFonts w:cs=""/>
                <w:kern w:val="0"/>
                <w:sz w:val="19"/>
                <w:szCs w:val="22"/>
                <w:lang w:val="en-US" w:eastAsia="en-US" w:bidi="ar-SA"/>
              </w:rPr>
              <w:t>Residual gap remains</w:t>
            </w:r>
          </w:p>
        </w:tc>
      </w:tr>
      <w:tr>
        <w:trPr/>
        <w:tc>
          <w:tcPr>
            <w:tcW w:w="1870" w:type="dxa"/>
            <w:tcBorders>
              <w:top w:val="single" w:sz="4" w:space="0" w:color="D9E2F2"/>
              <w:start w:val="single" w:sz="4" w:space="0" w:color="D9E2F2"/>
              <w:bottom w:val="single" w:sz="4" w:space="0" w:color="D9E2F2"/>
              <w:end w:val="single" w:sz="4" w:space="0" w:color="D9E2F2"/>
            </w:tcBorders>
            <w:shd w:color="auto" w:fill="F3F7FB" w:val="clear"/>
            <w:vAlign w:val="center"/>
          </w:tcPr>
          <w:p>
            <w:pPr>
              <w:pStyle w:val="Normal"/>
              <w:widowControl/>
              <w:spacing w:lineRule="auto" w:line="240" w:before="0" w:after="0"/>
              <w:jc w:val="start"/>
              <w:rPr>
                <w:rFonts w:cs=""/>
                <w:kern w:val="0"/>
                <w:sz w:val="19"/>
                <w:szCs w:val="22"/>
                <w:lang w:val="en-US" w:eastAsia="en-US" w:bidi="ar-SA"/>
              </w:rPr>
            </w:pPr>
            <w:r>
              <w:rPr>
                <w:rFonts w:cs=""/>
                <w:kern w:val="0"/>
                <w:sz w:val="19"/>
                <w:szCs w:val="22"/>
                <w:lang w:val="en-US" w:eastAsia="en-US" w:bidi="ar-SA"/>
              </w:rPr>
              <w:t>Operational / adoption risk</w:t>
            </w:r>
          </w:p>
        </w:tc>
        <w:tc>
          <w:tcPr>
            <w:tcW w:w="2211" w:type="dxa"/>
            <w:tcBorders>
              <w:top w:val="single" w:sz="4" w:space="0" w:color="D9E2F2"/>
              <w:start w:val="single" w:sz="4" w:space="0" w:color="D9E2F2"/>
              <w:bottom w:val="single" w:sz="4" w:space="0" w:color="D9E2F2"/>
              <w:end w:val="single" w:sz="4" w:space="0" w:color="D9E2F2"/>
            </w:tcBorders>
            <w:shd w:color="auto" w:fill="F3F7FB" w:val="clear"/>
            <w:vAlign w:val="center"/>
          </w:tcPr>
          <w:p>
            <w:pPr>
              <w:pStyle w:val="Normal"/>
              <w:widowControl/>
              <w:spacing w:lineRule="auto" w:line="240" w:before="0" w:after="0"/>
              <w:jc w:val="start"/>
              <w:rPr>
                <w:rFonts w:cs=""/>
                <w:kern w:val="0"/>
                <w:sz w:val="19"/>
                <w:szCs w:val="22"/>
                <w:lang w:val="en-US" w:eastAsia="en-US" w:bidi="ar-SA"/>
              </w:rPr>
            </w:pPr>
            <w:r>
              <w:rPr>
                <w:rFonts w:cs=""/>
                <w:kern w:val="0"/>
                <w:sz w:val="19"/>
                <w:szCs w:val="22"/>
                <w:lang w:val="en-US" w:eastAsia="en-US" w:bidi="ar-SA"/>
              </w:rPr>
              <w:t>Users may not use the dashboard if it is slow or difficult to understand</w:t>
            </w:r>
          </w:p>
        </w:tc>
        <w:tc>
          <w:tcPr>
            <w:tcW w:w="2836" w:type="dxa"/>
            <w:tcBorders>
              <w:top w:val="single" w:sz="4" w:space="0" w:color="D9E2F2"/>
              <w:start w:val="single" w:sz="4" w:space="0" w:color="D9E2F2"/>
              <w:bottom w:val="single" w:sz="4" w:space="0" w:color="D9E2F2"/>
              <w:end w:val="single" w:sz="4" w:space="0" w:color="D9E2F2"/>
            </w:tcBorders>
            <w:shd w:color="auto" w:fill="F3F7FB" w:val="clear"/>
            <w:vAlign w:val="center"/>
          </w:tcPr>
          <w:p>
            <w:pPr>
              <w:pStyle w:val="Normal"/>
              <w:widowControl/>
              <w:spacing w:lineRule="auto" w:line="240" w:before="0" w:after="0"/>
              <w:jc w:val="start"/>
              <w:rPr>
                <w:rFonts w:cs=""/>
                <w:kern w:val="0"/>
                <w:sz w:val="19"/>
                <w:szCs w:val="22"/>
                <w:lang w:val="en-US" w:eastAsia="en-US" w:bidi="ar-SA"/>
              </w:rPr>
            </w:pPr>
            <w:r>
              <w:rPr>
                <w:rFonts w:cs=""/>
                <w:kern w:val="0"/>
                <w:sz w:val="19"/>
                <w:szCs w:val="22"/>
                <w:lang w:val="en-US" w:eastAsia="en-US" w:bidi="ar-SA"/>
              </w:rPr>
              <w:t>Simple dashboard UI, no login required, real-time sentiment display</w:t>
            </w:r>
          </w:p>
        </w:tc>
        <w:tc>
          <w:tcPr>
            <w:tcW w:w="2268" w:type="dxa"/>
            <w:tcBorders>
              <w:top w:val="single" w:sz="4" w:space="0" w:color="D9E2F2"/>
              <w:start w:val="single" w:sz="4" w:space="0" w:color="D9E2F2"/>
              <w:bottom w:val="single" w:sz="4" w:space="0" w:color="D9E2F2"/>
              <w:end w:val="single" w:sz="4" w:space="0" w:color="D9E2F2"/>
            </w:tcBorders>
            <w:shd w:color="auto" w:fill="F3F7FB" w:val="clear"/>
            <w:vAlign w:val="center"/>
          </w:tcPr>
          <w:p>
            <w:pPr>
              <w:pStyle w:val="Normal"/>
              <w:widowControl/>
              <w:spacing w:lineRule="auto" w:line="240" w:before="0" w:after="0"/>
              <w:jc w:val="start"/>
              <w:rPr>
                <w:rFonts w:cs=""/>
                <w:kern w:val="0"/>
                <w:szCs w:val="22"/>
                <w:lang w:val="en-US" w:eastAsia="en-US" w:bidi="ar-SA"/>
              </w:rPr>
            </w:pPr>
            <w:r>
              <w:rPr>
                <w:rFonts w:cs=""/>
                <w:kern w:val="0"/>
                <w:sz w:val="19"/>
                <w:szCs w:val="22"/>
                <w:lang w:val="en-US" w:eastAsia="en-US" w:bidi="ar-SA"/>
              </w:rPr>
              <w:t>Partially managed</w:t>
            </w:r>
          </w:p>
        </w:tc>
      </w:tr>
      <w:tr>
        <w:trPr/>
        <w:tc>
          <w:tcPr>
            <w:tcW w:w="1870" w:type="dxa"/>
            <w:tcBorders>
              <w:top w:val="single" w:sz="4" w:space="0" w:color="D9E2F2"/>
              <w:start w:val="single" w:sz="4" w:space="0" w:color="D9E2F2"/>
              <w:bottom w:val="single" w:sz="4" w:space="0" w:color="D9E2F2"/>
              <w:end w:val="single" w:sz="4" w:space="0" w:color="D9E2F2"/>
            </w:tcBorders>
            <w:shd w:color="auto" w:fill="FFFFFF" w:val="clear"/>
            <w:vAlign w:val="center"/>
          </w:tcPr>
          <w:p>
            <w:pPr>
              <w:pStyle w:val="Normal"/>
              <w:widowControl/>
              <w:spacing w:lineRule="auto" w:line="240" w:before="0" w:after="0"/>
              <w:jc w:val="start"/>
              <w:rPr>
                <w:rFonts w:cs=""/>
                <w:kern w:val="0"/>
                <w:sz w:val="19"/>
                <w:szCs w:val="22"/>
                <w:lang w:val="en-US" w:eastAsia="en-US" w:bidi="ar-SA"/>
              </w:rPr>
            </w:pPr>
            <w:r>
              <w:rPr>
                <w:rFonts w:cs=""/>
                <w:kern w:val="0"/>
                <w:sz w:val="19"/>
                <w:szCs w:val="22"/>
                <w:lang w:val="en-US" w:eastAsia="en-US" w:bidi="ar-SA"/>
              </w:rPr>
              <w:t>System performance / latency</w:t>
            </w:r>
          </w:p>
        </w:tc>
        <w:tc>
          <w:tcPr>
            <w:tcW w:w="2211" w:type="dxa"/>
            <w:tcBorders>
              <w:top w:val="single" w:sz="4" w:space="0" w:color="D9E2F2"/>
              <w:start w:val="single" w:sz="4" w:space="0" w:color="D9E2F2"/>
              <w:bottom w:val="single" w:sz="4" w:space="0" w:color="D9E2F2"/>
              <w:end w:val="single" w:sz="4" w:space="0" w:color="D9E2F2"/>
            </w:tcBorders>
            <w:shd w:color="auto" w:fill="FFFFFF" w:val="clear"/>
            <w:vAlign w:val="center"/>
          </w:tcPr>
          <w:p>
            <w:pPr>
              <w:pStyle w:val="Normal"/>
              <w:widowControl/>
              <w:spacing w:lineRule="auto" w:line="240" w:before="0" w:after="0"/>
              <w:jc w:val="start"/>
              <w:rPr>
                <w:rFonts w:cs=""/>
                <w:kern w:val="0"/>
                <w:sz w:val="19"/>
                <w:szCs w:val="22"/>
                <w:lang w:val="en-US" w:eastAsia="en-US" w:bidi="ar-SA"/>
              </w:rPr>
            </w:pPr>
            <w:r>
              <w:rPr>
                <w:rFonts w:cs=""/>
                <w:kern w:val="0"/>
                <w:sz w:val="19"/>
                <w:szCs w:val="22"/>
                <w:lang w:val="en-US" w:eastAsia="en-US" w:bidi="ar-SA"/>
              </w:rPr>
              <w:t>Real-time sentiment system must process news quickly to remain useful</w:t>
            </w:r>
          </w:p>
        </w:tc>
        <w:tc>
          <w:tcPr>
            <w:tcW w:w="2836" w:type="dxa"/>
            <w:tcBorders>
              <w:top w:val="single" w:sz="4" w:space="0" w:color="D9E2F2"/>
              <w:start w:val="single" w:sz="4" w:space="0" w:color="D9E2F2"/>
              <w:bottom w:val="single" w:sz="4" w:space="0" w:color="D9E2F2"/>
              <w:end w:val="single" w:sz="4" w:space="0" w:color="D9E2F2"/>
            </w:tcBorders>
            <w:shd w:color="auto" w:fill="FFFFFF" w:val="clear"/>
            <w:vAlign w:val="center"/>
          </w:tcPr>
          <w:p>
            <w:pPr>
              <w:pStyle w:val="Normal"/>
              <w:widowControl/>
              <w:spacing w:lineRule="auto" w:line="240" w:before="0" w:after="0"/>
              <w:jc w:val="start"/>
              <w:rPr>
                <w:rFonts w:cs=""/>
                <w:kern w:val="0"/>
                <w:sz w:val="19"/>
                <w:szCs w:val="22"/>
                <w:lang w:val="en-US" w:eastAsia="en-US" w:bidi="ar-SA"/>
              </w:rPr>
            </w:pPr>
            <w:r>
              <w:rPr>
                <w:rFonts w:cs=""/>
                <w:kern w:val="0"/>
                <w:sz w:val="19"/>
                <w:szCs w:val="22"/>
                <w:lang w:val="en-US" w:eastAsia="en-US" w:bidi="ar-SA"/>
              </w:rPr>
              <w:t>Kafka streaming pipeline and optimized processing pipeline implemented</w:t>
            </w:r>
          </w:p>
        </w:tc>
        <w:tc>
          <w:tcPr>
            <w:tcW w:w="2268" w:type="dxa"/>
            <w:tcBorders>
              <w:top w:val="single" w:sz="4" w:space="0" w:color="D9E2F2"/>
              <w:start w:val="single" w:sz="4" w:space="0" w:color="D9E2F2"/>
              <w:bottom w:val="single" w:sz="4" w:space="0" w:color="D9E2F2"/>
              <w:end w:val="single" w:sz="4" w:space="0" w:color="D9E2F2"/>
            </w:tcBorders>
            <w:shd w:color="auto" w:fill="FFFFFF" w:val="clear"/>
            <w:vAlign w:val="center"/>
          </w:tcPr>
          <w:p>
            <w:pPr>
              <w:pStyle w:val="Normal"/>
              <w:widowControl/>
              <w:spacing w:lineRule="auto" w:line="240" w:before="0" w:after="0"/>
              <w:jc w:val="start"/>
              <w:rPr>
                <w:rFonts w:cs=""/>
                <w:kern w:val="0"/>
                <w:szCs w:val="22"/>
                <w:lang w:val="en-US" w:eastAsia="en-US" w:bidi="ar-SA"/>
              </w:rPr>
            </w:pPr>
            <w:r>
              <w:rPr>
                <w:rFonts w:cs=""/>
                <w:kern w:val="0"/>
                <w:sz w:val="19"/>
                <w:szCs w:val="22"/>
                <w:lang w:val="en-US" w:eastAsia="en-US" w:bidi="ar-SA"/>
              </w:rPr>
              <w:t>Managed in MVP</w:t>
            </w:r>
          </w:p>
        </w:tc>
      </w:tr>
    </w:tbl>
    <w:p>
      <w:pPr>
        <w:pStyle w:val="Normal"/>
        <w:rPr/>
      </w:pPr>
      <w:r>
        <w:rPr/>
      </w:r>
    </w:p>
    <w:p>
      <w:pPr>
        <w:pStyle w:val="Heading2"/>
        <w:spacing w:before="120" w:after="40"/>
        <w:rPr/>
      </w:pPr>
      <w:r>
        <w:rPr/>
        <w:t>Limitations and honest lessons</w:t>
      </w:r>
    </w:p>
    <w:p>
      <w:pPr>
        <w:pStyle w:val="ListBullet"/>
        <w:numPr>
          <w:ilvl w:val="0"/>
          <w:numId w:val="0"/>
        </w:numPr>
        <w:tabs>
          <w:tab w:val="left" w:pos="720" w:leader="none"/>
        </w:tabs>
        <w:spacing w:before="0" w:after="40"/>
        <w:contextualSpacing/>
        <w:rPr/>
      </w:pPr>
      <w:r>
        <w:rPr/>
        <w:t>The main limitations of MarketEcho include the limited dataset used for testing, potential sentiment misclassification for complex financial news, and the prototype-scale deployment of the streaming system. The system was evaluated with a small number of users and over a limited time period, so long-term usage patterns and scalability were not fully tested. Additionally, the sentiment analysis model was not fine-tuned specifically for all financial domains, which may affect accuracy in some cases. Future work would include larger-scale deployment, improved model training, and enhanced dashboard analytics.</w:t>
      </w:r>
    </w:p>
    <w:p>
      <w:pPr>
        <w:pStyle w:val="Heading1"/>
        <w:spacing w:before="200" w:after="80"/>
        <w:rPr/>
      </w:pPr>
      <w:r>
        <w:rPr>
          <w:rFonts w:eastAsia="Calibri"/>
        </w:rPr>
        <w:t>9. Handover, continuation, and next steps</w:t>
      </w:r>
    </w:p>
    <w:p>
      <w:pPr>
        <w:pStyle w:val="Heading2"/>
        <w:spacing w:before="200" w:after="80"/>
        <w:rPr/>
      </w:pPr>
      <w:r>
        <w:rPr>
          <w:rFonts w:eastAsia="Calibri"/>
          <w:b w:val="false"/>
        </w:rPr>
        <w:t>Current-state handover summary</w:t>
      </w:r>
    </w:p>
    <w:tbl>
      <w:tblPr>
        <w:tblStyle w:val="TableGrid"/>
        <w:tblW w:w="9410" w:type="dxa"/>
        <w:jc w:val="center"/>
        <w:tblInd w:w="0" w:type="dxa"/>
        <w:tblLayout w:type="fixed"/>
        <w:tblCellMar>
          <w:top w:w="70" w:type="dxa"/>
          <w:start w:w="90" w:type="dxa"/>
          <w:bottom w:w="70" w:type="dxa"/>
          <w:end w:w="90" w:type="dxa"/>
        </w:tblCellMar>
        <w:tblLook w:val="04a0" w:noHBand="0" w:noVBand="1" w:firstColumn="1" w:lastRow="0" w:lastColumn="0" w:firstRow="1"/>
      </w:tblPr>
      <w:tblGrid>
        <w:gridCol w:w="2380"/>
        <w:gridCol w:w="2325"/>
        <w:gridCol w:w="2380"/>
        <w:gridCol w:w="2325"/>
      </w:tblGrid>
      <w:tr>
        <w:trPr/>
        <w:tc>
          <w:tcPr>
            <w:tcW w:w="2380" w:type="dxa"/>
            <w:tcBorders>
              <w:top w:val="single" w:sz="8" w:space="0" w:color="FFFFFF"/>
              <w:start w:val="single" w:sz="8" w:space="0" w:color="FFFFFF"/>
              <w:bottom w:val="single" w:sz="8" w:space="0" w:color="FFFFFF"/>
              <w:end w:val="single" w:sz="8" w:space="0" w:color="FFFFFF"/>
            </w:tcBorders>
            <w:shd w:color="auto" w:fill="1F4E79" w:val="clear"/>
            <w:vAlign w:val="center"/>
          </w:tcPr>
          <w:p>
            <w:pPr>
              <w:pStyle w:val="Normal"/>
              <w:widowControl/>
              <w:spacing w:lineRule="auto" w:line="240" w:before="0" w:after="0"/>
              <w:jc w:val="center"/>
              <w:rPr>
                <w:rFonts w:cs=""/>
                <w:kern w:val="0"/>
                <w:szCs w:val="22"/>
                <w:lang w:val="en-US" w:eastAsia="en-US" w:bidi="ar-SA"/>
              </w:rPr>
            </w:pPr>
            <w:r>
              <w:rPr>
                <w:rFonts w:cs=""/>
                <w:b/>
                <w:color w:val="FFFFFF"/>
                <w:kern w:val="0"/>
                <w:sz w:val="19"/>
                <w:szCs w:val="22"/>
                <w:lang w:val="en-US" w:eastAsia="en-US" w:bidi="ar-SA"/>
              </w:rPr>
              <w:t>Current system / artefact state</w:t>
            </w:r>
          </w:p>
        </w:tc>
        <w:tc>
          <w:tcPr>
            <w:tcW w:w="2325" w:type="dxa"/>
            <w:tcBorders>
              <w:top w:val="single" w:sz="8" w:space="0" w:color="FFFFFF"/>
              <w:start w:val="single" w:sz="8" w:space="0" w:color="FFFFFF"/>
              <w:bottom w:val="single" w:sz="8" w:space="0" w:color="FFFFFF"/>
              <w:end w:val="single" w:sz="8" w:space="0" w:color="FFFFFF"/>
            </w:tcBorders>
            <w:shd w:color="auto" w:fill="1F4E79" w:val="clear"/>
            <w:vAlign w:val="center"/>
          </w:tcPr>
          <w:p>
            <w:pPr>
              <w:pStyle w:val="Normal"/>
              <w:widowControl/>
              <w:spacing w:lineRule="auto" w:line="240" w:before="0" w:after="0"/>
              <w:jc w:val="center"/>
              <w:rPr>
                <w:rFonts w:cs=""/>
                <w:kern w:val="0"/>
                <w:szCs w:val="22"/>
                <w:lang w:val="en-US" w:eastAsia="en-US" w:bidi="ar-SA"/>
              </w:rPr>
            </w:pPr>
            <w:r>
              <w:rPr>
                <w:rFonts w:cs=""/>
                <w:b/>
                <w:color w:val="FFFFFF"/>
                <w:kern w:val="0"/>
                <w:sz w:val="19"/>
                <w:szCs w:val="22"/>
                <w:lang w:val="en-US" w:eastAsia="en-US" w:bidi="ar-SA"/>
              </w:rPr>
              <w:t>What works reliably now</w:t>
            </w:r>
          </w:p>
        </w:tc>
        <w:tc>
          <w:tcPr>
            <w:tcW w:w="2380" w:type="dxa"/>
            <w:tcBorders>
              <w:top w:val="single" w:sz="8" w:space="0" w:color="FFFFFF"/>
              <w:start w:val="single" w:sz="8" w:space="0" w:color="FFFFFF"/>
              <w:bottom w:val="single" w:sz="8" w:space="0" w:color="FFFFFF"/>
              <w:end w:val="single" w:sz="8" w:space="0" w:color="FFFFFF"/>
            </w:tcBorders>
            <w:shd w:color="auto" w:fill="1F4E79" w:val="clear"/>
            <w:vAlign w:val="center"/>
          </w:tcPr>
          <w:p>
            <w:pPr>
              <w:pStyle w:val="Normal"/>
              <w:widowControl/>
              <w:spacing w:lineRule="auto" w:line="240" w:before="0" w:after="0"/>
              <w:jc w:val="center"/>
              <w:rPr>
                <w:rFonts w:cs=""/>
                <w:kern w:val="0"/>
                <w:szCs w:val="22"/>
                <w:lang w:val="en-US" w:eastAsia="en-US" w:bidi="ar-SA"/>
              </w:rPr>
            </w:pPr>
            <w:r>
              <w:rPr>
                <w:rFonts w:cs=""/>
                <w:b/>
                <w:color w:val="FFFFFF"/>
                <w:kern w:val="0"/>
                <w:sz w:val="19"/>
                <w:szCs w:val="22"/>
                <w:lang w:val="en-US" w:eastAsia="en-US" w:bidi="ar-SA"/>
              </w:rPr>
              <w:t>What is missing</w:t>
            </w:r>
          </w:p>
        </w:tc>
        <w:tc>
          <w:tcPr>
            <w:tcW w:w="2325" w:type="dxa"/>
            <w:tcBorders>
              <w:top w:val="single" w:sz="8" w:space="0" w:color="FFFFFF"/>
              <w:start w:val="single" w:sz="8" w:space="0" w:color="FFFFFF"/>
              <w:bottom w:val="single" w:sz="8" w:space="0" w:color="FFFFFF"/>
              <w:end w:val="single" w:sz="8" w:space="0" w:color="FFFFFF"/>
            </w:tcBorders>
            <w:shd w:color="auto" w:fill="1F4E79" w:val="clear"/>
            <w:vAlign w:val="center"/>
          </w:tcPr>
          <w:p>
            <w:pPr>
              <w:pStyle w:val="Normal"/>
              <w:widowControl/>
              <w:spacing w:lineRule="auto" w:line="240" w:before="0" w:after="0"/>
              <w:jc w:val="center"/>
              <w:rPr>
                <w:rFonts w:cs=""/>
                <w:kern w:val="0"/>
                <w:szCs w:val="22"/>
                <w:lang w:val="en-US" w:eastAsia="en-US" w:bidi="ar-SA"/>
              </w:rPr>
            </w:pPr>
            <w:r>
              <w:rPr>
                <w:rFonts w:cs=""/>
                <w:b/>
                <w:color w:val="FFFFFF"/>
                <w:kern w:val="0"/>
                <w:sz w:val="19"/>
                <w:szCs w:val="22"/>
                <w:lang w:val="en-US" w:eastAsia="en-US" w:bidi="ar-SA"/>
              </w:rPr>
              <w:t>Where the evidence / build instructions are kept</w:t>
            </w:r>
          </w:p>
        </w:tc>
      </w:tr>
      <w:tr>
        <w:trPr/>
        <w:tc>
          <w:tcPr>
            <w:tcW w:w="2380" w:type="dxa"/>
            <w:tcBorders>
              <w:top w:val="single" w:sz="4" w:space="0" w:color="D9E2F2"/>
              <w:start w:val="single" w:sz="4" w:space="0" w:color="D9E2F2"/>
              <w:bottom w:val="single" w:sz="4" w:space="0" w:color="D9E2F2"/>
              <w:end w:val="single" w:sz="4" w:space="0" w:color="D9E2F2"/>
            </w:tcBorders>
            <w:shd w:color="auto" w:fill="FFFFFF" w:val="clear"/>
            <w:vAlign w:val="center"/>
          </w:tcPr>
          <w:p>
            <w:pPr>
              <w:pStyle w:val="Normal"/>
              <w:widowControl/>
              <w:spacing w:lineRule="auto" w:line="240" w:before="0" w:after="0"/>
              <w:jc w:val="start"/>
              <w:rPr>
                <w:rFonts w:cs=""/>
                <w:kern w:val="0"/>
                <w:sz w:val="19"/>
                <w:szCs w:val="22"/>
                <w:lang w:val="en-US" w:eastAsia="en-US" w:bidi="ar-SA"/>
              </w:rPr>
            </w:pPr>
            <w:r>
              <w:rPr>
                <w:rFonts w:cs=""/>
                <w:kern w:val="0"/>
                <w:sz w:val="19"/>
                <w:szCs w:val="22"/>
                <w:lang w:val="en-US" w:eastAsia="en-US" w:bidi="ar-SA"/>
              </w:rPr>
              <w:t>MarketEcho MVP v2.0 – real-time financial news sentiment dashboard using Kafka, FinBERT, and web dashboard</w:t>
            </w:r>
          </w:p>
        </w:tc>
        <w:tc>
          <w:tcPr>
            <w:tcW w:w="2325" w:type="dxa"/>
            <w:tcBorders>
              <w:top w:val="single" w:sz="4" w:space="0" w:color="D9E2F2"/>
              <w:start w:val="single" w:sz="4" w:space="0" w:color="D9E2F2"/>
              <w:bottom w:val="single" w:sz="4" w:space="0" w:color="D9E2F2"/>
              <w:end w:val="single" w:sz="4" w:space="0" w:color="D9E2F2"/>
            </w:tcBorders>
            <w:shd w:color="auto" w:fill="FFFFFF" w:val="clear"/>
            <w:vAlign w:val="center"/>
          </w:tcPr>
          <w:p>
            <w:pPr>
              <w:pStyle w:val="Normal"/>
              <w:widowControl/>
              <w:spacing w:lineRule="auto" w:line="240" w:before="0" w:after="0"/>
              <w:jc w:val="start"/>
              <w:rPr>
                <w:rFonts w:cs=""/>
                <w:kern w:val="0"/>
                <w:sz w:val="19"/>
                <w:szCs w:val="22"/>
                <w:lang w:val="en-US" w:eastAsia="en-US" w:bidi="ar-SA"/>
              </w:rPr>
            </w:pPr>
            <w:r>
              <w:rPr>
                <w:rFonts w:cs=""/>
                <w:kern w:val="0"/>
                <w:sz w:val="19"/>
                <w:szCs w:val="22"/>
                <w:lang w:val="en-US" w:eastAsia="en-US" w:bidi="ar-SA"/>
              </w:rPr>
              <w:t>Real-time news streaming, sentiment classification, live dashboard updates, sentiment summary view</w:t>
            </w:r>
          </w:p>
        </w:tc>
        <w:tc>
          <w:tcPr>
            <w:tcW w:w="2380" w:type="dxa"/>
            <w:tcBorders>
              <w:top w:val="single" w:sz="4" w:space="0" w:color="D9E2F2"/>
              <w:start w:val="single" w:sz="4" w:space="0" w:color="D9E2F2"/>
              <w:bottom w:val="single" w:sz="4" w:space="0" w:color="D9E2F2"/>
              <w:end w:val="single" w:sz="4" w:space="0" w:color="D9E2F2"/>
            </w:tcBorders>
            <w:shd w:color="auto" w:fill="FFFFFF" w:val="clear"/>
            <w:vAlign w:val="center"/>
          </w:tcPr>
          <w:p>
            <w:pPr>
              <w:pStyle w:val="Normal"/>
              <w:widowControl/>
              <w:spacing w:lineRule="auto" w:line="240" w:before="0" w:after="0"/>
              <w:jc w:val="start"/>
              <w:rPr>
                <w:rFonts w:cs=""/>
                <w:kern w:val="0"/>
                <w:sz w:val="19"/>
                <w:szCs w:val="22"/>
                <w:lang w:val="en-US" w:eastAsia="en-US" w:bidi="ar-SA"/>
              </w:rPr>
            </w:pPr>
            <w:r>
              <w:rPr>
                <w:rFonts w:cs=""/>
                <w:kern w:val="0"/>
                <w:sz w:val="19"/>
                <w:szCs w:val="22"/>
                <w:lang w:val="en-US" w:eastAsia="en-US" w:bidi="ar-SA"/>
              </w:rPr>
              <w:t>Advanced analytics dashboard, model fine-tuning, cloud deployment, automated alerts</w:t>
            </w:r>
          </w:p>
        </w:tc>
        <w:tc>
          <w:tcPr>
            <w:tcW w:w="2325" w:type="dxa"/>
            <w:tcBorders>
              <w:top w:val="single" w:sz="4" w:space="0" w:color="D9E2F2"/>
              <w:start w:val="single" w:sz="4" w:space="0" w:color="D9E2F2"/>
              <w:bottom w:val="single" w:sz="4" w:space="0" w:color="D9E2F2"/>
              <w:end w:val="single" w:sz="4" w:space="0" w:color="D9E2F2"/>
            </w:tcBorders>
            <w:shd w:color="auto" w:fill="FFFFFF" w:val="clear"/>
            <w:vAlign w:val="center"/>
          </w:tcPr>
          <w:p>
            <w:pPr>
              <w:pStyle w:val="Normal"/>
              <w:widowControl/>
              <w:spacing w:lineRule="auto" w:line="240" w:before="0" w:after="0"/>
              <w:jc w:val="start"/>
              <w:rPr>
                <w:rFonts w:cs=""/>
                <w:kern w:val="0"/>
                <w:szCs w:val="22"/>
                <w:lang w:val="en-US" w:eastAsia="en-US" w:bidi="ar-SA"/>
              </w:rPr>
            </w:pPr>
            <w:r>
              <w:rPr>
                <w:rFonts w:cs=""/>
                <w:kern w:val="0"/>
                <w:sz w:val="19"/>
                <w:szCs w:val="22"/>
                <w:lang w:val="en-US" w:eastAsia="en-US" w:bidi="ar-SA"/>
              </w:rPr>
              <w:t>Advanced analytics dashboard, model fine-tuning, cloud deployment, automated alerts</w:t>
            </w:r>
          </w:p>
        </w:tc>
      </w:tr>
    </w:tbl>
    <w:p>
      <w:pPr>
        <w:pStyle w:val="Normal"/>
        <w:rPr/>
      </w:pPr>
      <w:r>
        <w:rPr/>
      </w:r>
    </w:p>
    <w:p>
      <w:pPr>
        <w:pStyle w:val="Heading2"/>
        <w:spacing w:before="200" w:after="80"/>
        <w:rPr/>
      </w:pPr>
      <w:r>
        <w:rPr>
          <w:rFonts w:eastAsia="Calibri"/>
          <w:b w:val="false"/>
        </w:rPr>
        <w:t>Backlog for continuation or pivot</w:t>
      </w:r>
    </w:p>
    <w:tbl>
      <w:tblPr>
        <w:tblStyle w:val="TableGrid"/>
        <w:tblW w:w="9355" w:type="dxa"/>
        <w:jc w:val="center"/>
        <w:tblInd w:w="0" w:type="dxa"/>
        <w:tblLayout w:type="fixed"/>
        <w:tblCellMar>
          <w:top w:w="70" w:type="dxa"/>
          <w:start w:w="90" w:type="dxa"/>
          <w:bottom w:w="70" w:type="dxa"/>
          <w:end w:w="90" w:type="dxa"/>
        </w:tblCellMar>
        <w:tblLook w:val="04a0" w:noHBand="0" w:noVBand="1" w:firstColumn="1" w:lastRow="0" w:lastColumn="0" w:firstRow="1"/>
      </w:tblPr>
      <w:tblGrid>
        <w:gridCol w:w="907"/>
        <w:gridCol w:w="3061"/>
        <w:gridCol w:w="2268"/>
        <w:gridCol w:w="1928"/>
        <w:gridCol w:w="1191"/>
      </w:tblGrid>
      <w:tr>
        <w:trPr/>
        <w:tc>
          <w:tcPr>
            <w:tcW w:w="907" w:type="dxa"/>
            <w:tcBorders>
              <w:top w:val="single" w:sz="8" w:space="0" w:color="FFFFFF"/>
              <w:start w:val="single" w:sz="8" w:space="0" w:color="FFFFFF"/>
              <w:bottom w:val="single" w:sz="8" w:space="0" w:color="FFFFFF"/>
              <w:end w:val="single" w:sz="8" w:space="0" w:color="FFFFFF"/>
            </w:tcBorders>
            <w:shd w:color="auto" w:fill="1F4E79" w:val="clear"/>
            <w:vAlign w:val="center"/>
          </w:tcPr>
          <w:p>
            <w:pPr>
              <w:pStyle w:val="Normal"/>
              <w:widowControl/>
              <w:spacing w:lineRule="auto" w:line="240" w:before="0" w:after="0"/>
              <w:jc w:val="center"/>
              <w:rPr>
                <w:rFonts w:cs=""/>
                <w:kern w:val="0"/>
                <w:szCs w:val="22"/>
                <w:lang w:val="en-US" w:eastAsia="en-US" w:bidi="ar-SA"/>
              </w:rPr>
            </w:pPr>
            <w:r>
              <w:rPr>
                <w:rFonts w:cs=""/>
                <w:b/>
                <w:color w:val="FFFFFF"/>
                <w:kern w:val="0"/>
                <w:sz w:val="19"/>
                <w:szCs w:val="22"/>
                <w:lang w:val="en-US" w:eastAsia="en-US" w:bidi="ar-SA"/>
              </w:rPr>
              <w:t>Priority</w:t>
            </w:r>
          </w:p>
        </w:tc>
        <w:tc>
          <w:tcPr>
            <w:tcW w:w="3061" w:type="dxa"/>
            <w:tcBorders>
              <w:top w:val="single" w:sz="8" w:space="0" w:color="FFFFFF"/>
              <w:start w:val="single" w:sz="8" w:space="0" w:color="FFFFFF"/>
              <w:bottom w:val="single" w:sz="8" w:space="0" w:color="FFFFFF"/>
              <w:end w:val="single" w:sz="8" w:space="0" w:color="FFFFFF"/>
            </w:tcBorders>
            <w:shd w:color="auto" w:fill="1F4E79" w:val="clear"/>
            <w:vAlign w:val="center"/>
          </w:tcPr>
          <w:p>
            <w:pPr>
              <w:pStyle w:val="Normal"/>
              <w:widowControl/>
              <w:spacing w:lineRule="auto" w:line="240" w:before="0" w:after="0"/>
              <w:jc w:val="center"/>
              <w:rPr>
                <w:rFonts w:cs=""/>
                <w:kern w:val="0"/>
                <w:szCs w:val="22"/>
                <w:lang w:val="en-US" w:eastAsia="en-US" w:bidi="ar-SA"/>
              </w:rPr>
            </w:pPr>
            <w:r>
              <w:rPr>
                <w:rFonts w:cs=""/>
                <w:b/>
                <w:color w:val="FFFFFF"/>
                <w:kern w:val="0"/>
                <w:sz w:val="19"/>
                <w:szCs w:val="22"/>
                <w:lang w:val="en-US" w:eastAsia="en-US" w:bidi="ar-SA"/>
              </w:rPr>
              <w:t>Next task / experiment</w:t>
            </w:r>
          </w:p>
        </w:tc>
        <w:tc>
          <w:tcPr>
            <w:tcW w:w="2268" w:type="dxa"/>
            <w:tcBorders>
              <w:top w:val="single" w:sz="8" w:space="0" w:color="FFFFFF"/>
              <w:start w:val="single" w:sz="8" w:space="0" w:color="FFFFFF"/>
              <w:bottom w:val="single" w:sz="8" w:space="0" w:color="FFFFFF"/>
              <w:end w:val="single" w:sz="8" w:space="0" w:color="FFFFFF"/>
            </w:tcBorders>
            <w:shd w:color="auto" w:fill="1F4E79" w:val="clear"/>
            <w:vAlign w:val="center"/>
          </w:tcPr>
          <w:p>
            <w:pPr>
              <w:pStyle w:val="Normal"/>
              <w:widowControl/>
              <w:spacing w:lineRule="auto" w:line="240" w:before="0" w:after="0"/>
              <w:jc w:val="center"/>
              <w:rPr>
                <w:rFonts w:cs=""/>
                <w:kern w:val="0"/>
                <w:szCs w:val="22"/>
                <w:lang w:val="en-US" w:eastAsia="en-US" w:bidi="ar-SA"/>
              </w:rPr>
            </w:pPr>
            <w:r>
              <w:rPr>
                <w:rFonts w:cs=""/>
                <w:b/>
                <w:color w:val="FFFFFF"/>
                <w:kern w:val="0"/>
                <w:sz w:val="19"/>
                <w:szCs w:val="22"/>
                <w:lang w:val="en-US" w:eastAsia="en-US" w:bidi="ar-SA"/>
              </w:rPr>
              <w:t>Why this matters next</w:t>
            </w:r>
          </w:p>
        </w:tc>
        <w:tc>
          <w:tcPr>
            <w:tcW w:w="1928" w:type="dxa"/>
            <w:tcBorders>
              <w:top w:val="single" w:sz="8" w:space="0" w:color="FFFFFF"/>
              <w:start w:val="single" w:sz="8" w:space="0" w:color="FFFFFF"/>
              <w:bottom w:val="single" w:sz="8" w:space="0" w:color="FFFFFF"/>
              <w:end w:val="single" w:sz="8" w:space="0" w:color="FFFFFF"/>
            </w:tcBorders>
            <w:shd w:color="auto" w:fill="1F4E79" w:val="clear"/>
            <w:vAlign w:val="center"/>
          </w:tcPr>
          <w:p>
            <w:pPr>
              <w:pStyle w:val="Normal"/>
              <w:widowControl/>
              <w:spacing w:lineRule="auto" w:line="240" w:before="0" w:after="0"/>
              <w:jc w:val="center"/>
              <w:rPr>
                <w:rFonts w:cs=""/>
                <w:kern w:val="0"/>
                <w:szCs w:val="22"/>
                <w:lang w:val="en-US" w:eastAsia="en-US" w:bidi="ar-SA"/>
              </w:rPr>
            </w:pPr>
            <w:r>
              <w:rPr>
                <w:rFonts w:cs=""/>
                <w:b/>
                <w:color w:val="FFFFFF"/>
                <w:kern w:val="0"/>
                <w:sz w:val="19"/>
                <w:szCs w:val="22"/>
                <w:lang w:val="en-US" w:eastAsia="en-US" w:bidi="ar-SA"/>
              </w:rPr>
              <w:t>Owner / suggested role</w:t>
            </w:r>
          </w:p>
        </w:tc>
        <w:tc>
          <w:tcPr>
            <w:tcW w:w="1191" w:type="dxa"/>
            <w:tcBorders>
              <w:top w:val="single" w:sz="8" w:space="0" w:color="FFFFFF"/>
              <w:start w:val="single" w:sz="8" w:space="0" w:color="FFFFFF"/>
              <w:bottom w:val="single" w:sz="8" w:space="0" w:color="FFFFFF"/>
              <w:end w:val="single" w:sz="8" w:space="0" w:color="FFFFFF"/>
            </w:tcBorders>
            <w:shd w:color="auto" w:fill="1F4E79" w:val="clear"/>
            <w:vAlign w:val="center"/>
          </w:tcPr>
          <w:p>
            <w:pPr>
              <w:pStyle w:val="Normal"/>
              <w:widowControl/>
              <w:spacing w:lineRule="auto" w:line="240" w:before="0" w:after="0"/>
              <w:jc w:val="center"/>
              <w:rPr>
                <w:rFonts w:cs=""/>
                <w:kern w:val="0"/>
                <w:szCs w:val="22"/>
                <w:lang w:val="en-US" w:eastAsia="en-US" w:bidi="ar-SA"/>
              </w:rPr>
            </w:pPr>
            <w:r>
              <w:rPr>
                <w:rFonts w:cs=""/>
                <w:b/>
                <w:color w:val="FFFFFF"/>
                <w:kern w:val="0"/>
                <w:sz w:val="19"/>
                <w:szCs w:val="22"/>
                <w:lang w:val="en-US" w:eastAsia="en-US" w:bidi="ar-SA"/>
              </w:rPr>
              <w:t>Est. effort</w:t>
            </w:r>
          </w:p>
        </w:tc>
      </w:tr>
      <w:tr>
        <w:trPr/>
        <w:tc>
          <w:tcPr>
            <w:tcW w:w="907" w:type="dxa"/>
            <w:tcBorders>
              <w:top w:val="single" w:sz="4" w:space="0" w:color="D9E2F2"/>
              <w:start w:val="single" w:sz="4" w:space="0" w:color="D9E2F2"/>
              <w:bottom w:val="single" w:sz="4" w:space="0" w:color="D9E2F2"/>
              <w:end w:val="single" w:sz="4" w:space="0" w:color="D9E2F2"/>
            </w:tcBorders>
            <w:shd w:color="auto" w:fill="FFFFFF" w:val="clear"/>
            <w:vAlign w:val="center"/>
          </w:tcPr>
          <w:p>
            <w:pPr>
              <w:pStyle w:val="Normal"/>
              <w:widowControl/>
              <w:spacing w:lineRule="auto" w:line="240" w:before="0" w:after="0"/>
              <w:jc w:val="start"/>
              <w:rPr>
                <w:rFonts w:cs=""/>
                <w:kern w:val="0"/>
                <w:szCs w:val="22"/>
                <w:lang w:val="en-US" w:eastAsia="en-US" w:bidi="ar-SA"/>
              </w:rPr>
            </w:pPr>
            <w:r>
              <w:rPr>
                <w:rFonts w:cs=""/>
                <w:kern w:val="0"/>
                <w:sz w:val="19"/>
                <w:szCs w:val="22"/>
                <w:lang w:val="en-US" w:eastAsia="en-US" w:bidi="ar-SA"/>
              </w:rPr>
              <w:t>High</w:t>
            </w:r>
          </w:p>
        </w:tc>
        <w:tc>
          <w:tcPr>
            <w:tcW w:w="3061" w:type="dxa"/>
            <w:tcBorders>
              <w:top w:val="single" w:sz="4" w:space="0" w:color="D9E2F2"/>
              <w:start w:val="single" w:sz="4" w:space="0" w:color="D9E2F2"/>
              <w:bottom w:val="single" w:sz="4" w:space="0" w:color="D9E2F2"/>
              <w:end w:val="single" w:sz="4" w:space="0" w:color="D9E2F2"/>
            </w:tcBorders>
            <w:shd w:color="auto" w:fill="FFFFFF" w:val="clear"/>
            <w:vAlign w:val="center"/>
          </w:tcPr>
          <w:p>
            <w:pPr>
              <w:pStyle w:val="Normal"/>
              <w:widowControl/>
              <w:spacing w:lineRule="auto" w:line="240" w:before="0" w:after="0"/>
              <w:jc w:val="start"/>
              <w:rPr/>
            </w:pPr>
            <w:r>
              <w:rPr/>
              <w:t>Deploy system on cloud (AWS/GCP/Azure)</w:t>
            </w:r>
          </w:p>
        </w:tc>
        <w:tc>
          <w:tcPr>
            <w:tcW w:w="2268" w:type="dxa"/>
            <w:tcBorders>
              <w:top w:val="single" w:sz="4" w:space="0" w:color="D9E2F2"/>
              <w:start w:val="single" w:sz="4" w:space="0" w:color="D9E2F2"/>
              <w:bottom w:val="single" w:sz="4" w:space="0" w:color="D9E2F2"/>
              <w:end w:val="single" w:sz="4" w:space="0" w:color="D9E2F2"/>
            </w:tcBorders>
            <w:shd w:color="auto" w:fill="FFFFFF" w:val="clear"/>
            <w:vAlign w:val="center"/>
          </w:tcPr>
          <w:p>
            <w:pPr>
              <w:pStyle w:val="Normal"/>
              <w:widowControl/>
              <w:spacing w:lineRule="auto" w:line="240" w:before="0" w:after="0"/>
              <w:jc w:val="start"/>
              <w:rPr>
                <w:rFonts w:cs=""/>
                <w:kern w:val="0"/>
                <w:szCs w:val="22"/>
                <w:lang w:val="en-US" w:eastAsia="en-US" w:bidi="ar-SA"/>
              </w:rPr>
            </w:pPr>
            <w:r>
              <w:rPr>
                <w:rFonts w:cs=""/>
                <w:kern w:val="0"/>
                <w:sz w:val="19"/>
                <w:szCs w:val="22"/>
                <w:lang w:val="en-US" w:eastAsia="en-US" w:bidi="ar-SA"/>
              </w:rPr>
              <w:t>Enables real-time access and scalability</w:t>
            </w:r>
          </w:p>
        </w:tc>
        <w:tc>
          <w:tcPr>
            <w:tcW w:w="1928" w:type="dxa"/>
            <w:tcBorders>
              <w:top w:val="single" w:sz="4" w:space="0" w:color="D9E2F2"/>
              <w:start w:val="single" w:sz="4" w:space="0" w:color="D9E2F2"/>
              <w:bottom w:val="single" w:sz="4" w:space="0" w:color="D9E2F2"/>
              <w:end w:val="single" w:sz="4" w:space="0" w:color="D9E2F2"/>
            </w:tcBorders>
            <w:shd w:color="auto" w:fill="FFFFFF" w:val="clear"/>
            <w:vAlign w:val="center"/>
          </w:tcPr>
          <w:p>
            <w:pPr>
              <w:pStyle w:val="Normal"/>
              <w:widowControl/>
              <w:spacing w:lineRule="auto" w:line="240" w:before="0" w:after="0"/>
              <w:jc w:val="start"/>
              <w:rPr>
                <w:rFonts w:cs=""/>
                <w:kern w:val="0"/>
                <w:szCs w:val="22"/>
                <w:lang w:val="en-US" w:eastAsia="en-US" w:bidi="ar-SA"/>
              </w:rPr>
            </w:pPr>
            <w:r>
              <w:rPr>
                <w:rFonts w:cs=""/>
                <w:kern w:val="0"/>
                <w:sz w:val="19"/>
                <w:szCs w:val="22"/>
                <w:lang w:val="en-US" w:eastAsia="en-US" w:bidi="ar-SA"/>
              </w:rPr>
              <w:t>Cloud / Backend developer</w:t>
            </w:r>
          </w:p>
        </w:tc>
        <w:tc>
          <w:tcPr>
            <w:tcW w:w="1191" w:type="dxa"/>
            <w:tcBorders>
              <w:top w:val="single" w:sz="4" w:space="0" w:color="D9E2F2"/>
              <w:start w:val="single" w:sz="4" w:space="0" w:color="D9E2F2"/>
              <w:bottom w:val="single" w:sz="4" w:space="0" w:color="D9E2F2"/>
              <w:end w:val="single" w:sz="4" w:space="0" w:color="D9E2F2"/>
            </w:tcBorders>
            <w:shd w:color="auto" w:fill="FFFFFF" w:val="clear"/>
            <w:vAlign w:val="center"/>
          </w:tcPr>
          <w:p>
            <w:pPr>
              <w:pStyle w:val="Normal"/>
              <w:widowControl/>
              <w:spacing w:lineRule="auto" w:line="240" w:before="0" w:after="0"/>
              <w:jc w:val="start"/>
              <w:rPr>
                <w:rFonts w:cs=""/>
                <w:kern w:val="0"/>
                <w:szCs w:val="22"/>
                <w:lang w:val="en-US" w:eastAsia="en-US" w:bidi="ar-SA"/>
              </w:rPr>
            </w:pPr>
            <w:r>
              <w:rPr>
                <w:rFonts w:cs=""/>
                <w:kern w:val="0"/>
                <w:sz w:val="19"/>
                <w:szCs w:val="22"/>
                <w:lang w:val="en-US" w:eastAsia="en-US" w:bidi="ar-SA"/>
              </w:rPr>
              <w:t>2 weeks</w:t>
            </w:r>
          </w:p>
        </w:tc>
      </w:tr>
      <w:tr>
        <w:trPr/>
        <w:tc>
          <w:tcPr>
            <w:tcW w:w="907" w:type="dxa"/>
            <w:tcBorders>
              <w:top w:val="single" w:sz="4" w:space="0" w:color="D9E2F2"/>
              <w:start w:val="single" w:sz="4" w:space="0" w:color="D9E2F2"/>
              <w:bottom w:val="single" w:sz="4" w:space="0" w:color="D9E2F2"/>
              <w:end w:val="single" w:sz="4" w:space="0" w:color="D9E2F2"/>
            </w:tcBorders>
            <w:shd w:color="auto" w:fill="F3F7FB" w:val="clear"/>
            <w:vAlign w:val="center"/>
          </w:tcPr>
          <w:p>
            <w:pPr>
              <w:pStyle w:val="Normal"/>
              <w:widowControl/>
              <w:spacing w:lineRule="auto" w:line="240" w:before="0" w:after="0"/>
              <w:jc w:val="start"/>
              <w:rPr>
                <w:rFonts w:cs=""/>
                <w:kern w:val="0"/>
                <w:szCs w:val="22"/>
                <w:lang w:val="en-US" w:eastAsia="en-US" w:bidi="ar-SA"/>
              </w:rPr>
            </w:pPr>
            <w:r>
              <w:rPr>
                <w:rFonts w:cs=""/>
                <w:kern w:val="0"/>
                <w:sz w:val="19"/>
                <w:szCs w:val="22"/>
                <w:lang w:val="en-US" w:eastAsia="en-US" w:bidi="ar-SA"/>
              </w:rPr>
              <w:t>High</w:t>
            </w:r>
          </w:p>
        </w:tc>
        <w:tc>
          <w:tcPr>
            <w:tcW w:w="3061" w:type="dxa"/>
            <w:tcBorders>
              <w:top w:val="single" w:sz="4" w:space="0" w:color="D9E2F2"/>
              <w:start w:val="single" w:sz="4" w:space="0" w:color="D9E2F2"/>
              <w:bottom w:val="single" w:sz="4" w:space="0" w:color="D9E2F2"/>
              <w:end w:val="single" w:sz="4" w:space="0" w:color="D9E2F2"/>
            </w:tcBorders>
            <w:shd w:color="auto" w:fill="F3F7FB" w:val="clear"/>
            <w:vAlign w:val="center"/>
          </w:tcPr>
          <w:p>
            <w:pPr>
              <w:pStyle w:val="Normal"/>
              <w:widowControl/>
              <w:spacing w:lineRule="auto" w:line="240" w:before="0" w:after="0"/>
              <w:jc w:val="start"/>
              <w:rPr>
                <w:rFonts w:cs=""/>
                <w:kern w:val="0"/>
                <w:sz w:val="19"/>
                <w:szCs w:val="22"/>
                <w:lang w:val="en-US" w:eastAsia="en-US" w:bidi="ar-SA"/>
              </w:rPr>
            </w:pPr>
            <w:r>
              <w:rPr>
                <w:rFonts w:cs=""/>
                <w:kern w:val="0"/>
                <w:sz w:val="19"/>
                <w:szCs w:val="22"/>
                <w:lang w:val="en-US" w:eastAsia="en-US" w:bidi="ar-SA"/>
              </w:rPr>
              <w:t>Fine-tune FinBERT model on financial news dataset</w:t>
            </w:r>
          </w:p>
        </w:tc>
        <w:tc>
          <w:tcPr>
            <w:tcW w:w="2268" w:type="dxa"/>
            <w:tcBorders>
              <w:top w:val="single" w:sz="4" w:space="0" w:color="D9E2F2"/>
              <w:start w:val="single" w:sz="4" w:space="0" w:color="D9E2F2"/>
              <w:bottom w:val="single" w:sz="4" w:space="0" w:color="D9E2F2"/>
              <w:end w:val="single" w:sz="4" w:space="0" w:color="D9E2F2"/>
            </w:tcBorders>
            <w:shd w:color="auto" w:fill="F3F7FB" w:val="clear"/>
            <w:vAlign w:val="center"/>
          </w:tcPr>
          <w:p>
            <w:pPr>
              <w:pStyle w:val="Normal"/>
              <w:widowControl/>
              <w:spacing w:lineRule="auto" w:line="240" w:before="0" w:after="0"/>
              <w:jc w:val="start"/>
              <w:rPr>
                <w:rFonts w:cs=""/>
                <w:kern w:val="0"/>
                <w:szCs w:val="22"/>
                <w:lang w:val="en-US" w:eastAsia="en-US" w:bidi="ar-SA"/>
              </w:rPr>
            </w:pPr>
            <w:r>
              <w:rPr>
                <w:rFonts w:cs=""/>
                <w:kern w:val="0"/>
                <w:sz w:val="19"/>
                <w:szCs w:val="22"/>
                <w:lang w:val="en-US" w:eastAsia="en-US" w:bidi="ar-SA"/>
              </w:rPr>
              <w:t>Improves sentiment accuracy</w:t>
            </w:r>
          </w:p>
        </w:tc>
        <w:tc>
          <w:tcPr>
            <w:tcW w:w="1928" w:type="dxa"/>
            <w:tcBorders>
              <w:top w:val="single" w:sz="4" w:space="0" w:color="D9E2F2"/>
              <w:start w:val="single" w:sz="4" w:space="0" w:color="D9E2F2"/>
              <w:bottom w:val="single" w:sz="4" w:space="0" w:color="D9E2F2"/>
              <w:end w:val="single" w:sz="4" w:space="0" w:color="D9E2F2"/>
            </w:tcBorders>
            <w:shd w:color="auto" w:fill="F3F7FB" w:val="clear"/>
            <w:vAlign w:val="center"/>
          </w:tcPr>
          <w:p>
            <w:pPr>
              <w:pStyle w:val="Normal"/>
              <w:widowControl/>
              <w:spacing w:lineRule="auto" w:line="240" w:before="0" w:after="0"/>
              <w:jc w:val="start"/>
              <w:rPr>
                <w:rFonts w:cs=""/>
                <w:kern w:val="0"/>
                <w:szCs w:val="22"/>
                <w:lang w:val="en-US" w:eastAsia="en-US" w:bidi="ar-SA"/>
              </w:rPr>
            </w:pPr>
            <w:r>
              <w:rPr>
                <w:rFonts w:cs=""/>
                <w:kern w:val="0"/>
                <w:sz w:val="19"/>
                <w:szCs w:val="22"/>
                <w:lang w:val="en-US" w:eastAsia="en-US" w:bidi="ar-SA"/>
              </w:rPr>
              <w:t>ML / Data science lead</w:t>
            </w:r>
          </w:p>
        </w:tc>
        <w:tc>
          <w:tcPr>
            <w:tcW w:w="1191" w:type="dxa"/>
            <w:tcBorders>
              <w:top w:val="single" w:sz="4" w:space="0" w:color="D9E2F2"/>
              <w:start w:val="single" w:sz="4" w:space="0" w:color="D9E2F2"/>
              <w:bottom w:val="single" w:sz="4" w:space="0" w:color="D9E2F2"/>
              <w:end w:val="single" w:sz="4" w:space="0" w:color="D9E2F2"/>
            </w:tcBorders>
            <w:shd w:color="auto" w:fill="F3F7FB" w:val="clear"/>
            <w:vAlign w:val="center"/>
          </w:tcPr>
          <w:p>
            <w:pPr>
              <w:pStyle w:val="Normal"/>
              <w:widowControl/>
              <w:spacing w:lineRule="auto" w:line="240" w:before="0" w:after="0"/>
              <w:jc w:val="start"/>
              <w:rPr>
                <w:rFonts w:cs=""/>
                <w:kern w:val="0"/>
                <w:szCs w:val="22"/>
                <w:lang w:val="en-US" w:eastAsia="en-US" w:bidi="ar-SA"/>
              </w:rPr>
            </w:pPr>
            <w:r>
              <w:rPr>
                <w:rFonts w:cs=""/>
                <w:kern w:val="0"/>
                <w:sz w:val="19"/>
                <w:szCs w:val="22"/>
                <w:lang w:val="en-US" w:eastAsia="en-US" w:bidi="ar-SA"/>
              </w:rPr>
              <w:t>1 week</w:t>
            </w:r>
          </w:p>
        </w:tc>
      </w:tr>
      <w:tr>
        <w:trPr/>
        <w:tc>
          <w:tcPr>
            <w:tcW w:w="907" w:type="dxa"/>
            <w:tcBorders>
              <w:top w:val="single" w:sz="4" w:space="0" w:color="D9E2F2"/>
              <w:start w:val="single" w:sz="4" w:space="0" w:color="D9E2F2"/>
              <w:bottom w:val="single" w:sz="4" w:space="0" w:color="D9E2F2"/>
              <w:end w:val="single" w:sz="4" w:space="0" w:color="D9E2F2"/>
            </w:tcBorders>
            <w:shd w:color="auto" w:fill="FFFFFF" w:val="clear"/>
            <w:vAlign w:val="center"/>
          </w:tcPr>
          <w:p>
            <w:pPr>
              <w:pStyle w:val="Normal"/>
              <w:widowControl/>
              <w:spacing w:lineRule="auto" w:line="240" w:before="0" w:after="0"/>
              <w:jc w:val="start"/>
              <w:rPr>
                <w:rFonts w:cs=""/>
                <w:kern w:val="0"/>
                <w:szCs w:val="22"/>
                <w:lang w:val="en-US" w:eastAsia="en-US" w:bidi="ar-SA"/>
              </w:rPr>
            </w:pPr>
            <w:r>
              <w:rPr>
                <w:rFonts w:cs=""/>
                <w:kern w:val="0"/>
                <w:sz w:val="19"/>
                <w:szCs w:val="22"/>
                <w:lang w:val="en-US" w:eastAsia="en-US" w:bidi="ar-SA"/>
              </w:rPr>
              <w:t>Medium</w:t>
            </w:r>
          </w:p>
        </w:tc>
        <w:tc>
          <w:tcPr>
            <w:tcW w:w="3061" w:type="dxa"/>
            <w:tcBorders>
              <w:top w:val="single" w:sz="4" w:space="0" w:color="D9E2F2"/>
              <w:start w:val="single" w:sz="4" w:space="0" w:color="D9E2F2"/>
              <w:bottom w:val="single" w:sz="4" w:space="0" w:color="D9E2F2"/>
              <w:end w:val="single" w:sz="4" w:space="0" w:color="D9E2F2"/>
            </w:tcBorders>
            <w:shd w:color="auto" w:fill="FFFFFF" w:val="clear"/>
            <w:vAlign w:val="center"/>
          </w:tcPr>
          <w:p>
            <w:pPr>
              <w:pStyle w:val="Normal"/>
              <w:widowControl/>
              <w:spacing w:lineRule="auto" w:line="240" w:before="0" w:after="0"/>
              <w:jc w:val="start"/>
              <w:rPr>
                <w:rFonts w:cs=""/>
                <w:kern w:val="0"/>
                <w:sz w:val="19"/>
                <w:szCs w:val="22"/>
                <w:lang w:val="en-US" w:eastAsia="en-US" w:bidi="ar-SA"/>
              </w:rPr>
            </w:pPr>
            <w:r>
              <w:rPr>
                <w:rFonts w:cs=""/>
                <w:kern w:val="0"/>
                <w:sz w:val="19"/>
                <w:szCs w:val="22"/>
                <w:lang w:val="en-US" w:eastAsia="en-US" w:bidi="ar-SA"/>
              </w:rPr>
              <w:t>Build analytics dashboard with sentiment trends</w:t>
            </w:r>
          </w:p>
        </w:tc>
        <w:tc>
          <w:tcPr>
            <w:tcW w:w="2268" w:type="dxa"/>
            <w:tcBorders>
              <w:top w:val="single" w:sz="4" w:space="0" w:color="D9E2F2"/>
              <w:start w:val="single" w:sz="4" w:space="0" w:color="D9E2F2"/>
              <w:bottom w:val="single" w:sz="4" w:space="0" w:color="D9E2F2"/>
              <w:end w:val="single" w:sz="4" w:space="0" w:color="D9E2F2"/>
            </w:tcBorders>
            <w:shd w:color="auto" w:fill="FFFFFF" w:val="clear"/>
            <w:vAlign w:val="center"/>
          </w:tcPr>
          <w:p>
            <w:pPr>
              <w:pStyle w:val="Normal"/>
              <w:widowControl/>
              <w:spacing w:lineRule="auto" w:line="240" w:before="0" w:after="0"/>
              <w:jc w:val="start"/>
              <w:rPr>
                <w:rFonts w:cs=""/>
                <w:kern w:val="0"/>
                <w:szCs w:val="22"/>
                <w:lang w:val="en-US" w:eastAsia="en-US" w:bidi="ar-SA"/>
              </w:rPr>
            </w:pPr>
            <w:r>
              <w:rPr>
                <w:rFonts w:cs=""/>
                <w:kern w:val="0"/>
                <w:sz w:val="19"/>
                <w:szCs w:val="22"/>
                <w:lang w:val="en-US" w:eastAsia="en-US" w:bidi="ar-SA"/>
              </w:rPr>
              <w:t>Helps users see market trends over time</w:t>
            </w:r>
          </w:p>
        </w:tc>
        <w:tc>
          <w:tcPr>
            <w:tcW w:w="1928" w:type="dxa"/>
            <w:tcBorders>
              <w:top w:val="single" w:sz="4" w:space="0" w:color="D9E2F2"/>
              <w:start w:val="single" w:sz="4" w:space="0" w:color="D9E2F2"/>
              <w:bottom w:val="single" w:sz="4" w:space="0" w:color="D9E2F2"/>
              <w:end w:val="single" w:sz="4" w:space="0" w:color="D9E2F2"/>
            </w:tcBorders>
            <w:shd w:color="auto" w:fill="FFFFFF" w:val="clear"/>
            <w:vAlign w:val="center"/>
          </w:tcPr>
          <w:p>
            <w:pPr>
              <w:pStyle w:val="Normal"/>
              <w:widowControl/>
              <w:spacing w:lineRule="auto" w:line="240" w:before="0" w:after="0"/>
              <w:jc w:val="start"/>
              <w:rPr>
                <w:rFonts w:cs=""/>
                <w:kern w:val="0"/>
                <w:szCs w:val="22"/>
                <w:lang w:val="en-US" w:eastAsia="en-US" w:bidi="ar-SA"/>
              </w:rPr>
            </w:pPr>
            <w:r>
              <w:rPr>
                <w:rFonts w:cs=""/>
                <w:kern w:val="0"/>
                <w:sz w:val="19"/>
                <w:szCs w:val="22"/>
                <w:lang w:val="en-US" w:eastAsia="en-US" w:bidi="ar-SA"/>
              </w:rPr>
              <w:t>Full-stack developer</w:t>
            </w:r>
          </w:p>
        </w:tc>
        <w:tc>
          <w:tcPr>
            <w:tcW w:w="1191" w:type="dxa"/>
            <w:tcBorders>
              <w:top w:val="single" w:sz="4" w:space="0" w:color="D9E2F2"/>
              <w:start w:val="single" w:sz="4" w:space="0" w:color="D9E2F2"/>
              <w:bottom w:val="single" w:sz="4" w:space="0" w:color="D9E2F2"/>
              <w:end w:val="single" w:sz="4" w:space="0" w:color="D9E2F2"/>
            </w:tcBorders>
            <w:shd w:color="auto" w:fill="FFFFFF" w:val="clear"/>
            <w:vAlign w:val="center"/>
          </w:tcPr>
          <w:p>
            <w:pPr>
              <w:pStyle w:val="Normal"/>
              <w:widowControl/>
              <w:spacing w:lineRule="auto" w:line="240" w:before="0" w:after="0"/>
              <w:jc w:val="start"/>
              <w:rPr>
                <w:rFonts w:cs=""/>
                <w:kern w:val="0"/>
                <w:szCs w:val="22"/>
                <w:lang w:val="en-US" w:eastAsia="en-US" w:bidi="ar-SA"/>
              </w:rPr>
            </w:pPr>
            <w:r>
              <w:rPr>
                <w:rFonts w:cs=""/>
                <w:kern w:val="0"/>
                <w:sz w:val="19"/>
                <w:szCs w:val="22"/>
                <w:lang w:val="en-US" w:eastAsia="en-US" w:bidi="ar-SA"/>
              </w:rPr>
              <w:t>1–2 weeks</w:t>
            </w:r>
          </w:p>
        </w:tc>
      </w:tr>
      <w:tr>
        <w:trPr/>
        <w:tc>
          <w:tcPr>
            <w:tcW w:w="907" w:type="dxa"/>
            <w:tcBorders>
              <w:top w:val="single" w:sz="4" w:space="0" w:color="D9E2F2"/>
              <w:start w:val="single" w:sz="4" w:space="0" w:color="D9E2F2"/>
              <w:bottom w:val="single" w:sz="4" w:space="0" w:color="D9E2F2"/>
              <w:end w:val="single" w:sz="4" w:space="0" w:color="D9E2F2"/>
            </w:tcBorders>
            <w:shd w:color="auto" w:fill="F3F7FB" w:val="clear"/>
            <w:vAlign w:val="center"/>
          </w:tcPr>
          <w:p>
            <w:pPr>
              <w:pStyle w:val="Normal"/>
              <w:widowControl/>
              <w:spacing w:lineRule="auto" w:line="240" w:before="0" w:after="0"/>
              <w:jc w:val="start"/>
              <w:rPr>
                <w:rFonts w:cs=""/>
                <w:kern w:val="0"/>
                <w:szCs w:val="22"/>
                <w:lang w:val="en-US" w:eastAsia="en-US" w:bidi="ar-SA"/>
              </w:rPr>
            </w:pPr>
            <w:r>
              <w:rPr>
                <w:rFonts w:cs=""/>
                <w:kern w:val="0"/>
                <w:sz w:val="19"/>
                <w:szCs w:val="22"/>
                <w:lang w:val="en-US" w:eastAsia="en-US" w:bidi="ar-SA"/>
              </w:rPr>
              <w:t>Medium</w:t>
            </w:r>
          </w:p>
        </w:tc>
        <w:tc>
          <w:tcPr>
            <w:tcW w:w="3061" w:type="dxa"/>
            <w:tcBorders>
              <w:top w:val="single" w:sz="4" w:space="0" w:color="D9E2F2"/>
              <w:start w:val="single" w:sz="4" w:space="0" w:color="D9E2F2"/>
              <w:bottom w:val="single" w:sz="4" w:space="0" w:color="D9E2F2"/>
              <w:end w:val="single" w:sz="4" w:space="0" w:color="D9E2F2"/>
            </w:tcBorders>
            <w:shd w:color="auto" w:fill="F3F7FB" w:val="clear"/>
            <w:vAlign w:val="center"/>
          </w:tcPr>
          <w:p>
            <w:pPr>
              <w:pStyle w:val="Normal"/>
              <w:widowControl/>
              <w:spacing w:lineRule="auto" w:line="240" w:before="0" w:after="0"/>
              <w:jc w:val="start"/>
              <w:rPr>
                <w:rFonts w:cs=""/>
                <w:kern w:val="0"/>
                <w:szCs w:val="22"/>
                <w:lang w:val="en-US" w:eastAsia="en-US" w:bidi="ar-SA"/>
              </w:rPr>
            </w:pPr>
            <w:r>
              <w:rPr>
                <w:rFonts w:cs=""/>
                <w:kern w:val="0"/>
                <w:sz w:val="19"/>
                <w:szCs w:val="22"/>
                <w:lang w:val="en-US" w:eastAsia="en-US" w:bidi="ar-SA"/>
              </w:rPr>
              <w:t>Add automatic news summarization</w:t>
            </w:r>
          </w:p>
        </w:tc>
        <w:tc>
          <w:tcPr>
            <w:tcW w:w="2268" w:type="dxa"/>
            <w:tcBorders>
              <w:top w:val="single" w:sz="4" w:space="0" w:color="D9E2F2"/>
              <w:start w:val="single" w:sz="4" w:space="0" w:color="D9E2F2"/>
              <w:bottom w:val="single" w:sz="4" w:space="0" w:color="D9E2F2"/>
              <w:end w:val="single" w:sz="4" w:space="0" w:color="D9E2F2"/>
            </w:tcBorders>
            <w:shd w:color="auto" w:fill="F3F7FB" w:val="clear"/>
            <w:vAlign w:val="center"/>
          </w:tcPr>
          <w:p>
            <w:pPr>
              <w:pStyle w:val="Normal"/>
              <w:widowControl/>
              <w:spacing w:lineRule="auto" w:line="240" w:before="0" w:after="0"/>
              <w:jc w:val="start"/>
              <w:rPr>
                <w:rFonts w:cs=""/>
                <w:kern w:val="0"/>
                <w:szCs w:val="22"/>
                <w:lang w:val="en-US" w:eastAsia="en-US" w:bidi="ar-SA"/>
              </w:rPr>
            </w:pPr>
            <w:r>
              <w:rPr>
                <w:rFonts w:cs=""/>
                <w:kern w:val="0"/>
                <w:sz w:val="19"/>
                <w:szCs w:val="22"/>
                <w:lang w:val="en-US" w:eastAsia="en-US" w:bidi="ar-SA"/>
              </w:rPr>
              <w:t>Improves usability and understanding</w:t>
            </w:r>
          </w:p>
        </w:tc>
        <w:tc>
          <w:tcPr>
            <w:tcW w:w="1928" w:type="dxa"/>
            <w:tcBorders>
              <w:top w:val="single" w:sz="4" w:space="0" w:color="D9E2F2"/>
              <w:start w:val="single" w:sz="4" w:space="0" w:color="D9E2F2"/>
              <w:bottom w:val="single" w:sz="4" w:space="0" w:color="D9E2F2"/>
              <w:end w:val="single" w:sz="4" w:space="0" w:color="D9E2F2"/>
            </w:tcBorders>
            <w:shd w:color="auto" w:fill="F3F7FB" w:val="clear"/>
            <w:vAlign w:val="center"/>
          </w:tcPr>
          <w:p>
            <w:pPr>
              <w:pStyle w:val="Normal"/>
              <w:widowControl/>
              <w:spacing w:lineRule="auto" w:line="240" w:before="0" w:after="0"/>
              <w:jc w:val="start"/>
              <w:rPr>
                <w:rFonts w:cs=""/>
                <w:kern w:val="0"/>
                <w:szCs w:val="22"/>
                <w:lang w:val="en-US" w:eastAsia="en-US" w:bidi="ar-SA"/>
              </w:rPr>
            </w:pPr>
            <w:r>
              <w:rPr>
                <w:rFonts w:cs=""/>
                <w:kern w:val="0"/>
                <w:sz w:val="19"/>
                <w:szCs w:val="22"/>
                <w:lang w:val="en-US" w:eastAsia="en-US" w:bidi="ar-SA"/>
              </w:rPr>
              <w:t>NLP / ML developer</w:t>
            </w:r>
          </w:p>
        </w:tc>
        <w:tc>
          <w:tcPr>
            <w:tcW w:w="1191" w:type="dxa"/>
            <w:tcBorders>
              <w:top w:val="single" w:sz="4" w:space="0" w:color="D9E2F2"/>
              <w:start w:val="single" w:sz="4" w:space="0" w:color="D9E2F2"/>
              <w:bottom w:val="single" w:sz="4" w:space="0" w:color="D9E2F2"/>
              <w:end w:val="single" w:sz="4" w:space="0" w:color="D9E2F2"/>
            </w:tcBorders>
            <w:shd w:color="auto" w:fill="F3F7FB" w:val="clear"/>
            <w:vAlign w:val="center"/>
          </w:tcPr>
          <w:p>
            <w:pPr>
              <w:pStyle w:val="Normal"/>
              <w:widowControl/>
              <w:spacing w:lineRule="auto" w:line="240" w:before="0" w:after="0"/>
              <w:jc w:val="start"/>
              <w:rPr>
                <w:rFonts w:cs=""/>
                <w:kern w:val="0"/>
                <w:szCs w:val="22"/>
                <w:lang w:val="en-US" w:eastAsia="en-US" w:bidi="ar-SA"/>
              </w:rPr>
            </w:pPr>
            <w:r>
              <w:rPr>
                <w:rFonts w:cs=""/>
                <w:kern w:val="0"/>
                <w:sz w:val="19"/>
                <w:szCs w:val="22"/>
                <w:lang w:val="en-US" w:eastAsia="en-US" w:bidi="ar-SA"/>
              </w:rPr>
              <w:t>3 days</w:t>
            </w:r>
          </w:p>
        </w:tc>
      </w:tr>
      <w:tr>
        <w:trPr/>
        <w:tc>
          <w:tcPr>
            <w:tcW w:w="907" w:type="dxa"/>
            <w:tcBorders>
              <w:top w:val="single" w:sz="4" w:space="0" w:color="D9E2F2"/>
              <w:start w:val="single" w:sz="4" w:space="0" w:color="D9E2F2"/>
              <w:bottom w:val="single" w:sz="4" w:space="0" w:color="D9E2F2"/>
              <w:end w:val="single" w:sz="4" w:space="0" w:color="D9E2F2"/>
            </w:tcBorders>
            <w:shd w:color="auto" w:fill="FFFFFF" w:val="clear"/>
            <w:vAlign w:val="center"/>
          </w:tcPr>
          <w:p>
            <w:pPr>
              <w:pStyle w:val="Normal"/>
              <w:widowControl/>
              <w:spacing w:lineRule="auto" w:line="240" w:before="0" w:after="0"/>
              <w:jc w:val="start"/>
              <w:rPr>
                <w:rFonts w:cs=""/>
                <w:kern w:val="0"/>
                <w:szCs w:val="22"/>
                <w:lang w:val="en-US" w:eastAsia="en-US" w:bidi="ar-SA"/>
              </w:rPr>
            </w:pPr>
            <w:r>
              <w:rPr>
                <w:rFonts w:cs=""/>
                <w:kern w:val="0"/>
                <w:sz w:val="19"/>
                <w:szCs w:val="22"/>
                <w:lang w:val="en-US" w:eastAsia="en-US" w:bidi="ar-SA"/>
              </w:rPr>
              <w:t>Low</w:t>
            </w:r>
          </w:p>
        </w:tc>
        <w:tc>
          <w:tcPr>
            <w:tcW w:w="3061" w:type="dxa"/>
            <w:tcBorders>
              <w:top w:val="single" w:sz="4" w:space="0" w:color="D9E2F2"/>
              <w:start w:val="single" w:sz="4" w:space="0" w:color="D9E2F2"/>
              <w:bottom w:val="single" w:sz="4" w:space="0" w:color="D9E2F2"/>
              <w:end w:val="single" w:sz="4" w:space="0" w:color="D9E2F2"/>
            </w:tcBorders>
            <w:shd w:color="auto" w:fill="FFFFFF" w:val="clear"/>
            <w:vAlign w:val="center"/>
          </w:tcPr>
          <w:p>
            <w:pPr>
              <w:pStyle w:val="Normal"/>
              <w:widowControl/>
              <w:spacing w:lineRule="auto" w:line="240" w:before="0" w:after="0"/>
              <w:jc w:val="start"/>
              <w:rPr>
                <w:rFonts w:cs=""/>
                <w:kern w:val="0"/>
                <w:szCs w:val="22"/>
                <w:lang w:val="en-US" w:eastAsia="en-US" w:bidi="ar-SA"/>
              </w:rPr>
            </w:pPr>
            <w:r>
              <w:rPr>
                <w:rFonts w:cs=""/>
                <w:kern w:val="0"/>
                <w:sz w:val="19"/>
                <w:szCs w:val="22"/>
                <w:lang w:val="en-US" w:eastAsia="en-US" w:bidi="ar-SA"/>
              </w:rPr>
              <w:t>Add alert system for major sentiment changes</w:t>
            </w:r>
          </w:p>
        </w:tc>
        <w:tc>
          <w:tcPr>
            <w:tcW w:w="2268" w:type="dxa"/>
            <w:tcBorders>
              <w:top w:val="single" w:sz="4" w:space="0" w:color="D9E2F2"/>
              <w:start w:val="single" w:sz="4" w:space="0" w:color="D9E2F2"/>
              <w:bottom w:val="single" w:sz="4" w:space="0" w:color="D9E2F2"/>
              <w:end w:val="single" w:sz="4" w:space="0" w:color="D9E2F2"/>
            </w:tcBorders>
            <w:shd w:color="auto" w:fill="FFFFFF" w:val="clear"/>
            <w:vAlign w:val="center"/>
          </w:tcPr>
          <w:p>
            <w:pPr>
              <w:pStyle w:val="Normal"/>
              <w:widowControl/>
              <w:spacing w:lineRule="auto" w:line="240" w:before="0" w:after="0"/>
              <w:jc w:val="start"/>
              <w:rPr>
                <w:rFonts w:cs=""/>
                <w:kern w:val="0"/>
                <w:szCs w:val="22"/>
                <w:lang w:val="en-US" w:eastAsia="en-US" w:bidi="ar-SA"/>
              </w:rPr>
            </w:pPr>
            <w:r>
              <w:rPr>
                <w:rFonts w:cs=""/>
                <w:kern w:val="0"/>
                <w:sz w:val="19"/>
                <w:szCs w:val="22"/>
                <w:lang w:val="en-US" w:eastAsia="en-US" w:bidi="ar-SA"/>
              </w:rPr>
              <w:t>Improves usability and understanding</w:t>
            </w:r>
          </w:p>
        </w:tc>
        <w:tc>
          <w:tcPr>
            <w:tcW w:w="1928" w:type="dxa"/>
            <w:tcBorders>
              <w:top w:val="single" w:sz="4" w:space="0" w:color="D9E2F2"/>
              <w:start w:val="single" w:sz="4" w:space="0" w:color="D9E2F2"/>
              <w:bottom w:val="single" w:sz="4" w:space="0" w:color="D9E2F2"/>
              <w:end w:val="single" w:sz="4" w:space="0" w:color="D9E2F2"/>
            </w:tcBorders>
            <w:shd w:color="auto" w:fill="FFFFFF" w:val="clear"/>
            <w:vAlign w:val="center"/>
          </w:tcPr>
          <w:p>
            <w:pPr>
              <w:pStyle w:val="Normal"/>
              <w:widowControl/>
              <w:spacing w:lineRule="auto" w:line="240" w:before="0" w:after="0"/>
              <w:jc w:val="start"/>
              <w:rPr>
                <w:rFonts w:cs=""/>
                <w:kern w:val="0"/>
                <w:szCs w:val="22"/>
                <w:lang w:val="en-US" w:eastAsia="en-US" w:bidi="ar-SA"/>
              </w:rPr>
            </w:pPr>
            <w:r>
              <w:rPr>
                <w:rFonts w:cs=""/>
                <w:kern w:val="0"/>
                <w:sz w:val="19"/>
                <w:szCs w:val="22"/>
                <w:lang w:val="en-US" w:eastAsia="en-US" w:bidi="ar-SA"/>
              </w:rPr>
              <w:t>Backend developer</w:t>
            </w:r>
          </w:p>
        </w:tc>
        <w:tc>
          <w:tcPr>
            <w:tcW w:w="1191" w:type="dxa"/>
            <w:tcBorders>
              <w:top w:val="single" w:sz="4" w:space="0" w:color="D9E2F2"/>
              <w:start w:val="single" w:sz="4" w:space="0" w:color="D9E2F2"/>
              <w:bottom w:val="single" w:sz="4" w:space="0" w:color="D9E2F2"/>
              <w:end w:val="single" w:sz="4" w:space="0" w:color="D9E2F2"/>
            </w:tcBorders>
            <w:shd w:color="auto" w:fill="FFFFFF" w:val="clear"/>
            <w:vAlign w:val="center"/>
          </w:tcPr>
          <w:p>
            <w:pPr>
              <w:pStyle w:val="Normal"/>
              <w:widowControl/>
              <w:spacing w:lineRule="auto" w:line="240" w:before="0" w:after="0"/>
              <w:jc w:val="start"/>
              <w:rPr>
                <w:rFonts w:cs=""/>
                <w:kern w:val="0"/>
                <w:szCs w:val="22"/>
                <w:lang w:val="en-US" w:eastAsia="en-US" w:bidi="ar-SA"/>
              </w:rPr>
            </w:pPr>
            <w:r>
              <w:rPr>
                <w:rFonts w:cs=""/>
                <w:kern w:val="0"/>
                <w:sz w:val="19"/>
                <w:szCs w:val="22"/>
                <w:lang w:val="en-US" w:eastAsia="en-US" w:bidi="ar-SA"/>
              </w:rPr>
              <w:t>3 days</w:t>
            </w:r>
          </w:p>
        </w:tc>
      </w:tr>
    </w:tbl>
    <w:p>
      <w:pPr>
        <w:pStyle w:val="Normal"/>
        <w:rPr/>
      </w:pPr>
      <w:r>
        <w:rPr/>
      </w:r>
    </w:p>
    <w:p>
      <w:pPr>
        <w:pStyle w:val="Heading2"/>
        <w:spacing w:before="200" w:after="80"/>
        <w:rPr/>
      </w:pPr>
      <w:r>
        <w:rPr>
          <w:rFonts w:eastAsia="Calibri"/>
          <w:b w:val="false"/>
        </w:rPr>
        <w:t>Next validation experiments</w:t>
      </w:r>
    </w:p>
    <w:tbl>
      <w:tblPr>
        <w:tblStyle w:val="TableGrid"/>
        <w:tblW w:w="9467" w:type="dxa"/>
        <w:jc w:val="center"/>
        <w:tblInd w:w="0" w:type="dxa"/>
        <w:tblLayout w:type="fixed"/>
        <w:tblCellMar>
          <w:top w:w="70" w:type="dxa"/>
          <w:start w:w="90" w:type="dxa"/>
          <w:bottom w:w="70" w:type="dxa"/>
          <w:end w:w="90" w:type="dxa"/>
        </w:tblCellMar>
        <w:tblLook w:val="04a0" w:noHBand="0" w:noVBand="1" w:firstColumn="1" w:lastRow="0" w:lastColumn="0" w:firstRow="1"/>
      </w:tblPr>
      <w:tblGrid>
        <w:gridCol w:w="2437"/>
        <w:gridCol w:w="1985"/>
        <w:gridCol w:w="1417"/>
        <w:gridCol w:w="2324"/>
        <w:gridCol w:w="1304"/>
      </w:tblGrid>
      <w:tr>
        <w:trPr/>
        <w:tc>
          <w:tcPr>
            <w:tcW w:w="2437" w:type="dxa"/>
            <w:tcBorders>
              <w:top w:val="single" w:sz="8" w:space="0" w:color="FFFFFF"/>
              <w:start w:val="single" w:sz="8" w:space="0" w:color="FFFFFF"/>
              <w:bottom w:val="single" w:sz="8" w:space="0" w:color="FFFFFF"/>
              <w:end w:val="single" w:sz="8" w:space="0" w:color="FFFFFF"/>
            </w:tcBorders>
            <w:shd w:color="auto" w:fill="1F4E79" w:val="clear"/>
            <w:vAlign w:val="center"/>
          </w:tcPr>
          <w:p>
            <w:pPr>
              <w:pStyle w:val="Normal"/>
              <w:widowControl/>
              <w:spacing w:lineRule="auto" w:line="240" w:before="0" w:after="0"/>
              <w:jc w:val="center"/>
              <w:rPr>
                <w:rFonts w:cs=""/>
                <w:kern w:val="0"/>
                <w:szCs w:val="22"/>
                <w:lang w:val="en-US" w:eastAsia="en-US" w:bidi="ar-SA"/>
              </w:rPr>
            </w:pPr>
            <w:r>
              <w:rPr>
                <w:rFonts w:cs=""/>
                <w:b/>
                <w:color w:val="FFFFFF"/>
                <w:kern w:val="0"/>
                <w:sz w:val="19"/>
                <w:szCs w:val="22"/>
                <w:lang w:val="en-US" w:eastAsia="en-US" w:bidi="ar-SA"/>
              </w:rPr>
              <w:t>Hypothesis / next question</w:t>
            </w:r>
          </w:p>
        </w:tc>
        <w:tc>
          <w:tcPr>
            <w:tcW w:w="1985" w:type="dxa"/>
            <w:tcBorders>
              <w:top w:val="single" w:sz="8" w:space="0" w:color="FFFFFF"/>
              <w:start w:val="single" w:sz="8" w:space="0" w:color="FFFFFF"/>
              <w:bottom w:val="single" w:sz="8" w:space="0" w:color="FFFFFF"/>
              <w:end w:val="single" w:sz="8" w:space="0" w:color="FFFFFF"/>
            </w:tcBorders>
            <w:shd w:color="auto" w:fill="1F4E79" w:val="clear"/>
            <w:vAlign w:val="center"/>
          </w:tcPr>
          <w:p>
            <w:pPr>
              <w:pStyle w:val="Normal"/>
              <w:widowControl/>
              <w:spacing w:lineRule="auto" w:line="240" w:before="0" w:after="0"/>
              <w:jc w:val="center"/>
              <w:rPr>
                <w:rFonts w:cs=""/>
                <w:kern w:val="0"/>
                <w:szCs w:val="22"/>
                <w:lang w:val="en-US" w:eastAsia="en-US" w:bidi="ar-SA"/>
              </w:rPr>
            </w:pPr>
            <w:r>
              <w:rPr>
                <w:rFonts w:cs=""/>
                <w:b/>
                <w:color w:val="FFFFFF"/>
                <w:kern w:val="0"/>
                <w:sz w:val="19"/>
                <w:szCs w:val="22"/>
                <w:lang w:val="en-US" w:eastAsia="en-US" w:bidi="ar-SA"/>
              </w:rPr>
              <w:t>Method</w:t>
            </w:r>
          </w:p>
        </w:tc>
        <w:tc>
          <w:tcPr>
            <w:tcW w:w="1417" w:type="dxa"/>
            <w:tcBorders>
              <w:top w:val="single" w:sz="8" w:space="0" w:color="FFFFFF"/>
              <w:start w:val="single" w:sz="8" w:space="0" w:color="FFFFFF"/>
              <w:bottom w:val="single" w:sz="8" w:space="0" w:color="FFFFFF"/>
              <w:end w:val="single" w:sz="8" w:space="0" w:color="FFFFFF"/>
            </w:tcBorders>
            <w:shd w:color="auto" w:fill="1F4E79" w:val="clear"/>
            <w:vAlign w:val="center"/>
          </w:tcPr>
          <w:p>
            <w:pPr>
              <w:pStyle w:val="Normal"/>
              <w:widowControl/>
              <w:spacing w:lineRule="auto" w:line="240" w:before="0" w:after="0"/>
              <w:jc w:val="center"/>
              <w:rPr>
                <w:rFonts w:cs=""/>
                <w:kern w:val="0"/>
                <w:szCs w:val="22"/>
                <w:lang w:val="en-US" w:eastAsia="en-US" w:bidi="ar-SA"/>
              </w:rPr>
            </w:pPr>
            <w:r>
              <w:rPr>
                <w:rFonts w:cs=""/>
                <w:b/>
                <w:color w:val="FFFFFF"/>
                <w:kern w:val="0"/>
                <w:sz w:val="19"/>
                <w:szCs w:val="22"/>
                <w:lang w:val="en-US" w:eastAsia="en-US" w:bidi="ar-SA"/>
              </w:rPr>
              <w:t>Success threshold</w:t>
            </w:r>
          </w:p>
        </w:tc>
        <w:tc>
          <w:tcPr>
            <w:tcW w:w="2324" w:type="dxa"/>
            <w:tcBorders>
              <w:top w:val="single" w:sz="8" w:space="0" w:color="FFFFFF"/>
              <w:start w:val="single" w:sz="8" w:space="0" w:color="FFFFFF"/>
              <w:bottom w:val="single" w:sz="8" w:space="0" w:color="FFFFFF"/>
              <w:end w:val="single" w:sz="8" w:space="0" w:color="FFFFFF"/>
            </w:tcBorders>
            <w:shd w:color="auto" w:fill="1F4E79" w:val="clear"/>
            <w:vAlign w:val="center"/>
          </w:tcPr>
          <w:p>
            <w:pPr>
              <w:pStyle w:val="Normal"/>
              <w:widowControl/>
              <w:spacing w:lineRule="auto" w:line="240" w:before="0" w:after="0"/>
              <w:jc w:val="center"/>
              <w:rPr>
                <w:rFonts w:cs=""/>
                <w:kern w:val="0"/>
                <w:szCs w:val="22"/>
                <w:lang w:val="en-US" w:eastAsia="en-US" w:bidi="ar-SA"/>
              </w:rPr>
            </w:pPr>
            <w:r>
              <w:rPr>
                <w:rFonts w:cs=""/>
                <w:b/>
                <w:color w:val="FFFFFF"/>
                <w:kern w:val="0"/>
                <w:sz w:val="19"/>
                <w:szCs w:val="22"/>
                <w:lang w:val="en-US" w:eastAsia="en-US" w:bidi="ar-SA"/>
              </w:rPr>
              <w:t>Resources needed</w:t>
            </w:r>
          </w:p>
        </w:tc>
        <w:tc>
          <w:tcPr>
            <w:tcW w:w="1304" w:type="dxa"/>
            <w:tcBorders>
              <w:top w:val="single" w:sz="8" w:space="0" w:color="FFFFFF"/>
              <w:start w:val="single" w:sz="8" w:space="0" w:color="FFFFFF"/>
              <w:bottom w:val="single" w:sz="8" w:space="0" w:color="FFFFFF"/>
              <w:end w:val="single" w:sz="8" w:space="0" w:color="FFFFFF"/>
            </w:tcBorders>
            <w:shd w:color="auto" w:fill="1F4E79" w:val="clear"/>
            <w:vAlign w:val="center"/>
          </w:tcPr>
          <w:p>
            <w:pPr>
              <w:pStyle w:val="Normal"/>
              <w:widowControl/>
              <w:spacing w:lineRule="auto" w:line="240" w:before="0" w:after="0"/>
              <w:jc w:val="center"/>
              <w:rPr>
                <w:rFonts w:cs=""/>
                <w:kern w:val="0"/>
                <w:szCs w:val="22"/>
                <w:lang w:val="en-US" w:eastAsia="en-US" w:bidi="ar-SA"/>
              </w:rPr>
            </w:pPr>
            <w:r>
              <w:rPr>
                <w:rFonts w:cs=""/>
                <w:b/>
                <w:color w:val="FFFFFF"/>
                <w:kern w:val="0"/>
                <w:sz w:val="19"/>
                <w:szCs w:val="22"/>
                <w:lang w:val="en-US" w:eastAsia="en-US" w:bidi="ar-SA"/>
              </w:rPr>
              <w:t>Timeline</w:t>
            </w:r>
          </w:p>
        </w:tc>
      </w:tr>
      <w:tr>
        <w:trPr/>
        <w:tc>
          <w:tcPr>
            <w:tcW w:w="2437" w:type="dxa"/>
            <w:tcBorders>
              <w:top w:val="single" w:sz="4" w:space="0" w:color="D9E2F2"/>
              <w:start w:val="single" w:sz="4" w:space="0" w:color="D9E2F2"/>
              <w:bottom w:val="single" w:sz="4" w:space="0" w:color="D9E2F2"/>
              <w:end w:val="single" w:sz="4" w:space="0" w:color="D9E2F2"/>
            </w:tcBorders>
            <w:shd w:color="auto" w:fill="FFFFFF" w:val="clear"/>
            <w:vAlign w:val="center"/>
          </w:tcPr>
          <w:p>
            <w:pPr>
              <w:pStyle w:val="Normal"/>
              <w:widowControl/>
              <w:spacing w:lineRule="auto" w:line="240" w:before="0" w:after="0"/>
              <w:jc w:val="start"/>
              <w:rPr>
                <w:rFonts w:cs=""/>
                <w:kern w:val="0"/>
                <w:szCs w:val="22"/>
                <w:lang w:val="en-US" w:eastAsia="en-US" w:bidi="ar-SA"/>
              </w:rPr>
            </w:pPr>
            <w:r>
              <w:rPr>
                <w:rFonts w:cs=""/>
                <w:kern w:val="0"/>
                <w:sz w:val="19"/>
                <w:szCs w:val="22"/>
                <w:lang w:val="en-US" w:eastAsia="en-US" w:bidi="ar-SA"/>
              </w:rPr>
              <w:t>Cloud deployment will maintain low latency and real-time performance</w:t>
            </w:r>
          </w:p>
        </w:tc>
        <w:tc>
          <w:tcPr>
            <w:tcW w:w="1985" w:type="dxa"/>
            <w:tcBorders>
              <w:top w:val="single" w:sz="4" w:space="0" w:color="D9E2F2"/>
              <w:start w:val="single" w:sz="4" w:space="0" w:color="D9E2F2"/>
              <w:bottom w:val="single" w:sz="4" w:space="0" w:color="D9E2F2"/>
              <w:end w:val="single" w:sz="4" w:space="0" w:color="D9E2F2"/>
            </w:tcBorders>
            <w:shd w:color="auto" w:fill="FFFFFF" w:val="clear"/>
            <w:vAlign w:val="center"/>
          </w:tcPr>
          <w:p>
            <w:pPr>
              <w:pStyle w:val="Normal"/>
              <w:widowControl/>
              <w:spacing w:lineRule="auto" w:line="240" w:before="0" w:after="0"/>
              <w:jc w:val="start"/>
              <w:rPr>
                <w:rFonts w:cs=""/>
                <w:kern w:val="0"/>
                <w:szCs w:val="22"/>
                <w:lang w:val="en-US" w:eastAsia="en-US" w:bidi="ar-SA"/>
              </w:rPr>
            </w:pPr>
            <w:r>
              <w:rPr>
                <w:rFonts w:cs=""/>
                <w:kern w:val="0"/>
                <w:sz w:val="19"/>
                <w:szCs w:val="22"/>
                <w:lang w:val="en-US" w:eastAsia="en-US" w:bidi="ar-SA"/>
              </w:rPr>
              <w:t>Deploy MarketEcho on cloud server and measure latency</w:t>
            </w:r>
          </w:p>
        </w:tc>
        <w:tc>
          <w:tcPr>
            <w:tcW w:w="1417" w:type="dxa"/>
            <w:tcBorders>
              <w:top w:val="single" w:sz="4" w:space="0" w:color="D9E2F2"/>
              <w:start w:val="single" w:sz="4" w:space="0" w:color="D9E2F2"/>
              <w:bottom w:val="single" w:sz="4" w:space="0" w:color="D9E2F2"/>
              <w:end w:val="single" w:sz="4" w:space="0" w:color="D9E2F2"/>
            </w:tcBorders>
            <w:shd w:color="auto" w:fill="FFFFFF" w:val="clear"/>
            <w:vAlign w:val="center"/>
          </w:tcPr>
          <w:p>
            <w:pPr>
              <w:pStyle w:val="Normal"/>
              <w:widowControl/>
              <w:spacing w:lineRule="auto" w:line="240" w:before="0" w:after="0"/>
              <w:jc w:val="start"/>
              <w:rPr>
                <w:rFonts w:cs=""/>
                <w:kern w:val="0"/>
                <w:szCs w:val="22"/>
                <w:lang w:val="en-US" w:eastAsia="en-US" w:bidi="ar-SA"/>
              </w:rPr>
            </w:pPr>
            <w:r>
              <w:rPr>
                <w:rFonts w:cs=""/>
                <w:kern w:val="0"/>
                <w:sz w:val="19"/>
                <w:szCs w:val="22"/>
                <w:lang w:val="en-US" w:eastAsia="en-US" w:bidi="ar-SA"/>
              </w:rPr>
              <w:t>Dashboard update latency ≤ 3 seconds</w:t>
            </w:r>
          </w:p>
        </w:tc>
        <w:tc>
          <w:tcPr>
            <w:tcW w:w="2324" w:type="dxa"/>
            <w:tcBorders>
              <w:top w:val="single" w:sz="4" w:space="0" w:color="D9E2F2"/>
              <w:start w:val="single" w:sz="4" w:space="0" w:color="D9E2F2"/>
              <w:bottom w:val="single" w:sz="4" w:space="0" w:color="D9E2F2"/>
              <w:end w:val="single" w:sz="4" w:space="0" w:color="D9E2F2"/>
            </w:tcBorders>
            <w:shd w:color="auto" w:fill="FFFFFF" w:val="clear"/>
            <w:vAlign w:val="center"/>
          </w:tcPr>
          <w:p>
            <w:pPr>
              <w:pStyle w:val="Normal"/>
              <w:widowControl/>
              <w:spacing w:lineRule="auto" w:line="240" w:before="0" w:after="0"/>
              <w:jc w:val="start"/>
              <w:rPr>
                <w:rFonts w:cs=""/>
                <w:kern w:val="0"/>
                <w:szCs w:val="22"/>
                <w:lang w:val="en-US" w:eastAsia="en-US" w:bidi="ar-SA"/>
              </w:rPr>
            </w:pPr>
            <w:r>
              <w:rPr>
                <w:rFonts w:cs=""/>
                <w:kern w:val="0"/>
                <w:sz w:val="19"/>
                <w:szCs w:val="22"/>
                <w:lang w:val="en-US" w:eastAsia="en-US" w:bidi="ar-SA"/>
              </w:rPr>
              <w:t>Cloud server, deployment time</w:t>
            </w:r>
          </w:p>
        </w:tc>
        <w:tc>
          <w:tcPr>
            <w:tcW w:w="1304" w:type="dxa"/>
            <w:tcBorders>
              <w:top w:val="single" w:sz="4" w:space="0" w:color="D9E2F2"/>
              <w:start w:val="single" w:sz="4" w:space="0" w:color="D9E2F2"/>
              <w:bottom w:val="single" w:sz="4" w:space="0" w:color="D9E2F2"/>
              <w:end w:val="single" w:sz="4" w:space="0" w:color="D9E2F2"/>
            </w:tcBorders>
            <w:shd w:color="auto" w:fill="FFFFFF" w:val="clear"/>
            <w:vAlign w:val="center"/>
          </w:tcPr>
          <w:p>
            <w:pPr>
              <w:pStyle w:val="Normal"/>
              <w:widowControl/>
              <w:spacing w:lineRule="auto" w:line="240" w:before="0" w:after="0"/>
              <w:jc w:val="start"/>
              <w:rPr>
                <w:rFonts w:cs=""/>
                <w:kern w:val="0"/>
                <w:szCs w:val="22"/>
                <w:lang w:val="en-US" w:eastAsia="en-US" w:bidi="ar-SA"/>
              </w:rPr>
            </w:pPr>
            <w:r>
              <w:rPr>
                <w:rFonts w:cs=""/>
                <w:kern w:val="0"/>
                <w:sz w:val="19"/>
                <w:szCs w:val="22"/>
                <w:lang w:val="en-US" w:eastAsia="en-US" w:bidi="ar-SA"/>
              </w:rPr>
              <w:t>1 week</w:t>
            </w:r>
          </w:p>
        </w:tc>
      </w:tr>
      <w:tr>
        <w:trPr/>
        <w:tc>
          <w:tcPr>
            <w:tcW w:w="2437" w:type="dxa"/>
            <w:tcBorders>
              <w:top w:val="single" w:sz="4" w:space="0" w:color="D9E2F2"/>
              <w:start w:val="single" w:sz="4" w:space="0" w:color="D9E2F2"/>
              <w:bottom w:val="single" w:sz="4" w:space="0" w:color="D9E2F2"/>
              <w:end w:val="single" w:sz="4" w:space="0" w:color="D9E2F2"/>
            </w:tcBorders>
            <w:shd w:color="auto" w:fill="F3F7FB" w:val="clear"/>
            <w:vAlign w:val="center"/>
          </w:tcPr>
          <w:p>
            <w:pPr>
              <w:pStyle w:val="Normal"/>
              <w:widowControl/>
              <w:spacing w:lineRule="auto" w:line="240" w:before="0" w:after="0"/>
              <w:jc w:val="start"/>
              <w:rPr>
                <w:rFonts w:cs=""/>
                <w:kern w:val="0"/>
                <w:szCs w:val="22"/>
                <w:lang w:val="en-US" w:eastAsia="en-US" w:bidi="ar-SA"/>
              </w:rPr>
            </w:pPr>
            <w:r>
              <w:rPr>
                <w:rFonts w:cs=""/>
                <w:kern w:val="0"/>
                <w:sz w:val="19"/>
                <w:szCs w:val="22"/>
                <w:lang w:val="en-US" w:eastAsia="en-US" w:bidi="ar-SA"/>
              </w:rPr>
              <w:t>Fine-tuned model will improve sentiment accuracy</w:t>
            </w:r>
          </w:p>
        </w:tc>
        <w:tc>
          <w:tcPr>
            <w:tcW w:w="1985" w:type="dxa"/>
            <w:tcBorders>
              <w:top w:val="single" w:sz="4" w:space="0" w:color="D9E2F2"/>
              <w:start w:val="single" w:sz="4" w:space="0" w:color="D9E2F2"/>
              <w:bottom w:val="single" w:sz="4" w:space="0" w:color="D9E2F2"/>
              <w:end w:val="single" w:sz="4" w:space="0" w:color="D9E2F2"/>
            </w:tcBorders>
            <w:shd w:color="auto" w:fill="F3F7FB" w:val="clear"/>
            <w:vAlign w:val="center"/>
          </w:tcPr>
          <w:p>
            <w:pPr>
              <w:pStyle w:val="Normal"/>
              <w:widowControl/>
              <w:spacing w:lineRule="auto" w:line="240" w:before="0" w:after="0"/>
              <w:jc w:val="start"/>
              <w:rPr>
                <w:rFonts w:cs=""/>
                <w:kern w:val="0"/>
                <w:szCs w:val="22"/>
                <w:lang w:val="en-US" w:eastAsia="en-US" w:bidi="ar-SA"/>
              </w:rPr>
            </w:pPr>
            <w:r>
              <w:rPr>
                <w:rFonts w:cs=""/>
                <w:kern w:val="0"/>
                <w:sz w:val="19"/>
                <w:szCs w:val="22"/>
                <w:lang w:val="en-US" w:eastAsia="en-US" w:bidi="ar-SA"/>
              </w:rPr>
              <w:t>Train model on financial news dataset and compare accuracy</w:t>
            </w:r>
          </w:p>
        </w:tc>
        <w:tc>
          <w:tcPr>
            <w:tcW w:w="1417" w:type="dxa"/>
            <w:tcBorders>
              <w:top w:val="single" w:sz="4" w:space="0" w:color="D9E2F2"/>
              <w:start w:val="single" w:sz="4" w:space="0" w:color="D9E2F2"/>
              <w:bottom w:val="single" w:sz="4" w:space="0" w:color="D9E2F2"/>
              <w:end w:val="single" w:sz="4" w:space="0" w:color="D9E2F2"/>
            </w:tcBorders>
            <w:shd w:color="auto" w:fill="F3F7FB" w:val="clear"/>
            <w:vAlign w:val="center"/>
          </w:tcPr>
          <w:p>
            <w:pPr>
              <w:pStyle w:val="Normal"/>
              <w:widowControl/>
              <w:spacing w:lineRule="auto" w:line="240" w:before="0" w:after="0"/>
              <w:jc w:val="start"/>
              <w:rPr>
                <w:rFonts w:cs=""/>
                <w:kern w:val="0"/>
                <w:szCs w:val="22"/>
                <w:lang w:val="en-US" w:eastAsia="en-US" w:bidi="ar-SA"/>
              </w:rPr>
            </w:pPr>
            <w:r>
              <w:rPr>
                <w:rFonts w:cs=""/>
                <w:kern w:val="0"/>
                <w:sz w:val="19"/>
                <w:szCs w:val="22"/>
                <w:lang w:val="en-US" w:eastAsia="en-US" w:bidi="ar-SA"/>
              </w:rPr>
              <w:t>Accuracy improvement ≥ 3%</w:t>
            </w:r>
          </w:p>
        </w:tc>
        <w:tc>
          <w:tcPr>
            <w:tcW w:w="2324" w:type="dxa"/>
            <w:tcBorders>
              <w:top w:val="single" w:sz="4" w:space="0" w:color="D9E2F2"/>
              <w:start w:val="single" w:sz="4" w:space="0" w:color="D9E2F2"/>
              <w:bottom w:val="single" w:sz="4" w:space="0" w:color="D9E2F2"/>
              <w:end w:val="single" w:sz="4" w:space="0" w:color="D9E2F2"/>
            </w:tcBorders>
            <w:shd w:color="auto" w:fill="F3F7FB" w:val="clear"/>
            <w:vAlign w:val="center"/>
          </w:tcPr>
          <w:p>
            <w:pPr>
              <w:pStyle w:val="Normal"/>
              <w:widowControl/>
              <w:spacing w:lineRule="auto" w:line="240" w:before="0" w:after="0"/>
              <w:jc w:val="start"/>
              <w:rPr>
                <w:rFonts w:cs=""/>
                <w:kern w:val="0"/>
                <w:szCs w:val="22"/>
                <w:lang w:val="en-US" w:eastAsia="en-US" w:bidi="ar-SA"/>
              </w:rPr>
            </w:pPr>
            <w:r>
              <w:rPr>
                <w:rFonts w:cs=""/>
                <w:kern w:val="0"/>
                <w:sz w:val="19"/>
                <w:szCs w:val="22"/>
                <w:lang w:val="en-US" w:eastAsia="en-US" w:bidi="ar-SA"/>
              </w:rPr>
              <w:t>Financial dataset, GPU/compute</w:t>
            </w:r>
          </w:p>
        </w:tc>
        <w:tc>
          <w:tcPr>
            <w:tcW w:w="1304" w:type="dxa"/>
            <w:tcBorders>
              <w:top w:val="single" w:sz="4" w:space="0" w:color="D9E2F2"/>
              <w:start w:val="single" w:sz="4" w:space="0" w:color="D9E2F2"/>
              <w:bottom w:val="single" w:sz="4" w:space="0" w:color="D9E2F2"/>
              <w:end w:val="single" w:sz="4" w:space="0" w:color="D9E2F2"/>
            </w:tcBorders>
            <w:shd w:color="auto" w:fill="F3F7FB" w:val="clear"/>
            <w:vAlign w:val="center"/>
          </w:tcPr>
          <w:p>
            <w:pPr>
              <w:pStyle w:val="Normal"/>
              <w:widowControl/>
              <w:spacing w:lineRule="auto" w:line="240" w:before="0" w:after="0"/>
              <w:jc w:val="start"/>
              <w:rPr>
                <w:rFonts w:cs=""/>
                <w:kern w:val="0"/>
                <w:szCs w:val="22"/>
                <w:lang w:val="en-US" w:eastAsia="en-US" w:bidi="ar-SA"/>
              </w:rPr>
            </w:pPr>
            <w:r>
              <w:rPr>
                <w:rFonts w:cs=""/>
                <w:kern w:val="0"/>
                <w:sz w:val="19"/>
                <w:szCs w:val="22"/>
                <w:lang w:val="en-US" w:eastAsia="en-US" w:bidi="ar-SA"/>
              </w:rPr>
              <w:t>2</w:t>
            </w:r>
            <w:r>
              <w:rPr>
                <w:rFonts w:cs=""/>
                <w:kern w:val="0"/>
                <w:sz w:val="19"/>
                <w:szCs w:val="22"/>
                <w:lang w:val="en-US" w:eastAsia="en-US" w:bidi="ar-SA"/>
              </w:rPr>
              <w:t xml:space="preserve"> week</w:t>
            </w:r>
            <w:r>
              <w:rPr>
                <w:rFonts w:cs=""/>
                <w:kern w:val="0"/>
                <w:sz w:val="19"/>
                <w:szCs w:val="22"/>
                <w:lang w:val="en-US" w:eastAsia="en-US" w:bidi="ar-SA"/>
              </w:rPr>
              <w:t>s</w:t>
            </w:r>
          </w:p>
        </w:tc>
      </w:tr>
    </w:tbl>
    <w:p>
      <w:pPr>
        <w:pStyle w:val="Normal"/>
        <w:rPr/>
      </w:pPr>
      <w:r>
        <w:rPr/>
      </w:r>
    </w:p>
    <w:p>
      <w:pPr>
        <w:pStyle w:val="Heading1"/>
        <w:spacing w:before="200" w:after="80"/>
        <w:rPr/>
      </w:pPr>
      <w:r>
        <w:rPr>
          <w:rFonts w:eastAsia="Calibri"/>
        </w:rPr>
        <w:t>10. Conclusion</w:t>
      </w:r>
    </w:p>
    <w:p>
      <w:pPr>
        <w:pStyle w:val="Normal"/>
        <w:spacing w:before="0" w:after="80"/>
        <w:rPr/>
      </w:pPr>
      <w:r>
        <w:rPr/>
        <w:t>MarketEcho demonstrates how the SoI pipeline can transform an observed information overload problem in financial news analysis into a practical thin-slice solution with measurable outcome evidence. The project did not simply build a sentiment analysis dashboard; it progressively validated the problem, explored solution concepts, proved technical feasibility, integrated a real-time streaming architecture, and then tested whether the solution helped users understand market sentiment faster in real use.</w:t>
      </w:r>
    </w:p>
    <w:p>
      <w:pPr>
        <w:pStyle w:val="Normal"/>
        <w:spacing w:before="0" w:after="80"/>
        <w:rPr/>
      </w:pPr>
      <w:r>
        <w:rPr/>
      </w:r>
    </w:p>
    <w:p>
      <w:pPr>
        <w:pStyle w:val="Normal"/>
        <w:spacing w:before="0" w:after="80"/>
        <w:rPr/>
      </w:pPr>
      <w:r>
        <w:rPr/>
        <w:t>Through the Proof of Concept stage, the project confirmed that financial news headlines could be automatically collected and analyzed for sentiment. The Prototype stage demonstrated that a streaming architecture using Kafka and FinBERT could process news and generate sentiment summaries in real time. The MVP stage validated that users could interpret overall market sentiment significantly faster using the MarketEcho dashboard compared to manually reading multiple news articles.</w:t>
      </w:r>
    </w:p>
    <w:p>
      <w:pPr>
        <w:pStyle w:val="Normal"/>
        <w:spacing w:before="0" w:after="80"/>
        <w:rPr/>
      </w:pPr>
      <w:r>
        <w:rPr/>
      </w:r>
    </w:p>
    <w:p>
      <w:pPr>
        <w:pStyle w:val="Normal"/>
        <w:spacing w:before="0" w:after="80"/>
        <w:rPr/>
      </w:pPr>
      <w:r>
        <w:rPr/>
        <w:t>Based on the available evidence, the project is ready for controlled continuation rather than a conceptual reset. The strongest next steps include cloud deployment, improving sentiment model accuracy, adding analytics and trend visualization, and testing the system with a larger group of users over a longer period. Overall, the project successfully demonstrated a working real-time financial news sentiment analysis system and validated its usefulness for quick market sentiment understanding.</w:t>
      </w:r>
    </w:p>
    <w:p>
      <w:pPr>
        <w:pStyle w:val="Heading1"/>
        <w:spacing w:before="200" w:after="80"/>
        <w:rPr/>
      </w:pPr>
      <w:r>
        <w:rPr>
          <w:rFonts w:eastAsia="Calibri"/>
        </w:rPr>
        <w:t>11. References</w:t>
      </w:r>
    </w:p>
    <w:p>
      <w:pPr>
        <w:pStyle w:val="Normal"/>
        <w:ind w:start="227"/>
        <w:rPr>
          <w:sz w:val="19"/>
        </w:rPr>
      </w:pPr>
      <w:r>
        <w:rPr>
          <w:sz w:val="19"/>
        </w:rPr>
        <w:t>[1] SoI Student Project Review Template, internal course document, Sep. 2025.</w:t>
      </w:r>
    </w:p>
    <w:p>
      <w:pPr>
        <w:pStyle w:val="Normal"/>
        <w:ind w:start="227"/>
        <w:rPr>
          <w:sz w:val="19"/>
        </w:rPr>
      </w:pPr>
      <w:r>
        <w:rPr>
          <w:sz w:val="19"/>
        </w:rPr>
        <w:t>[2] SoI Ideation Stage Template, internal course document, Oct. 2025.</w:t>
      </w:r>
    </w:p>
    <w:p>
      <w:pPr>
        <w:pStyle w:val="Normal"/>
        <w:ind w:start="227"/>
        <w:rPr>
          <w:sz w:val="19"/>
        </w:rPr>
      </w:pPr>
      <w:r>
        <w:rPr>
          <w:sz w:val="19"/>
        </w:rPr>
        <w:t>[3] SoI Student Project – Proof of Concept (PoC) Stage Readme, internal course document, 2025.</w:t>
      </w:r>
    </w:p>
    <w:p>
      <w:pPr>
        <w:pStyle w:val="Normal"/>
        <w:ind w:start="227"/>
        <w:rPr>
          <w:sz w:val="19"/>
        </w:rPr>
      </w:pPr>
      <w:r>
        <w:rPr>
          <w:sz w:val="19"/>
        </w:rPr>
        <w:t>[4] SoI Innovation Pipeline — Prototype Stage Guidance + Illustrative Example, internal course document, Dec. 2025.</w:t>
      </w:r>
    </w:p>
    <w:p>
      <w:pPr>
        <w:pStyle w:val="Normal"/>
        <w:ind w:start="227"/>
        <w:rPr>
          <w:sz w:val="19"/>
        </w:rPr>
      </w:pPr>
      <w:r>
        <w:rPr>
          <w:sz w:val="19"/>
        </w:rPr>
        <w:t>[5] SoI — MVP Stage Guidance, internal course document, Feb. 2026.</w:t>
      </w:r>
    </w:p>
    <w:p>
      <w:pPr>
        <w:pStyle w:val="Normal"/>
        <w:ind w:start="227"/>
        <w:rPr>
          <w:sz w:val="19"/>
        </w:rPr>
      </w:pPr>
      <w:r>
        <w:rPr>
          <w:sz w:val="19"/>
        </w:rPr>
        <w:t>[6] Stanford d.school, “Design Thinking Bootleg,” https://dschool.stanford.edu/tools/design-thinking-bootleg</w:t>
      </w:r>
    </w:p>
    <w:p>
      <w:pPr>
        <w:pStyle w:val="Normal"/>
        <w:ind w:start="227"/>
        <w:rPr>
          <w:sz w:val="19"/>
        </w:rPr>
      </w:pPr>
      <w:r>
        <w:rPr>
          <w:sz w:val="19"/>
        </w:rPr>
        <w:t xml:space="preserve"> </w:t>
      </w:r>
      <w:r>
        <w:rPr>
          <w:sz w:val="19"/>
        </w:rPr>
        <w:t>(accessed 2026-03-10).</w:t>
      </w:r>
    </w:p>
    <w:p>
      <w:pPr>
        <w:pStyle w:val="Normal"/>
        <w:ind w:start="227"/>
        <w:rPr>
          <w:sz w:val="19"/>
        </w:rPr>
      </w:pPr>
      <w:r>
        <w:rPr>
          <w:sz w:val="19"/>
        </w:rPr>
        <w:t>[7] IEEE Author Center, “Structure Your Article,” https://journals.ieeeauthorcenter.ieee.org/create-your-ieee-journal-article/create-the-text-of-your-article/structure-your-article/</w:t>
      </w:r>
    </w:p>
    <w:p>
      <w:pPr>
        <w:pStyle w:val="Normal"/>
        <w:ind w:start="227"/>
        <w:rPr>
          <w:sz w:val="19"/>
        </w:rPr>
      </w:pPr>
      <w:r>
        <w:rPr>
          <w:sz w:val="19"/>
        </w:rPr>
        <w:t xml:space="preserve"> </w:t>
      </w:r>
      <w:r>
        <w:rPr>
          <w:sz w:val="19"/>
        </w:rPr>
        <w:t>(accessed 2026-03-10).</w:t>
      </w:r>
    </w:p>
    <w:p>
      <w:pPr>
        <w:pStyle w:val="Normal"/>
        <w:ind w:start="227"/>
        <w:rPr>
          <w:sz w:val="19"/>
        </w:rPr>
      </w:pPr>
      <w:r>
        <w:rPr>
          <w:sz w:val="19"/>
        </w:rPr>
        <w:t>[8] Agency for Healthcare Research and Quality, “System Usability Scale (SUS),” https://digital.ahrq.gov</w:t>
      </w:r>
    </w:p>
    <w:p>
      <w:pPr>
        <w:pStyle w:val="Normal"/>
        <w:ind w:start="227"/>
        <w:rPr>
          <w:sz w:val="19"/>
        </w:rPr>
      </w:pPr>
      <w:r>
        <w:rPr>
          <w:sz w:val="19"/>
        </w:rPr>
        <w:t xml:space="preserve"> </w:t>
      </w:r>
      <w:r>
        <w:rPr>
          <w:sz w:val="19"/>
        </w:rPr>
        <w:t>(accessed 2026-03-10).</w:t>
      </w:r>
    </w:p>
    <w:p>
      <w:pPr>
        <w:pStyle w:val="Normal"/>
        <w:ind w:start="227"/>
        <w:rPr>
          <w:sz w:val="19"/>
        </w:rPr>
      </w:pPr>
      <w:r>
        <w:rPr>
          <w:sz w:val="19"/>
        </w:rPr>
        <w:t>[9] OWASP, “OWASP Top 10,” https://owasp.org</w:t>
      </w:r>
    </w:p>
    <w:p>
      <w:pPr>
        <w:pStyle w:val="Normal"/>
        <w:ind w:start="227"/>
        <w:rPr>
          <w:sz w:val="19"/>
        </w:rPr>
      </w:pPr>
      <w:r>
        <w:rPr>
          <w:sz w:val="19"/>
        </w:rPr>
        <w:t xml:space="preserve"> </w:t>
      </w:r>
      <w:r>
        <w:rPr>
          <w:sz w:val="19"/>
        </w:rPr>
        <w:t>(accessed 2026-03-10).</w:t>
      </w:r>
    </w:p>
    <w:p>
      <w:pPr>
        <w:pStyle w:val="Normal"/>
        <w:spacing w:before="0" w:after="200"/>
        <w:ind w:start="227"/>
        <w:rPr>
          <w:rFonts w:ascii="Calibri" w:hAnsi="Calibri" w:eastAsia="Calibri"/>
        </w:rPr>
      </w:pPr>
      <w:r>
        <w:rPr>
          <w:sz w:val="19"/>
        </w:rPr>
        <w:t>[10] NIST CSRC, “Secure Software Development Framework (SSDF),” https://csrc.nist.gov/projects/ssdf”</w:t>
      </w:r>
    </w:p>
    <w:sectPr>
      <w:footerReference w:type="even" r:id="rId5"/>
      <w:footerReference w:type="default" r:id="rId6"/>
      <w:footerReference w:type="first" r:id="rId7"/>
      <w:type w:val="nextPage"/>
      <w:pgSz w:w="11906" w:h="16838"/>
      <w:pgMar w:left="1020" w:right="1020" w:gutter="0" w:header="0" w:top="992" w:footer="454" w:bottom="907"/>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mbria">
    <w:charset w:val="01" w:characterSet="utf-8"/>
    <w:family w:val="roman"/>
    <w:pitch w:val="variable"/>
  </w:font>
  <w:font w:name="Calibri">
    <w:charset w:val="01" w:characterSet="utf-8"/>
    <w:family w:val="swiss"/>
    <w:pitch w:val="variable"/>
  </w:font>
  <w:font w:name="Calibri">
    <w:charset w:val="01" w:characterSet="utf-8"/>
    <w:family w:val="roman"/>
    <w:pitch w:val="variable"/>
  </w:font>
  <w:font w:name="Courier">
    <w:altName w:val="Courier New"/>
    <w:charset w:val="01" w:characterSet="utf-8"/>
    <w:family w:val="roman"/>
    <w:pitch w:val="variable"/>
  </w:font>
  <w:font w:name="OpenSymbol">
    <w:altName w:val="Arial Unicode MS"/>
    <w:charset w:val="02"/>
    <w:family w:val="auto"/>
    <w:pitch w:val="default"/>
  </w:font>
  <w:font w:name="Liberation Sans">
    <w:altName w:val="Arial"/>
    <w:charset w:val="01" w:characterSet="utf-8"/>
    <w:family w:val="swiss"/>
    <w:pitch w:val="variable"/>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color w:val="595959"/>
        <w:sz w:val="17"/>
      </w:rPr>
    </w:pPr>
    <w:r>
      <w:rPr/>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color w:val="595959"/>
        <w:sz w:val="17"/>
      </w:rPr>
    </w:pPr>
    <w:r>
      <w:rPr/>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360"/>
        </w:tabs>
        <w:ind w:start="36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2">
    <w:lvl w:ilvl="0">
      <w:start w:val="1"/>
      <w:numFmt w:val="bullet"/>
      <w:lvlText w:val=""/>
      <w:lvlJc w:val="start"/>
      <w:pPr>
        <w:tabs>
          <w:tab w:val="num" w:pos="720"/>
        </w:tabs>
        <w:ind w:start="72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3">
    <w:lvl w:ilvl="0">
      <w:start w:val="1"/>
      <w:numFmt w:val="bullet"/>
      <w:lvlText w:val=""/>
      <w:lvlJc w:val="start"/>
      <w:pPr>
        <w:tabs>
          <w:tab w:val="num" w:pos="1080"/>
        </w:tabs>
        <w:ind w:start="108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4">
    <w:lvl w:ilvl="0">
      <w:start w:val="1"/>
      <w:numFmt w:val="decimal"/>
      <w:lvlText w:val="%1."/>
      <w:lvlJc w:val="start"/>
      <w:pPr>
        <w:tabs>
          <w:tab w:val="num" w:pos="360"/>
        </w:tabs>
        <w:ind w:start="36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5">
    <w:lvl w:ilvl="0">
      <w:start w:val="1"/>
      <w:numFmt w:val="decimal"/>
      <w:lvlText w:val="%1."/>
      <w:lvlJc w:val="start"/>
      <w:pPr>
        <w:tabs>
          <w:tab w:val="num" w:pos="720"/>
        </w:tabs>
        <w:ind w:start="72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6">
    <w:lvl w:ilvl="0">
      <w:start w:val="1"/>
      <w:numFmt w:val="decimal"/>
      <w:lvlText w:val="%1."/>
      <w:lvlJc w:val="start"/>
      <w:pPr>
        <w:tabs>
          <w:tab w:val="num" w:pos="1080"/>
        </w:tabs>
        <w:ind w:start="108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7">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8">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9">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0">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2">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bering>
</file>

<file path=word/settings.xml><?xml version="1.0" encoding="utf-8"?>
<w:settings xmlns:w="http://schemas.openxmlformats.org/wordprocessingml/2006/main">
  <w:zoom w:percent="164"/>
  <w:defaultTabStop w:val="720"/>
  <w:autoHyphenation w:val="true"/>
  <w:hyphenationZone w:val="0"/>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themeFontLang w:val="en-US"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ＭＳ 明朝" w:cs="" w:asciiTheme="minorHAnsi" w:cstheme="minorBidi" w:eastAsiaTheme="minorEastAsia" w:hAnsiTheme="minorHAnsi"/>
        <w:sz w:val="22"/>
        <w:szCs w:val="22"/>
        <w:lang w:val="en-US" w:eastAsia="en-US"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fc693f"/>
    <w:pPr>
      <w:widowControl/>
      <w:bidi w:val="0"/>
      <w:spacing w:lineRule="auto" w:line="276" w:before="0" w:after="200"/>
      <w:jc w:val="start"/>
    </w:pPr>
    <w:rPr>
      <w:rFonts w:ascii="Calibri" w:hAnsi="Calibri" w:eastAsia="Calibri" w:cs=""/>
      <w:color w:val="222222"/>
      <w:kern w:val="0"/>
      <w:sz w:val="21"/>
      <w:szCs w:val="22"/>
      <w:lang w:val="en-US" w:eastAsia="en-US" w:bidi="ar-SA"/>
    </w:rPr>
  </w:style>
  <w:style w:type="paragraph" w:styleId="Heading1">
    <w:name w:val="heading 1"/>
    <w:basedOn w:val="Normal"/>
    <w:next w:val="Normal"/>
    <w:link w:val="Heading1Char"/>
    <w:uiPriority w:val="9"/>
    <w:qFormat/>
    <w:rsid w:val="00fc693f"/>
    <w:pPr>
      <w:keepNext w:val="true"/>
      <w:keepLines/>
      <w:spacing w:before="480" w:after="0"/>
      <w:outlineLvl w:val="0"/>
    </w:pPr>
    <w:rPr>
      <w:rFonts w:ascii="Calibri" w:hAnsi="Calibri" w:eastAsia="ＭＳ ゴシック" w:cs="" w:asciiTheme="majorHAnsi" w:cstheme="majorBidi" w:eastAsiaTheme="majorEastAsia" w:hAnsiTheme="majorHAnsi"/>
      <w:b/>
      <w:bCs/>
      <w:color w:val="1F4E79"/>
      <w:sz w:val="30"/>
      <w:szCs w:val="28"/>
    </w:rPr>
  </w:style>
  <w:style w:type="paragraph" w:styleId="Heading2">
    <w:name w:val="heading 2"/>
    <w:basedOn w:val="Normal"/>
    <w:next w:val="Normal"/>
    <w:link w:val="Heading2Char"/>
    <w:uiPriority w:val="9"/>
    <w:unhideWhenUsed/>
    <w:qFormat/>
    <w:rsid w:val="00fc693f"/>
    <w:pPr>
      <w:keepNext w:val="true"/>
      <w:keepLines/>
      <w:spacing w:before="200" w:after="0"/>
      <w:outlineLvl w:val="1"/>
    </w:pPr>
    <w:rPr>
      <w:rFonts w:ascii="Calibri" w:hAnsi="Calibri" w:eastAsia="ＭＳ ゴシック" w:cs="" w:asciiTheme="majorHAnsi" w:cstheme="majorBidi" w:eastAsiaTheme="majorEastAsia" w:hAnsiTheme="majorHAnsi"/>
      <w:b/>
      <w:bCs/>
      <w:color w:val="1F4E79"/>
      <w:sz w:val="23"/>
      <w:szCs w:val="26"/>
    </w:rPr>
  </w:style>
  <w:style w:type="paragraph" w:styleId="Heading3">
    <w:name w:val="heading 3"/>
    <w:basedOn w:val="Normal"/>
    <w:next w:val="Normal"/>
    <w:link w:val="Heading3Char"/>
    <w:uiPriority w:val="9"/>
    <w:unhideWhenUsed/>
    <w:qFormat/>
    <w:rsid w:val="00fc693f"/>
    <w:pPr>
      <w:keepNext w:val="true"/>
      <w:keepLines/>
      <w:spacing w:before="200" w:after="0"/>
      <w:outlineLvl w:val="2"/>
    </w:pPr>
    <w:rPr>
      <w:rFonts w:ascii="Calibri" w:hAnsi="Calibri" w:eastAsia="ＭＳ ゴシック" w:cs="" w:asciiTheme="majorHAnsi" w:cstheme="majorBidi" w:eastAsiaTheme="majorEastAsia" w:hAnsiTheme="majorHAnsi"/>
      <w:b/>
      <w:bCs/>
    </w:rPr>
  </w:style>
  <w:style w:type="paragraph" w:styleId="Heading4">
    <w:name w:val="heading 4"/>
    <w:basedOn w:val="Normal"/>
    <w:next w:val="Normal"/>
    <w:link w:val="Heading4Char"/>
    <w:uiPriority w:val="9"/>
    <w:semiHidden/>
    <w:unhideWhenUsed/>
    <w:qFormat/>
    <w:rsid w:val="00fc693f"/>
    <w:pPr>
      <w:keepNext w:val="true"/>
      <w:keepLines/>
      <w:spacing w:before="200" w:after="0"/>
      <w:outlineLvl w:val="3"/>
    </w:pPr>
    <w:rPr>
      <w:rFonts w:ascii="Calibri" w:hAnsi="Calibri" w:eastAsia="ＭＳ ゴシック" w:cs="" w:asciiTheme="majorHAnsi" w:cstheme="majorBidi" w:eastAsiaTheme="majorEastAsia" w:hAnsiTheme="majorHAnsi"/>
      <w:b/>
      <w:bCs/>
      <w:i/>
      <w:iCs/>
      <w:color w:themeColor="accent1" w:val="4F81BD"/>
    </w:rPr>
  </w:style>
  <w:style w:type="paragraph" w:styleId="Heading5">
    <w:name w:val="heading 5"/>
    <w:basedOn w:val="Normal"/>
    <w:next w:val="Normal"/>
    <w:link w:val="Heading5Char"/>
    <w:uiPriority w:val="9"/>
    <w:semiHidden/>
    <w:unhideWhenUsed/>
    <w:qFormat/>
    <w:rsid w:val="00fc693f"/>
    <w:pPr>
      <w:keepNext w:val="true"/>
      <w:keepLines/>
      <w:spacing w:before="200" w:after="0"/>
      <w:outlineLvl w:val="4"/>
    </w:pPr>
    <w:rPr>
      <w:rFonts w:ascii="Calibri" w:hAnsi="Calibri" w:eastAsia="ＭＳ ゴシック" w:cs="" w:asciiTheme="majorHAnsi" w:cstheme="majorBidi" w:eastAsiaTheme="majorEastAsia" w:hAnsiTheme="majorHAnsi"/>
      <w:color w:themeColor="accent1" w:themeShade="7f" w:val="243F60"/>
    </w:rPr>
  </w:style>
  <w:style w:type="paragraph" w:styleId="Heading6">
    <w:name w:val="heading 6"/>
    <w:basedOn w:val="Normal"/>
    <w:next w:val="Normal"/>
    <w:link w:val="Heading6Char"/>
    <w:uiPriority w:val="9"/>
    <w:semiHidden/>
    <w:unhideWhenUsed/>
    <w:qFormat/>
    <w:rsid w:val="00fc693f"/>
    <w:pPr>
      <w:keepNext w:val="true"/>
      <w:keepLines/>
      <w:spacing w:before="200" w:after="0"/>
      <w:outlineLvl w:val="5"/>
    </w:pPr>
    <w:rPr>
      <w:rFonts w:ascii="Calibri" w:hAnsi="Calibri" w:eastAsia="ＭＳ ゴシック" w:cs="" w:asciiTheme="majorHAnsi" w:cstheme="majorBidi" w:eastAsiaTheme="majorEastAsia" w:hAnsiTheme="majorHAnsi"/>
      <w:i/>
      <w:iCs/>
      <w:color w:themeColor="accent1" w:themeShade="7f" w:val="243F60"/>
    </w:rPr>
  </w:style>
  <w:style w:type="paragraph" w:styleId="Heading7">
    <w:name w:val="heading 7"/>
    <w:basedOn w:val="Normal"/>
    <w:next w:val="Normal"/>
    <w:link w:val="Heading7Char"/>
    <w:uiPriority w:val="9"/>
    <w:semiHidden/>
    <w:unhideWhenUsed/>
    <w:qFormat/>
    <w:rsid w:val="00fc693f"/>
    <w:pPr>
      <w:keepNext w:val="true"/>
      <w:keepLines/>
      <w:spacing w:before="200" w:after="0"/>
      <w:outlineLvl w:val="6"/>
    </w:pPr>
    <w:rPr>
      <w:rFonts w:ascii="Calibri" w:hAnsi="Calibri" w:eastAsia="ＭＳ ゴシック" w:cs="" w:asciiTheme="majorHAnsi" w:cstheme="majorBidi" w:eastAsiaTheme="majorEastAsia" w:hAnsiTheme="majorHAnsi"/>
      <w:i/>
      <w:iCs/>
      <w:color w:themeColor="text1" w:themeTint="bf" w:val="404040"/>
    </w:rPr>
  </w:style>
  <w:style w:type="paragraph" w:styleId="Heading8">
    <w:name w:val="heading 8"/>
    <w:basedOn w:val="Normal"/>
    <w:next w:val="Normal"/>
    <w:link w:val="Heading8Char"/>
    <w:uiPriority w:val="9"/>
    <w:semiHidden/>
    <w:unhideWhenUsed/>
    <w:qFormat/>
    <w:rsid w:val="00fc693f"/>
    <w:pPr>
      <w:keepNext w:val="true"/>
      <w:keepLines/>
      <w:spacing w:before="200" w:after="0"/>
      <w:outlineLvl w:val="7"/>
    </w:pPr>
    <w:rPr>
      <w:rFonts w:ascii="Calibri" w:hAnsi="Calibri" w:eastAsia="ＭＳ ゴシック" w:cs="" w:asciiTheme="majorHAnsi" w:cstheme="majorBidi" w:eastAsiaTheme="majorEastAsia" w:hAnsiTheme="majorHAnsi"/>
      <w:color w:themeColor="accent1" w:val="4F81BD"/>
      <w:sz w:val="20"/>
      <w:szCs w:val="20"/>
    </w:rPr>
  </w:style>
  <w:style w:type="paragraph" w:styleId="Heading9">
    <w:name w:val="heading 9"/>
    <w:basedOn w:val="Normal"/>
    <w:next w:val="Normal"/>
    <w:link w:val="Heading9Char"/>
    <w:uiPriority w:val="9"/>
    <w:semiHidden/>
    <w:unhideWhenUsed/>
    <w:qFormat/>
    <w:rsid w:val="00fc693f"/>
    <w:pPr>
      <w:keepNext w:val="true"/>
      <w:keepLines/>
      <w:spacing w:before="200" w:after="0"/>
      <w:outlineLvl w:val="8"/>
    </w:pPr>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DefaultParagraphFont" w:default="1">
    <w:name w:val="Default Paragraph Font"/>
    <w:uiPriority w:val="1"/>
    <w:semiHidden/>
    <w:unhideWhenUsed/>
    <w:qFormat/>
    <w:rPr/>
  </w:style>
  <w:style w:type="character" w:styleId="HeaderChar" w:customStyle="1">
    <w:name w:val="Header Char"/>
    <w:basedOn w:val="DefaultParagraphFont"/>
    <w:link w:val="Header"/>
    <w:uiPriority w:val="99"/>
    <w:qFormat/>
    <w:rsid w:val="00e618bf"/>
    <w:rPr/>
  </w:style>
  <w:style w:type="character" w:styleId="FooterChar" w:customStyle="1">
    <w:name w:val="Footer Char"/>
    <w:basedOn w:val="DefaultParagraphFont"/>
    <w:link w:val="Footer"/>
    <w:uiPriority w:val="99"/>
    <w:qFormat/>
    <w:rsid w:val="00e618bf"/>
    <w:rPr/>
  </w:style>
  <w:style w:type="character" w:styleId="Heading1Char" w:customStyle="1">
    <w:name w:val="Heading 1 Char"/>
    <w:basedOn w:val="DefaultParagraphFont"/>
    <w:link w:val="Heading1"/>
    <w:uiPriority w:val="9"/>
    <w:qFormat/>
    <w:rsid w:val="00fc693f"/>
    <w:rPr>
      <w:rFonts w:ascii="Calibri" w:hAnsi="Calibri" w:eastAsia="ＭＳ ゴシック" w:cs="" w:asciiTheme="majorHAnsi" w:cstheme="majorBidi" w:eastAsiaTheme="majorEastAsia" w:hAnsiTheme="majorHAnsi"/>
      <w:b/>
      <w:bCs/>
      <w:color w:themeColor="accent1" w:themeShade="bf" w:val="365F91"/>
      <w:sz w:val="28"/>
      <w:szCs w:val="28"/>
    </w:rPr>
  </w:style>
  <w:style w:type="character" w:styleId="Heading2Char" w:customStyle="1">
    <w:name w:val="Heading 2 Char"/>
    <w:basedOn w:val="DefaultParagraphFont"/>
    <w:link w:val="Heading2"/>
    <w:uiPriority w:val="9"/>
    <w:qFormat/>
    <w:rsid w:val="00fc693f"/>
    <w:rPr>
      <w:rFonts w:ascii="Calibri" w:hAnsi="Calibri" w:eastAsia="ＭＳ ゴシック" w:cs="" w:asciiTheme="majorHAnsi" w:cstheme="majorBidi" w:eastAsiaTheme="majorEastAsia" w:hAnsiTheme="majorHAnsi"/>
      <w:b/>
      <w:bCs/>
      <w:color w:themeColor="accent1" w:val="4F81BD"/>
      <w:sz w:val="26"/>
      <w:szCs w:val="26"/>
    </w:rPr>
  </w:style>
  <w:style w:type="character" w:styleId="Heading3Char" w:customStyle="1">
    <w:name w:val="Heading 3 Char"/>
    <w:basedOn w:val="DefaultParagraphFont"/>
    <w:link w:val="Heading3"/>
    <w:uiPriority w:val="9"/>
    <w:qFormat/>
    <w:rsid w:val="00fc693f"/>
    <w:rPr>
      <w:rFonts w:ascii="Calibri" w:hAnsi="Calibri" w:eastAsia="ＭＳ ゴシック" w:cs="" w:asciiTheme="majorHAnsi" w:cstheme="majorBidi" w:eastAsiaTheme="majorEastAsia" w:hAnsiTheme="majorHAnsi"/>
      <w:b/>
      <w:bCs/>
      <w:color w:themeColor="accent1" w:val="4F81BD"/>
    </w:rPr>
  </w:style>
  <w:style w:type="character" w:styleId="TitleChar" w:customStyle="1">
    <w:name w:val="Title Char"/>
    <w:basedOn w:val="DefaultParagraphFont"/>
    <w:link w:val="Title"/>
    <w:uiPriority w:val="10"/>
    <w:qFormat/>
    <w:rsid w:val="00fc693f"/>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character" w:styleId="SubtitleChar" w:customStyle="1">
    <w:name w:val="Subtitle Char"/>
    <w:basedOn w:val="DefaultParagraphFont"/>
    <w:link w:val="Subtitle"/>
    <w:uiPriority w:val="11"/>
    <w:qFormat/>
    <w:rsid w:val="00fc693f"/>
    <w:rPr>
      <w:rFonts w:ascii="Calibri" w:hAnsi="Calibri" w:eastAsia="ＭＳ ゴシック" w:cs="" w:asciiTheme="majorHAnsi" w:cstheme="majorBidi" w:eastAsiaTheme="majorEastAsia" w:hAnsiTheme="majorHAnsi"/>
      <w:i/>
      <w:iCs/>
      <w:color w:themeColor="accent1" w:val="4F81BD"/>
      <w:spacing w:val="15"/>
      <w:sz w:val="24"/>
      <w:szCs w:val="24"/>
    </w:rPr>
  </w:style>
  <w:style w:type="character" w:styleId="BodyTextChar" w:customStyle="1">
    <w:name w:val="Body Text Char"/>
    <w:basedOn w:val="DefaultParagraphFont"/>
    <w:uiPriority w:val="99"/>
    <w:qFormat/>
    <w:rsid w:val="00aa1d8d"/>
    <w:rPr/>
  </w:style>
  <w:style w:type="character" w:styleId="BodyText2Char" w:customStyle="1">
    <w:name w:val="Body Text 2 Char"/>
    <w:basedOn w:val="DefaultParagraphFont"/>
    <w:link w:val="BodyText2"/>
    <w:uiPriority w:val="99"/>
    <w:qFormat/>
    <w:rsid w:val="00aa1d8d"/>
    <w:rPr/>
  </w:style>
  <w:style w:type="character" w:styleId="BodyText3Char" w:customStyle="1">
    <w:name w:val="Body Text 3 Char"/>
    <w:basedOn w:val="DefaultParagraphFont"/>
    <w:link w:val="BodyText3"/>
    <w:uiPriority w:val="99"/>
    <w:qFormat/>
    <w:rsid w:val="00aa1d8d"/>
    <w:rPr>
      <w:sz w:val="16"/>
      <w:szCs w:val="16"/>
    </w:rPr>
  </w:style>
  <w:style w:type="character" w:styleId="MacroTextChar" w:customStyle="1">
    <w:name w:val="Macro Text Char"/>
    <w:basedOn w:val="DefaultParagraphFont"/>
    <w:link w:val="MacroText"/>
    <w:uiPriority w:val="99"/>
    <w:qFormat/>
    <w:rsid w:val="0029639d"/>
    <w:rPr>
      <w:rFonts w:ascii="Courier" w:hAnsi="Courier"/>
      <w:sz w:val="20"/>
      <w:szCs w:val="20"/>
    </w:rPr>
  </w:style>
  <w:style w:type="character" w:styleId="QuoteChar" w:customStyle="1">
    <w:name w:val="Quote Char"/>
    <w:basedOn w:val="DefaultParagraphFont"/>
    <w:link w:val="Quote"/>
    <w:uiPriority w:val="29"/>
    <w:qFormat/>
    <w:rsid w:val="00fc693f"/>
    <w:rPr>
      <w:i/>
      <w:iCs/>
      <w:color w:themeColor="text1" w:val="000000"/>
    </w:rPr>
  </w:style>
  <w:style w:type="character" w:styleId="Heading4Char" w:customStyle="1">
    <w:name w:val="Heading 4 Char"/>
    <w:basedOn w:val="DefaultParagraphFont"/>
    <w:link w:val="Heading4"/>
    <w:uiPriority w:val="9"/>
    <w:semiHidden/>
    <w:qFormat/>
    <w:rsid w:val="00fc693f"/>
    <w:rPr>
      <w:rFonts w:ascii="Calibri" w:hAnsi="Calibri" w:eastAsia="ＭＳ ゴシック" w:cs="" w:asciiTheme="majorHAnsi" w:cstheme="majorBidi" w:eastAsiaTheme="majorEastAsia" w:hAnsiTheme="majorHAnsi"/>
      <w:b/>
      <w:bCs/>
      <w:i/>
      <w:iCs/>
      <w:color w:themeColor="accent1" w:val="4F81BD"/>
    </w:rPr>
  </w:style>
  <w:style w:type="character" w:styleId="Heading5Char" w:customStyle="1">
    <w:name w:val="Heading 5 Char"/>
    <w:basedOn w:val="DefaultParagraphFont"/>
    <w:link w:val="Heading5"/>
    <w:uiPriority w:val="9"/>
    <w:semiHidden/>
    <w:qFormat/>
    <w:rsid w:val="00fc693f"/>
    <w:rPr>
      <w:rFonts w:ascii="Calibri" w:hAnsi="Calibri" w:eastAsia="ＭＳ ゴシック" w:cs="" w:asciiTheme="majorHAnsi" w:cstheme="majorBidi" w:eastAsiaTheme="majorEastAsia" w:hAnsiTheme="majorHAnsi"/>
      <w:color w:themeColor="accent1" w:themeShade="7f" w:val="243F60"/>
    </w:rPr>
  </w:style>
  <w:style w:type="character" w:styleId="Heading6Char" w:customStyle="1">
    <w:name w:val="Heading 6 Char"/>
    <w:basedOn w:val="DefaultParagraphFont"/>
    <w:link w:val="Heading6"/>
    <w:uiPriority w:val="9"/>
    <w:semiHidden/>
    <w:qFormat/>
    <w:rsid w:val="00fc693f"/>
    <w:rPr>
      <w:rFonts w:ascii="Calibri" w:hAnsi="Calibri" w:eastAsia="ＭＳ ゴシック" w:cs="" w:asciiTheme="majorHAnsi" w:cstheme="majorBidi" w:eastAsiaTheme="majorEastAsia" w:hAnsiTheme="majorHAnsi"/>
      <w:i/>
      <w:iCs/>
      <w:color w:themeColor="accent1" w:themeShade="7f" w:val="243F60"/>
    </w:rPr>
  </w:style>
  <w:style w:type="character" w:styleId="Heading7Char" w:customStyle="1">
    <w:name w:val="Heading 7 Char"/>
    <w:basedOn w:val="DefaultParagraphFont"/>
    <w:link w:val="Heading7"/>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rPr>
  </w:style>
  <w:style w:type="character" w:styleId="Heading8Char" w:customStyle="1">
    <w:name w:val="Heading 8 Char"/>
    <w:basedOn w:val="DefaultParagraphFont"/>
    <w:link w:val="Heading8"/>
    <w:uiPriority w:val="9"/>
    <w:semiHidden/>
    <w:qFormat/>
    <w:rsid w:val="00fc693f"/>
    <w:rPr>
      <w:rFonts w:ascii="Calibri" w:hAnsi="Calibri" w:eastAsia="ＭＳ ゴシック" w:cs="" w:asciiTheme="majorHAnsi" w:cstheme="majorBidi" w:eastAsiaTheme="majorEastAsia" w:hAnsiTheme="majorHAnsi"/>
      <w:color w:themeColor="accent1" w:val="4F81BD"/>
      <w:sz w:val="20"/>
      <w:szCs w:val="20"/>
    </w:rPr>
  </w:style>
  <w:style w:type="character" w:styleId="Heading9Char" w:customStyle="1">
    <w:name w:val="Heading 9 Char"/>
    <w:basedOn w:val="DefaultParagraphFont"/>
    <w:link w:val="Heading9"/>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styleId="IntenseQuoteChar" w:customStyle="1">
    <w:name w:val="Intense Quote Char"/>
    <w:basedOn w:val="DefaultParagraphFont"/>
    <w:link w:val="IntenseQuote"/>
    <w:uiPriority w:val="30"/>
    <w:qFormat/>
    <w:rsid w:val="00fc693f"/>
    <w:rPr>
      <w:b/>
      <w:bCs/>
      <w:i/>
      <w:iCs/>
      <w:color w:themeColor="accent1" w:val="4F81BD"/>
    </w:rPr>
  </w:style>
  <w:style w:type="character" w:styleId="SubtleEmphasis">
    <w:name w:val="Subtle Emphasis"/>
    <w:basedOn w:val="DefaultParagraphFont"/>
    <w:uiPriority w:val="19"/>
    <w:qFormat/>
    <w:rsid w:val="00fc693f"/>
    <w:rPr>
      <w:i/>
      <w:iCs/>
      <w:color w:themeColor="text1" w:themeTint="7f" w:val="808080"/>
    </w:rPr>
  </w:style>
  <w:style w:type="character" w:styleId="IntenseEmphasis">
    <w:name w:val="Intense Emphasis"/>
    <w:basedOn w:val="DefaultParagraphFont"/>
    <w:uiPriority w:val="21"/>
    <w:qFormat/>
    <w:rsid w:val="00fc693f"/>
    <w:rPr>
      <w:b/>
      <w:bCs/>
      <w:i/>
      <w:iCs/>
      <w:color w:themeColor="accent1" w:val="4F81BD"/>
    </w:rPr>
  </w:style>
  <w:style w:type="character" w:styleId="SubtleReference">
    <w:name w:val="Subtle Reference"/>
    <w:basedOn w:val="DefaultParagraphFont"/>
    <w:uiPriority w:val="31"/>
    <w:qFormat/>
    <w:rsid w:val="00fc693f"/>
    <w:rPr>
      <w:smallCaps/>
      <w:color w:themeColor="accent2" w:val="C0504D"/>
      <w:u w:val="single"/>
    </w:rPr>
  </w:style>
  <w:style w:type="character" w:styleId="IntenseReference">
    <w:name w:val="Intense Reference"/>
    <w:basedOn w:val="DefaultParagraphFont"/>
    <w:uiPriority w:val="32"/>
    <w:qFormat/>
    <w:rsid w:val="00fc693f"/>
    <w:rPr>
      <w:b/>
      <w:bCs/>
      <w:smallCaps/>
      <w:color w:themeColor="accent2" w:val="C0504D"/>
      <w:spacing w:val="5"/>
      <w:u w:val="single"/>
    </w:rPr>
  </w:style>
  <w:style w:type="character" w:styleId="BookTitle">
    <w:name w:val="Book Title"/>
    <w:basedOn w:val="DefaultParagraphFont"/>
    <w:uiPriority w:val="33"/>
    <w:qFormat/>
    <w:rsid w:val="00fc693f"/>
    <w:rPr>
      <w:b/>
      <w:bCs/>
      <w:smallCaps/>
      <w:spacing w:val="5"/>
    </w:rPr>
  </w:style>
  <w:style w:type="character" w:styleId="Bullets">
    <w:name w:val="Bullets"/>
    <w:qFormat/>
    <w:rPr>
      <w:rFonts w:ascii="OpenSymbol" w:hAnsi="OpenSymbol" w:eastAsia="OpenSymbol" w:cs="OpenSymbol"/>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link w:val="BodyTextChar"/>
    <w:uiPriority w:val="99"/>
    <w:unhideWhenUsed/>
    <w:rsid w:val="00aa1d8d"/>
    <w:pPr>
      <w:spacing w:before="0" w:after="120"/>
    </w:pPr>
    <w:rPr/>
  </w:style>
  <w:style w:type="paragraph" w:styleId="List">
    <w:name w:val="List"/>
    <w:basedOn w:val="Normal"/>
    <w:uiPriority w:val="99"/>
    <w:unhideWhenUsed/>
    <w:rsid w:val="00aa1d8d"/>
    <w:pPr>
      <w:spacing w:before="0" w:after="200"/>
      <w:ind w:hanging="360" w:start="360"/>
      <w:contextualSpacing/>
    </w:pPr>
    <w:rPr/>
  </w:style>
  <w:style w:type="paragraph" w:styleId="Caption">
    <w:name w:val="caption"/>
    <w:basedOn w:val="Normal"/>
    <w:next w:val="Normal"/>
    <w:uiPriority w:val="35"/>
    <w:semiHidden/>
    <w:unhideWhenUsed/>
    <w:qFormat/>
    <w:rsid w:val="00fc693f"/>
    <w:pPr>
      <w:spacing w:lineRule="auto" w:line="240"/>
    </w:pPr>
    <w:rPr>
      <w:b/>
      <w:bCs/>
      <w:color w:themeColor="accent1" w:val="4F81BD"/>
      <w:sz w:val="18"/>
      <w:szCs w:val="18"/>
    </w:rPr>
  </w:style>
  <w:style w:type="paragraph" w:styleId="Index">
    <w:name w:val="Index"/>
    <w:basedOn w:val="Normal"/>
    <w:qFormat/>
    <w:pPr>
      <w:suppressLineNumbers/>
    </w:pPr>
    <w:rPr>
      <w:rFonts w:cs="Noto Sans Devanagari"/>
    </w:rPr>
  </w:style>
  <w:style w:type="paragraph" w:styleId="HeaderandFooter">
    <w:name w:val="Header and Footer"/>
    <w:basedOn w:val="Normal"/>
    <w:qFormat/>
    <w:pPr/>
    <w:rPr/>
  </w:style>
  <w:style w:type="paragraph" w:styleId="Header">
    <w:name w:val="header"/>
    <w:basedOn w:val="Normal"/>
    <w:link w:val="HeaderChar"/>
    <w:uiPriority w:val="99"/>
    <w:unhideWhenUsed/>
    <w:rsid w:val="00e618bf"/>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00e618bf"/>
    <w:pPr>
      <w:tabs>
        <w:tab w:val="clear" w:pos="720"/>
        <w:tab w:val="center" w:pos="4680" w:leader="none"/>
        <w:tab w:val="right" w:pos="9360" w:leader="none"/>
      </w:tabs>
      <w:spacing w:lineRule="auto" w:line="240" w:before="0" w:after="0"/>
    </w:pPr>
    <w:rPr/>
  </w:style>
  <w:style w:type="paragraph" w:styleId="NoSpacing">
    <w:name w:val="No Spacing"/>
    <w:uiPriority w:val="1"/>
    <w:qFormat/>
    <w:rsid w:val="00fc693f"/>
    <w:pPr>
      <w:widowControl/>
      <w:bidi w:val="0"/>
      <w:spacing w:lineRule="auto" w:line="240" w:before="0" w:after="0"/>
      <w:jc w:val="start"/>
    </w:pPr>
    <w:rPr>
      <w:rFonts w:ascii="Cambria" w:hAnsi="Cambria" w:eastAsia="ＭＳ 明朝" w:cs="" w:asciiTheme="minorHAnsi" w:cstheme="minorBidi" w:eastAsiaTheme="minorEastAsia" w:hAnsiTheme="minorHAnsi"/>
      <w:color w:val="auto"/>
      <w:kern w:val="0"/>
      <w:sz w:val="22"/>
      <w:szCs w:val="22"/>
      <w:lang w:val="en-US" w:eastAsia="en-US" w:bidi="ar-SA"/>
    </w:rPr>
  </w:style>
  <w:style w:type="paragraph" w:styleId="Title">
    <w:name w:val="Title"/>
    <w:basedOn w:val="Normal"/>
    <w:next w:val="Normal"/>
    <w:link w:val="TitleChar"/>
    <w:uiPriority w:val="10"/>
    <w:qFormat/>
    <w:rsid w:val="00fc693f"/>
    <w:pPr>
      <w:pBdr>
        <w:bottom w:val="single" w:sz="8" w:space="4" w:color="4F81BD" w:themeColor="accent1"/>
      </w:pBdr>
      <w:spacing w:lineRule="auto" w:line="240" w:before="0" w:after="300"/>
      <w:contextualSpacing/>
    </w:pPr>
    <w:rPr>
      <w:rFonts w:ascii="Calibri" w:hAnsi="Calibri" w:eastAsia="ＭＳ ゴシック" w:cs="" w:asciiTheme="majorHAnsi" w:cstheme="majorBidi" w:eastAsiaTheme="majorEastAsia" w:hAnsiTheme="majorHAnsi"/>
      <w:b/>
      <w:color w:val="1F4E79"/>
      <w:spacing w:val="5"/>
      <w:kern w:val="2"/>
      <w:sz w:val="48"/>
      <w:szCs w:val="52"/>
    </w:rPr>
  </w:style>
  <w:style w:type="paragraph" w:styleId="Subtitle">
    <w:name w:val="Subtitle"/>
    <w:basedOn w:val="Normal"/>
    <w:next w:val="Normal"/>
    <w:link w:val="SubtitleChar"/>
    <w:uiPriority w:val="11"/>
    <w:qFormat/>
    <w:rsid w:val="00fc693f"/>
    <w:pPr/>
    <w:rPr>
      <w:rFonts w:ascii="Calibri" w:hAnsi="Calibri" w:eastAsia="ＭＳ ゴシック" w:cs="" w:asciiTheme="majorHAnsi" w:cstheme="majorBidi" w:eastAsiaTheme="majorEastAsia" w:hAnsiTheme="majorHAnsi"/>
      <w:i/>
      <w:iCs/>
      <w:color w:val="595959"/>
      <w:spacing w:val="15"/>
      <w:sz w:val="23"/>
      <w:szCs w:val="24"/>
    </w:rPr>
  </w:style>
  <w:style w:type="paragraph" w:styleId="ListParagraph">
    <w:name w:val="List Paragraph"/>
    <w:basedOn w:val="Normal"/>
    <w:uiPriority w:val="34"/>
    <w:qFormat/>
    <w:rsid w:val="00fc693f"/>
    <w:pPr>
      <w:spacing w:before="0" w:after="200"/>
      <w:ind w:start="720"/>
      <w:contextualSpacing/>
    </w:pPr>
    <w:rPr/>
  </w:style>
  <w:style w:type="paragraph" w:styleId="BodyText2">
    <w:name w:val="Body Text 2"/>
    <w:basedOn w:val="Normal"/>
    <w:link w:val="BodyText2Char"/>
    <w:uiPriority w:val="99"/>
    <w:unhideWhenUsed/>
    <w:qFormat/>
    <w:rsid w:val="00aa1d8d"/>
    <w:pPr>
      <w:spacing w:lineRule="auto" w:line="480" w:before="0" w:after="120"/>
    </w:pPr>
    <w:rPr/>
  </w:style>
  <w:style w:type="paragraph" w:styleId="BodyText3">
    <w:name w:val="Body Text 3"/>
    <w:basedOn w:val="Normal"/>
    <w:link w:val="BodyText3Char"/>
    <w:uiPriority w:val="99"/>
    <w:unhideWhenUsed/>
    <w:qFormat/>
    <w:rsid w:val="00aa1d8d"/>
    <w:pPr>
      <w:spacing w:before="0" w:after="120"/>
    </w:pPr>
    <w:rPr>
      <w:sz w:val="16"/>
      <w:szCs w:val="16"/>
    </w:rPr>
  </w:style>
  <w:style w:type="paragraph" w:styleId="List2">
    <w:name w:val="List 2"/>
    <w:basedOn w:val="Normal"/>
    <w:uiPriority w:val="99"/>
    <w:unhideWhenUsed/>
    <w:qFormat/>
    <w:rsid w:val="00326f90"/>
    <w:pPr>
      <w:spacing w:before="0" w:after="200"/>
      <w:ind w:hanging="360" w:start="720"/>
      <w:contextualSpacing/>
    </w:pPr>
    <w:rPr/>
  </w:style>
  <w:style w:type="paragraph" w:styleId="List3">
    <w:name w:val="List 3"/>
    <w:basedOn w:val="Normal"/>
    <w:uiPriority w:val="99"/>
    <w:unhideWhenUsed/>
    <w:qFormat/>
    <w:rsid w:val="00326f90"/>
    <w:pPr>
      <w:spacing w:before="0" w:after="200"/>
      <w:ind w:hanging="360" w:start="1080"/>
      <w:contextualSpacing/>
    </w:pPr>
    <w:rPr/>
  </w:style>
  <w:style w:type="paragraph" w:styleId="ListBullet">
    <w:name w:val="List Bullet"/>
    <w:basedOn w:val="Normal"/>
    <w:uiPriority w:val="99"/>
    <w:unhideWhenUsed/>
    <w:rsid w:val="00326f90"/>
    <w:pPr>
      <w:numPr>
        <w:ilvl w:val="0"/>
        <w:numId w:val="1"/>
      </w:numPr>
      <w:spacing w:before="0" w:after="200"/>
      <w:contextualSpacing/>
    </w:pPr>
    <w:rPr/>
  </w:style>
  <w:style w:type="paragraph" w:styleId="ListBullet2">
    <w:name w:val="List Bullet 2"/>
    <w:basedOn w:val="Normal"/>
    <w:uiPriority w:val="99"/>
    <w:unhideWhenUsed/>
    <w:rsid w:val="00326f90"/>
    <w:pPr>
      <w:numPr>
        <w:ilvl w:val="0"/>
        <w:numId w:val="2"/>
      </w:numPr>
      <w:spacing w:before="0" w:after="200"/>
      <w:contextualSpacing/>
    </w:pPr>
    <w:rPr/>
  </w:style>
  <w:style w:type="paragraph" w:styleId="ListBullet3">
    <w:name w:val="List Bullet 3"/>
    <w:basedOn w:val="Normal"/>
    <w:uiPriority w:val="99"/>
    <w:unhideWhenUsed/>
    <w:rsid w:val="00326f90"/>
    <w:pPr>
      <w:numPr>
        <w:ilvl w:val="0"/>
        <w:numId w:val="3"/>
      </w:numPr>
      <w:spacing w:before="0" w:after="200"/>
      <w:contextualSpacing/>
    </w:pPr>
    <w:rPr/>
  </w:style>
  <w:style w:type="paragraph" w:styleId="ListNumber">
    <w:name w:val="List Number"/>
    <w:basedOn w:val="Normal"/>
    <w:uiPriority w:val="99"/>
    <w:unhideWhenUsed/>
    <w:rsid w:val="00326f90"/>
    <w:pPr>
      <w:numPr>
        <w:ilvl w:val="0"/>
        <w:numId w:val="4"/>
      </w:numPr>
      <w:spacing w:before="0" w:after="200"/>
      <w:contextualSpacing/>
    </w:pPr>
    <w:rPr/>
  </w:style>
  <w:style w:type="paragraph" w:styleId="ListNumber2">
    <w:name w:val="List Number 2"/>
    <w:basedOn w:val="Normal"/>
    <w:uiPriority w:val="99"/>
    <w:unhideWhenUsed/>
    <w:rsid w:val="0029639d"/>
    <w:pPr>
      <w:numPr>
        <w:ilvl w:val="0"/>
        <w:numId w:val="5"/>
      </w:numPr>
      <w:spacing w:before="0" w:after="200"/>
      <w:contextualSpacing/>
    </w:pPr>
    <w:rPr/>
  </w:style>
  <w:style w:type="paragraph" w:styleId="ListNumber3">
    <w:name w:val="List Number 3"/>
    <w:basedOn w:val="Normal"/>
    <w:uiPriority w:val="99"/>
    <w:unhideWhenUsed/>
    <w:rsid w:val="0029639d"/>
    <w:pPr>
      <w:numPr>
        <w:ilvl w:val="0"/>
        <w:numId w:val="6"/>
      </w:numPr>
      <w:spacing w:before="0" w:after="200"/>
      <w:contextualSpacing/>
    </w:pPr>
    <w:rPr/>
  </w:style>
  <w:style w:type="paragraph" w:styleId="ListContinue">
    <w:name w:val="List Continue"/>
    <w:basedOn w:val="Normal"/>
    <w:uiPriority w:val="99"/>
    <w:unhideWhenUsed/>
    <w:rsid w:val="0029639d"/>
    <w:pPr>
      <w:spacing w:before="0" w:after="120"/>
      <w:ind w:start="360"/>
      <w:contextualSpacing/>
    </w:pPr>
    <w:rPr/>
  </w:style>
  <w:style w:type="paragraph" w:styleId="ListContinue2">
    <w:name w:val="List Continue 2"/>
    <w:basedOn w:val="Normal"/>
    <w:uiPriority w:val="99"/>
    <w:unhideWhenUsed/>
    <w:rsid w:val="0029639d"/>
    <w:pPr>
      <w:spacing w:before="0" w:after="120"/>
      <w:ind w:start="720"/>
      <w:contextualSpacing/>
    </w:pPr>
    <w:rPr/>
  </w:style>
  <w:style w:type="paragraph" w:styleId="ListContinue3">
    <w:name w:val="List Continue 3"/>
    <w:basedOn w:val="Normal"/>
    <w:uiPriority w:val="99"/>
    <w:unhideWhenUsed/>
    <w:rsid w:val="0029639d"/>
    <w:pPr>
      <w:spacing w:before="0" w:after="120"/>
      <w:ind w:start="1080"/>
      <w:contextualSpacing/>
    </w:pPr>
    <w:rPr/>
  </w:style>
  <w:style w:type="paragraph" w:styleId="MacroText">
    <w:name w:val="macro"/>
    <w:link w:val="MacroTextChar"/>
    <w:uiPriority w:val="99"/>
    <w:unhideWhenUsed/>
    <w:qFormat/>
    <w:rsid w:val="0029639d"/>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bidi w:val="0"/>
      <w:spacing w:lineRule="auto" w:line="276" w:before="0" w:after="200"/>
      <w:jc w:val="start"/>
    </w:pPr>
    <w:rPr>
      <w:rFonts w:ascii="Courier" w:hAnsi="Courier" w:eastAsia="ＭＳ 明朝" w:cs="" w:cstheme="minorBidi" w:eastAsiaTheme="minorEastAsia"/>
      <w:color w:val="auto"/>
      <w:kern w:val="0"/>
      <w:sz w:val="20"/>
      <w:szCs w:val="20"/>
      <w:lang w:val="en-US" w:eastAsia="en-US" w:bidi="ar-SA"/>
    </w:rPr>
  </w:style>
  <w:style w:type="paragraph" w:styleId="Quote">
    <w:name w:val="Quote"/>
    <w:basedOn w:val="Normal"/>
    <w:next w:val="Normal"/>
    <w:link w:val="QuoteChar"/>
    <w:uiPriority w:val="29"/>
    <w:qFormat/>
    <w:rsid w:val="00fc693f"/>
    <w:pPr/>
    <w:rPr>
      <w:i/>
      <w:iCs/>
      <w:color w:themeColor="text1" w:val="000000"/>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start="936" w:end="936"/>
    </w:pPr>
    <w:rPr>
      <w:b/>
      <w:bCs/>
      <w:i/>
      <w:iCs/>
      <w:color w:themeColor="accent1" w:val="4F81BD"/>
    </w:rPr>
  </w:style>
  <w:style w:type="paragraph" w:styleId="IndexHeading">
    <w:name w:val="index heading"/>
    <w:basedOn w:val="Heading"/>
    <w:pPr/>
    <w:rPr/>
  </w:style>
  <w:style w:type="paragraph" w:styleId="TOCHeading">
    <w:name w:val="TOC Heading"/>
    <w:basedOn w:val="Heading1"/>
    <w:next w:val="Normal"/>
    <w:uiPriority w:val="39"/>
    <w:semiHidden/>
    <w:unhideWhenUsed/>
    <w:qFormat/>
    <w:rsid w:val="00fc693f"/>
    <w:pPr>
      <w:outlineLvl w:val="9"/>
    </w:pPr>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color="000000" w:themeColor="text1" w:sz="8" w:space="0"/>
        <w:bottom w:val="single" w:color="000000" w:themeColor="text1" w:sz="8" w:space="0"/>
      </w:tblBorders>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color="4F81BD" w:themeColor="accent1" w:sz="8" w:space="0"/>
        <w:bottom w:val="single" w:color="4F81BD" w:themeColor="accent1" w:sz="8" w:space="0"/>
      </w:tblBorders>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color="C0504D" w:themeColor="accent2" w:sz="8" w:space="0"/>
        <w:bottom w:val="single" w:color="C0504D" w:themeColor="accent2" w:sz="8" w:space="0"/>
      </w:tblBorders>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color="9BBB59" w:themeColor="accent3" w:sz="8" w:space="0"/>
        <w:bottom w:val="single" w:color="9BBB59" w:themeColor="accent3" w:sz="8" w:space="0"/>
      </w:tblBorders>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color="8064A2" w:themeColor="accent4" w:sz="8" w:space="0"/>
        <w:bottom w:val="single" w:color="8064A2" w:themeColor="accent4" w:sz="8" w:space="0"/>
      </w:tblBorders>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color="4BACC6" w:themeColor="accent5" w:sz="8" w:space="0"/>
        <w:bottom w:val="single" w:color="4BACC6" w:themeColor="accent5" w:sz="8" w:space="0"/>
      </w:tblBorders>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color="F79646" w:themeColor="accent6" w:sz="8" w:space="0"/>
        <w:bottom w:val="single" w:color="F79646" w:themeColor="accent6" w:sz="8" w:space="0"/>
      </w:tblBorders>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Pr/>
    </w:tblStylePr>
    <w:tblStylePr w:type="lastCol">
      <w:rPr>
        <w:b/>
        <w:bCs/>
      </w:rPr>
      <w:tbl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Pr/>
    </w:tblStylePr>
    <w:tblStylePr w:type="lastCol">
      <w:rPr>
        <w:b/>
        <w:bCs/>
      </w:rPr>
      <w:tbl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Pr/>
    </w:tblStylePr>
    <w:tblStylePr w:type="lastCol">
      <w:rPr>
        <w:b/>
        <w:bCs/>
      </w:rPr>
      <w:tbl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Pr/>
    </w:tblStylePr>
    <w:tblStylePr w:type="lastCol">
      <w:rPr>
        <w:b/>
        <w:bCs/>
      </w:rPr>
      <w:tbl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Pr/>
    </w:tblStylePr>
    <w:tblStylePr w:type="lastCol">
      <w:rPr>
        <w:b/>
        <w:bCs/>
      </w:rPr>
      <w:tbl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Pr/>
    </w:tblStylePr>
    <w:tblStylePr w:type="lastCol">
      <w:rPr>
        <w:b/>
        <w:bCs/>
      </w:rPr>
      <w:tbl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Pr/>
    </w:tblStylePr>
    <w:tblStylePr w:type="lastCol">
      <w:rPr>
        <w:b/>
        <w:bCs/>
      </w:rPr>
      <w:tbl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Pr>
    <w:tblStylePr w:type="firstRow">
      <w:pPr>
        <w:spacing w:before="0" w:after="0" w:line="240" w:lineRule="auto"/>
      </w:pPr>
      <w:rPr>
        <w:b/>
        <w:bCs/>
        <w:color w:val="ffffff" w:themeColor="background1"/>
      </w:rPr>
      <w:tblPr/>
      <w:tcPr>
        <w:tcBorders>
          <w:top w:val="single" w:color="404040" w:themeColor="text1" w:sz="8" w:space="0"/>
          <w:left w:val="single" w:color="404040" w:themeColor="text1" w:sz="8" w:space="0"/>
          <w:bottom w:val="single" w:color="404040" w:themeColor="text1" w:sz="8" w:space="0"/>
          <w:right w:val="single" w:color="404040" w:themeColor="text1"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sz="6" w:space="0"/>
          <w:left w:val="single" w:color="404040" w:themeColor="text1" w:sz="8" w:space="0"/>
          <w:bottom w:val="single" w:color="404040" w:themeColor="text1" w:sz="8" w:space="0"/>
          <w:right w:val="single" w:color="404040" w:themeColor="text1" w:sz="8" w:space="0"/>
          <w:insideH w:val="nil"/>
          <w:insideV w:val="nil"/>
        </w:tcBorders>
      </w:tcPr>
    </w:tblStylePr>
    <w:tblStylePr w:type="firstCol">
      <w:rPr>
        <w:b/>
        <w:bCs/>
      </w:rPr>
      <w:tblPr/>
    </w:tblStylePr>
    <w:tblStylePr w:type="lastCol">
      <w:rPr>
        <w:b/>
        <w:bCs/>
      </w:rPr>
      <w:tbl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blStylePr w:type="firstRow">
      <w:pPr>
        <w:spacing w:before="0" w:after="0" w:line="240" w:lineRule="auto"/>
      </w:pPr>
      <w:rPr>
        <w:b/>
        <w:bCs/>
        <w:color w:val="ffffff" w:themeColor="background1"/>
      </w:rPr>
      <w:tblPr/>
      <w:tcPr>
        <w:tcBorders>
          <w:top w:val="single" w:color="7BA0CD" w:themeColor="accent1" w:sz="8" w:space="0"/>
          <w:left w:val="single" w:color="7BA0CD" w:themeColor="accent1" w:sz="8" w:space="0"/>
          <w:bottom w:val="single" w:color="7BA0CD" w:themeColor="accent1" w:sz="8" w:space="0"/>
          <w:right w:val="single" w:color="7BA0CD" w:themeColor="accent1"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sz="6" w:space="0"/>
          <w:left w:val="single" w:color="7BA0CD" w:themeColor="accent1" w:sz="8" w:space="0"/>
          <w:bottom w:val="single" w:color="7BA0CD" w:themeColor="accent1" w:sz="8" w:space="0"/>
          <w:right w:val="single" w:color="7BA0CD" w:themeColor="accent1" w:sz="8" w:space="0"/>
          <w:insideH w:val="nil"/>
          <w:insideV w:val="nil"/>
        </w:tcBorders>
      </w:tcPr>
    </w:tblStylePr>
    <w:tblStylePr w:type="firstCol">
      <w:rPr>
        <w:b/>
        <w:bCs/>
      </w:rPr>
      <w:tblPr/>
    </w:tblStylePr>
    <w:tblStylePr w:type="lastCol">
      <w:rPr>
        <w:b/>
        <w:bCs/>
      </w:rPr>
      <w:tbl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blStylePr w:type="firstRow">
      <w:pPr>
        <w:spacing w:before="0" w:after="0" w:line="240" w:lineRule="auto"/>
      </w:pPr>
      <w:rPr>
        <w:b/>
        <w:bCs/>
        <w:color w:val="ffffff" w:themeColor="background1"/>
      </w:rPr>
      <w:tblPr/>
      <w:tcPr>
        <w:tcBorders>
          <w:top w:val="single" w:color="CF7B79" w:themeColor="accent2" w:sz="8" w:space="0"/>
          <w:left w:val="single" w:color="CF7B79" w:themeColor="accent2" w:sz="8" w:space="0"/>
          <w:bottom w:val="single" w:color="CF7B79" w:themeColor="accent2" w:sz="8" w:space="0"/>
          <w:right w:val="single" w:color="CF7B79" w:themeColor="accent2"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sz="6" w:space="0"/>
          <w:left w:val="single" w:color="CF7B79" w:themeColor="accent2" w:sz="8" w:space="0"/>
          <w:bottom w:val="single" w:color="CF7B79" w:themeColor="accent2" w:sz="8" w:space="0"/>
          <w:right w:val="single" w:color="CF7B79" w:themeColor="accent2" w:sz="8" w:space="0"/>
          <w:insideH w:val="nil"/>
          <w:insideV w:val="nil"/>
        </w:tcBorders>
      </w:tcPr>
    </w:tblStylePr>
    <w:tblStylePr w:type="firstCol">
      <w:rPr>
        <w:b/>
        <w:bCs/>
      </w:rPr>
      <w:tblPr/>
    </w:tblStylePr>
    <w:tblStylePr w:type="lastCol">
      <w:rPr>
        <w:b/>
        <w:bCs/>
      </w:rPr>
      <w:tbl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Pr>
    <w:tblStylePr w:type="firstRow">
      <w:pPr>
        <w:spacing w:before="0" w:after="0" w:line="240" w:lineRule="auto"/>
      </w:pPr>
      <w:rPr>
        <w:b/>
        <w:bCs/>
        <w:color w:val="ffffff" w:themeColor="background1"/>
      </w:rPr>
      <w:tblPr/>
      <w:tcPr>
        <w:tcBorders>
          <w:top w:val="single" w:color="B3CC82" w:themeColor="accent3" w:sz="8" w:space="0"/>
          <w:left w:val="single" w:color="B3CC82" w:themeColor="accent3" w:sz="8" w:space="0"/>
          <w:bottom w:val="single" w:color="B3CC82" w:themeColor="accent3" w:sz="8" w:space="0"/>
          <w:right w:val="single" w:color="B3CC82" w:themeColor="accent3"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sz="6" w:space="0"/>
          <w:left w:val="single" w:color="B3CC82" w:themeColor="accent3" w:sz="8" w:space="0"/>
          <w:bottom w:val="single" w:color="B3CC82" w:themeColor="accent3" w:sz="8" w:space="0"/>
          <w:right w:val="single" w:color="B3CC82" w:themeColor="accent3" w:sz="8" w:space="0"/>
          <w:insideH w:val="nil"/>
          <w:insideV w:val="nil"/>
        </w:tcBorders>
      </w:tcPr>
    </w:tblStylePr>
    <w:tblStylePr w:type="firstCol">
      <w:rPr>
        <w:b/>
        <w:bCs/>
      </w:rPr>
      <w:tblPr/>
    </w:tblStylePr>
    <w:tblStylePr w:type="lastCol">
      <w:rPr>
        <w:b/>
        <w:bCs/>
      </w:rPr>
      <w:tbl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blStylePr w:type="firstRow">
      <w:pPr>
        <w:spacing w:before="0" w:after="0" w:line="240" w:lineRule="auto"/>
      </w:pPr>
      <w:rPr>
        <w:b/>
        <w:bCs/>
        <w:color w:val="ffffff" w:themeColor="background1"/>
      </w:rPr>
      <w:tblPr/>
      <w:tcPr>
        <w:tcBorders>
          <w:top w:val="single" w:color="9F8AB9" w:themeColor="accent4" w:sz="8" w:space="0"/>
          <w:left w:val="single" w:color="9F8AB9" w:themeColor="accent4" w:sz="8" w:space="0"/>
          <w:bottom w:val="single" w:color="9F8AB9" w:themeColor="accent4" w:sz="8" w:space="0"/>
          <w:right w:val="single" w:color="9F8AB9" w:themeColor="accent4"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sz="6" w:space="0"/>
          <w:left w:val="single" w:color="9F8AB9" w:themeColor="accent4" w:sz="8" w:space="0"/>
          <w:bottom w:val="single" w:color="9F8AB9" w:themeColor="accent4" w:sz="8" w:space="0"/>
          <w:right w:val="single" w:color="9F8AB9" w:themeColor="accent4" w:sz="8" w:space="0"/>
          <w:insideH w:val="nil"/>
          <w:insideV w:val="nil"/>
        </w:tcBorders>
      </w:tcPr>
    </w:tblStylePr>
    <w:tblStylePr w:type="firstCol">
      <w:rPr>
        <w:b/>
        <w:bCs/>
      </w:rPr>
      <w:tblPr/>
    </w:tblStylePr>
    <w:tblStylePr w:type="lastCol">
      <w:rPr>
        <w:b/>
        <w:bCs/>
      </w:rPr>
      <w:tbl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blStylePr w:type="firstRow">
      <w:pPr>
        <w:spacing w:before="0" w:after="0" w:line="240" w:lineRule="auto"/>
      </w:pPr>
      <w:rPr>
        <w:b/>
        <w:bCs/>
        <w:color w:val="ffffff" w:themeColor="background1"/>
      </w:rPr>
      <w:tblPr/>
      <w:tcPr>
        <w:tcBorders>
          <w:top w:val="single" w:color="78C0D4" w:themeColor="accent5" w:sz="8" w:space="0"/>
          <w:left w:val="single" w:color="78C0D4" w:themeColor="accent5" w:sz="8" w:space="0"/>
          <w:bottom w:val="single" w:color="78C0D4" w:themeColor="accent5" w:sz="8" w:space="0"/>
          <w:right w:val="single" w:color="78C0D4" w:themeColor="accent5"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sz="6" w:space="0"/>
          <w:left w:val="single" w:color="78C0D4" w:themeColor="accent5" w:sz="8" w:space="0"/>
          <w:bottom w:val="single" w:color="78C0D4" w:themeColor="accent5" w:sz="8" w:space="0"/>
          <w:right w:val="single" w:color="78C0D4" w:themeColor="accent5" w:sz="8" w:space="0"/>
          <w:insideH w:val="nil"/>
          <w:insideV w:val="nil"/>
        </w:tcBorders>
      </w:tcPr>
    </w:tblStylePr>
    <w:tblStylePr w:type="firstCol">
      <w:rPr>
        <w:b/>
        <w:bCs/>
      </w:rPr>
      <w:tblPr/>
    </w:tblStylePr>
    <w:tblStylePr w:type="lastCol">
      <w:rPr>
        <w:b/>
        <w:bCs/>
      </w:rPr>
      <w:tbl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blStylePr w:type="firstRow">
      <w:pPr>
        <w:spacing w:before="0" w:after="0" w:line="240" w:lineRule="auto"/>
      </w:pPr>
      <w:rPr>
        <w:b/>
        <w:bCs/>
        <w:color w:val="ffffff" w:themeColor="background1"/>
      </w:rPr>
      <w:tblPr/>
      <w:tcPr>
        <w:tcBorders>
          <w:top w:val="single" w:color="F9B074" w:themeColor="accent6" w:sz="8" w:space="0"/>
          <w:left w:val="single" w:color="F9B074" w:themeColor="accent6" w:sz="8" w:space="0"/>
          <w:bottom w:val="single" w:color="F9B074" w:themeColor="accent6" w:sz="8" w:space="0"/>
          <w:right w:val="single" w:color="F9B074" w:themeColor="accent6"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sz="6" w:space="0"/>
          <w:left w:val="single" w:color="F9B074" w:themeColor="accent6" w:sz="8" w:space="0"/>
          <w:bottom w:val="single" w:color="F9B074" w:themeColor="accent6" w:sz="8" w:space="0"/>
          <w:right w:val="single" w:color="F9B074" w:themeColor="accent6" w:sz="8" w:space="0"/>
          <w:insideH w:val="nil"/>
          <w:insideV w:val="nil"/>
        </w:tcBorders>
      </w:tcPr>
    </w:tblStylePr>
    <w:tblStylePr w:type="firstCol">
      <w:rPr>
        <w:b/>
        <w:bCs/>
      </w:rPr>
      <w:tblPr/>
    </w:tblStylePr>
    <w:tblStylePr w:type="lastCol">
      <w:rPr>
        <w:b/>
        <w:bCs/>
      </w:rPr>
      <w:tbl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color="000000" w:themeColor="text1" w:sz="8" w:space="0"/>
        <w:bottom w:val="single" w:color="000000" w:themeColor="text1" w:sz="8" w:space="0"/>
      </w:tblBorders>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color="4F81BD" w:themeColor="accent1" w:sz="8" w:space="0"/>
        <w:bottom w:val="single" w:color="4F81BD" w:themeColor="accent1" w:sz="8" w:space="0"/>
      </w:tblBorders>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color="C0504D" w:themeColor="accent2" w:sz="8" w:space="0"/>
        <w:bottom w:val="single" w:color="C0504D" w:themeColor="accent2" w:sz="8" w:space="0"/>
      </w:tblBorders>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color="9BBB59" w:themeColor="accent3" w:sz="8" w:space="0"/>
        <w:bottom w:val="single" w:color="9BBB59" w:themeColor="accent3" w:sz="8" w:space="0"/>
      </w:tblBorders>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color="8064A2" w:themeColor="accent4" w:sz="8" w:space="0"/>
        <w:bottom w:val="single" w:color="8064A2" w:themeColor="accent4" w:sz="8" w:space="0"/>
      </w:tblBorders>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color="4BACC6" w:themeColor="accent5" w:sz="8" w:space="0"/>
        <w:bottom w:val="single" w:color="4BACC6" w:themeColor="accent5" w:sz="8" w:space="0"/>
      </w:tblBorders>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color="F79646" w:themeColor="accent6" w:sz="8" w:space="0"/>
        <w:bottom w:val="single" w:color="F79646" w:themeColor="accent6" w:sz="8" w:space="0"/>
      </w:tblBorders>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Pr>
    <w:tcPr>
      <w:shd w:val="clear" w:color="auto" w:fill="C0C0C0" w:themeFill="text1" w:themeFillTint="3f"/>
    </w:tcPr>
    <w:tblStylePr w:type="firstRow">
      <w:rPr>
        <w:b/>
        <w:bCs/>
      </w:rPr>
      <w:tblPr/>
    </w:tblStylePr>
    <w:tblStylePr w:type="lastRow">
      <w:rPr>
        <w:b/>
        <w:bCs/>
      </w:rPr>
      <w:tblPr/>
      <w:tcPr>
        <w:tcBorders>
          <w:top w:val="single" w:color="404040" w:themeColor="text1" w:sz="18" w:space="0"/>
        </w:tcBorders>
      </w:tcPr>
    </w:tblStylePr>
    <w:tblStylePr w:type="firstCol">
      <w:rPr>
        <w:b/>
        <w:bCs/>
      </w:rPr>
      <w:tblPr/>
    </w:tblStylePr>
    <w:tblStylePr w:type="lastCol">
      <w:rPr>
        <w:b/>
        <w:bCs/>
      </w:rPr>
      <w:tbl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Pr>
    <w:tblStylePr w:type="firstRow">
      <w:rPr>
        <w:b/>
        <w:bCs/>
      </w:rPr>
      <w:tblPr/>
    </w:tblStylePr>
    <w:tblStylePr w:type="lastRow">
      <w:rPr>
        <w:b/>
        <w:bCs/>
      </w:rPr>
      <w:tblPr/>
      <w:tcPr>
        <w:tcBorders>
          <w:top w:val="single" w:color="7BA0CD" w:themeColor="accent1" w:sz="18" w:space="0"/>
        </w:tcBorders>
      </w:tcPr>
    </w:tblStylePr>
    <w:tblStylePr w:type="firstCol">
      <w:rPr>
        <w:b/>
        <w:bCs/>
      </w:rPr>
      <w:tblPr/>
    </w:tblStylePr>
    <w:tblStylePr w:type="lastCol">
      <w:rPr>
        <w:b/>
        <w:bCs/>
      </w:rPr>
      <w:tbl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2" w:themeFill="accent2" w:themeFillTint="3f"/>
    </w:tcPr>
    <w:tblStylePr w:type="firstRow">
      <w:rPr>
        <w:b/>
        <w:bCs/>
      </w:rPr>
      <w:tblPr/>
    </w:tblStylePr>
    <w:tblStylePr w:type="lastRow">
      <w:rPr>
        <w:b/>
        <w:bCs/>
      </w:rPr>
      <w:tblPr/>
      <w:tcPr>
        <w:tcBorders>
          <w:top w:val="single" w:color="CF7B79" w:themeColor="accent2" w:sz="18" w:space="0"/>
        </w:tcBorders>
      </w:tcPr>
    </w:tblStylePr>
    <w:tblStylePr w:type="firstCol">
      <w:rPr>
        <w:b/>
        <w:bCs/>
      </w:rPr>
      <w:tblPr/>
    </w:tblStylePr>
    <w:tblStylePr w:type="lastCol">
      <w:rPr>
        <w:b/>
        <w:bCs/>
      </w:rPr>
      <w:tbl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Pr>
    <w:tcPr>
      <w:shd w:val="clear" w:color="auto" w:fill="E6EED5" w:themeFill="accent3" w:themeFillTint="3f"/>
    </w:tcPr>
    <w:tblStylePr w:type="firstRow">
      <w:rPr>
        <w:b/>
        <w:bCs/>
      </w:rPr>
      <w:tblPr/>
    </w:tblStylePr>
    <w:tblStylePr w:type="lastRow">
      <w:rPr>
        <w:b/>
        <w:bCs/>
      </w:rPr>
      <w:tblPr/>
      <w:tcPr>
        <w:tcBorders>
          <w:top w:val="single" w:color="B3CC82" w:themeColor="accent3" w:sz="18" w:space="0"/>
        </w:tcBorders>
      </w:tcPr>
    </w:tblStylePr>
    <w:tblStylePr w:type="firstCol">
      <w:rPr>
        <w:b/>
        <w:bCs/>
      </w:rPr>
      <w:tblPr/>
    </w:tblStylePr>
    <w:tblStylePr w:type="lastCol">
      <w:rPr>
        <w:b/>
        <w:bCs/>
      </w:rPr>
      <w:tbl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Pr>
    <w:tblStylePr w:type="firstRow">
      <w:rPr>
        <w:b/>
        <w:bCs/>
      </w:rPr>
      <w:tblPr/>
    </w:tblStylePr>
    <w:tblStylePr w:type="lastRow">
      <w:rPr>
        <w:b/>
        <w:bCs/>
      </w:rPr>
      <w:tblPr/>
      <w:tcPr>
        <w:tcBorders>
          <w:top w:val="single" w:color="9F8AB9" w:themeColor="accent4" w:sz="18" w:space="0"/>
        </w:tcBorders>
      </w:tcPr>
    </w:tblStylePr>
    <w:tblStylePr w:type="firstCol">
      <w:rPr>
        <w:b/>
        <w:bCs/>
      </w:rPr>
      <w:tblPr/>
    </w:tblStylePr>
    <w:tblStylePr w:type="lastCol">
      <w:rPr>
        <w:b/>
        <w:bCs/>
      </w:rPr>
      <w:tbl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1" w:themeFill="accent5" w:themeFillTint="3f"/>
    </w:tcPr>
    <w:tblStylePr w:type="firstRow">
      <w:rPr>
        <w:b/>
        <w:bCs/>
      </w:rPr>
      <w:tblPr/>
    </w:tblStylePr>
    <w:tblStylePr w:type="lastRow">
      <w:rPr>
        <w:b/>
        <w:bCs/>
      </w:rPr>
      <w:tblPr/>
      <w:tcPr>
        <w:tcBorders>
          <w:top w:val="single" w:color="78C0D4" w:themeColor="accent5" w:sz="18" w:space="0"/>
        </w:tcBorders>
      </w:tcPr>
    </w:tblStylePr>
    <w:tblStylePr w:type="firstCol">
      <w:rPr>
        <w:b/>
        <w:bCs/>
      </w:rPr>
      <w:tblPr/>
    </w:tblStylePr>
    <w:tblStylePr w:type="lastCol">
      <w:rPr>
        <w:b/>
        <w:bCs/>
      </w:rPr>
      <w:tbl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4D0" w:themeFill="accent6" w:themeFillTint="3f"/>
    </w:tcPr>
    <w:tblStylePr w:type="firstRow">
      <w:rPr>
        <w:b/>
        <w:bCs/>
      </w:rPr>
      <w:tblPr/>
    </w:tblStylePr>
    <w:tblStylePr w:type="lastRow">
      <w:rPr>
        <w:b/>
        <w:bCs/>
      </w:rPr>
      <w:tblPr/>
      <w:tcPr>
        <w:tcBorders>
          <w:top w:val="single" w:color="F9B074" w:themeColor="accent6" w:sz="18" w:space="0"/>
        </w:tcBorders>
      </w:tcPr>
    </w:tblStylePr>
    <w:tblStylePr w:type="firstCol">
      <w:rPr>
        <w:b/>
        <w:bCs/>
      </w:rPr>
      <w:tblPr/>
    </w:tblStylePr>
    <w:tblStylePr w:type="lastCol">
      <w:rPr>
        <w:b/>
        <w:bCs/>
      </w:rPr>
      <w:tbl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C0C0C0" w:themeFill="tex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2" w:themeFill="accent2"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1" w:themeFill="accent5"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4D0" w:themeFill="accent6"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Pr/>
    </w:tblStylePr>
    <w:tblStylePr w:type="nwCell">
      <w:rPr>
        <w:color w:val="000000" w:themeColor="text1"/>
      </w:rPr>
      <w:tbl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Pr/>
    </w:tblStylePr>
    <w:tblStylePr w:type="nwCell">
      <w:rPr>
        <w:color w:val="000000" w:themeColor="text1"/>
      </w:rPr>
      <w:tbl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Pr/>
    </w:tblStylePr>
    <w:tblStylePr w:type="nwCell">
      <w:rPr>
        <w:color w:val="000000" w:themeColor="text1"/>
      </w:rPr>
      <w:tbl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Pr/>
    </w:tblStylePr>
    <w:tblStylePr w:type="nwCell">
      <w:rPr>
        <w:color w:val="000000" w:themeColor="text1"/>
      </w:rPr>
      <w:tbl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Pr/>
    </w:tblStylePr>
    <w:tblStylePr w:type="nwCell">
      <w:rPr>
        <w:color w:val="000000" w:themeColor="text1"/>
      </w:rPr>
      <w:tbl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Pr/>
    </w:tblStylePr>
    <w:tblStylePr w:type="nwCell">
      <w:rPr>
        <w:color w:val="000000" w:themeColor="text1"/>
      </w:rPr>
      <w:tbl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footer" Target="footer1.xml"/><Relationship Id="rId6" Type="http://schemas.openxmlformats.org/officeDocument/2006/relationships/footer" Target="footer2.xml"/><Relationship Id="rId7" Type="http://schemas.openxmlformats.org/officeDocument/2006/relationships/footer" Target="footer3.xml"/><Relationship Id="rId8" Type="http://schemas.openxmlformats.org/officeDocument/2006/relationships/numbering" Target="numbering.xml"/><Relationship Id="rId9" Type="http://schemas.openxmlformats.org/officeDocument/2006/relationships/fontTable" Target="fontTable.xml"/><Relationship Id="rId10" Type="http://schemas.openxmlformats.org/officeDocument/2006/relationships/settings" Target="settings.xml"/><Relationship Id="rId11" Type="http://schemas.openxmlformats.org/officeDocument/2006/relationships/theme" Target="theme/theme1.xml"/><Relationship Id="rId12" Type="http://schemas.openxmlformats.org/officeDocument/2006/relationships/customXml" Target="../customXml/item1.xml"/><Relationship Id="rId13" Type="http://schemas.openxmlformats.org/officeDocument/2006/relationships/customXml" Target="../customXml/item2.xml"/><Relationship Id="rId14" Type="http://schemas.openxmlformats.org/officeDocument/2006/relationships/customXml" Target="../customXml/item3.xml"/><Relationship Id="rId15" Type="http://schemas.openxmlformats.org/officeDocument/2006/relationships/customXml" Target="../customXml/item4.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_rels/item2.xml.rels><?xml version="1.0" encoding="UTF-8"?>
<Relationships xmlns="http://schemas.openxmlformats.org/package/2006/relationships"><Relationship Id="rId1" Type="http://schemas.openxmlformats.org/officeDocument/2006/relationships/customXmlProps" Target="itemProps2.xml"/>
</Relationships>
</file>

<file path=customXml/_rels/item3.xml.rels><?xml version="1.0" encoding="UTF-8"?>
<Relationships xmlns="http://schemas.openxmlformats.org/package/2006/relationships"><Relationship Id="rId1" Type="http://schemas.openxmlformats.org/officeDocument/2006/relationships/customXmlProps" Target="itemProps3.xml"/>
</Relationships>
</file>

<file path=customXml/_rels/item4.xml.rels><?xml version="1.0" encoding="UTF-8"?>
<Relationships xmlns="http://schemas.openxmlformats.org/package/2006/relationships"><Relationship Id="rId1" Type="http://schemas.openxmlformats.org/officeDocument/2006/relationships/customXmlProps" Target="itemProps4.xml"/>
</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a348401b-810c-410e-b8eb-6ff04b2b747f">
      <Terms xmlns="http://schemas.microsoft.com/office/infopath/2007/PartnerControls"/>
    </lcf76f155ced4ddcb4097134ff3c332f>
    <TaxCatchAll xmlns="06450489-62f6-413e-8592-e63214e70580" xsi:nil="true"/>
  </documentManagement>
</p:properties>
</file>

<file path=customXml/item2.xml><?xml version="1.0" encoding="utf-8"?>
<b:Sources xmlns:b="http://schemas.openxmlformats.org/officeDocument/2006/bibliography" xmlns="http://schemas.openxmlformats.org/officeDocument/2006/bibliography" SelectedStyle="/APA.XSL" StyleName="AP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9687AE85E340D941B9801BD6724F0635" ma:contentTypeVersion="11" ma:contentTypeDescription="Create a new document." ma:contentTypeScope="" ma:versionID="1a7daa832e961b6d98553051cd5f569d">
  <xsd:schema xmlns:xsd="http://www.w3.org/2001/XMLSchema" xmlns:xs="http://www.w3.org/2001/XMLSchema" xmlns:p="http://schemas.microsoft.com/office/2006/metadata/properties" xmlns:ns2="a348401b-810c-410e-b8eb-6ff04b2b747f" xmlns:ns3="06450489-62f6-413e-8592-e63214e70580" targetNamespace="http://schemas.microsoft.com/office/2006/metadata/properties" ma:root="true" ma:fieldsID="6f49698a57253a0a4461b9392e136524" ns2:_="" ns3:_="">
    <xsd:import namespace="a348401b-810c-410e-b8eb-6ff04b2b747f"/>
    <xsd:import namespace="06450489-62f6-413e-8592-e63214e70580"/>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348401b-810c-410e-b8eb-6ff04b2b747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lcf76f155ced4ddcb4097134ff3c332f" ma:index="16" nillable="true" ma:taxonomy="true" ma:internalName="lcf76f155ced4ddcb4097134ff3c332f" ma:taxonomyFieldName="MediaServiceImageTags" ma:displayName="Image Tags" ma:readOnly="false" ma:fieldId="{5cf76f15-5ced-4ddc-b409-7134ff3c332f}" ma:taxonomyMulti="true" ma:sspId="c7d36ee0-516a-46d7-9c37-891188aa7a36" ma:termSetId="09814cd3-568e-fe90-9814-8d621ff8fb84" ma:anchorId="fba54fb3-c3e1-fe81-a776-ca4b69148c4d" ma:open="true" ma:isKeyword="false">
      <xsd:complexType>
        <xsd:sequence>
          <xsd:element ref="pc:Terms" minOccurs="0" maxOccurs="1"/>
        </xsd:sequence>
      </xsd:complexType>
    </xsd:element>
    <xsd:element name="MediaServiceOCR" ma:index="18"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06450489-62f6-413e-8592-e63214e70580"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bb7df508-71ea-4857-a0ed-5b3224f68543}" ma:internalName="TaxCatchAll" ma:showField="CatchAllData" ma:web="06450489-62f6-413e-8592-e63214e70580">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995E00C2-0427-4AE7-8282-22489B3AD86F}"/>
</file>

<file path=customXml/itemProps2.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customXml/itemProps3.xml><?xml version="1.0" encoding="utf-8"?>
<ds:datastoreItem xmlns:ds="http://schemas.openxmlformats.org/officeDocument/2006/customXml" ds:itemID="{56EC1829-0AD3-4FA8-B34C-81DAD6789671}"/>
</file>

<file path=customXml/itemProps4.xml><?xml version="1.0" encoding="utf-8"?>
<ds:datastoreItem xmlns:ds="http://schemas.openxmlformats.org/officeDocument/2006/customXml" ds:itemID="{655E3A3C-057D-4DB0-959B-210B05630224}"/>
</file>

<file path=docProps/app.xml><?xml version="1.0" encoding="utf-8"?>
<Properties xmlns="http://schemas.openxmlformats.org/officeDocument/2006/extended-properties" xmlns:vt="http://schemas.openxmlformats.org/officeDocument/2006/docPropsVTypes">
  <Template>Normal.dotm</Template>
  <TotalTime>111</TotalTime>
  <Application>LibreOffice/25.8.5.2$Linux_X86_64 LibreOffice_project/580$Build-2</Application>
  <AppVersion>15.0000</AppVersion>
  <Pages>12</Pages>
  <Words>3198</Words>
  <Characters>20125</Characters>
  <CharactersWithSpaces>22840</CharactersWithSpaces>
  <Paragraphs>496</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2026-03-11T06:36:00Z</dcterms:created>
  <dc:creator>Thiruvaazhi Uloli</dc:creator>
  <dc:description>generated by python-docx</dc:description>
  <cp:keywords>SoI innovation project report template rubric</cp:keywords>
  <dc:language>en-IN</dc:language>
  <cp:lastModifiedBy/>
  <dcterms:modified xsi:type="dcterms:W3CDTF">2026-03-26T11:13:37Z</dcterms:modified>
  <cp:revision>20</cp:revision>
  <dc:subject>SoI Innovation Project Pipeline</dc:subject>
  <dc:title>SoI Final Submission Example - SmartSeat</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0x0101009687AE85E340D941B9801BD6724F0635</vt:lpwstr>
  </property>
</Properties>
</file>