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83B20" w14:textId="1DB2F05D" w:rsidR="006F4F35" w:rsidRPr="006F4F35" w:rsidRDefault="00AF5731" w:rsidP="006F4F35">
      <w:pPr>
        <w:pStyle w:val="ac"/>
        <w:numPr>
          <w:ilvl w:val="0"/>
          <w:numId w:val="3"/>
        </w:numPr>
        <w:ind w:leftChars="0"/>
        <w:rPr>
          <w:rFonts w:hint="eastAsia"/>
          <w:sz w:val="28"/>
          <w:szCs w:val="28"/>
        </w:rPr>
      </w:pPr>
      <w:r w:rsidRPr="006F4F35">
        <w:rPr>
          <w:rFonts w:hint="eastAsia"/>
          <w:sz w:val="28"/>
          <w:szCs w:val="28"/>
        </w:rPr>
        <w:t>作品の概要</w:t>
      </w:r>
    </w:p>
    <w:p w14:paraId="32C5C997" w14:textId="77777777" w:rsidR="006F4F35" w:rsidRDefault="006F4F35" w:rsidP="006F4F35">
      <w:pPr>
        <w:rPr>
          <w:rFonts w:hint="eastAsia"/>
        </w:rPr>
      </w:pPr>
    </w:p>
    <w:p w14:paraId="1430DB21" w14:textId="37F450A0" w:rsidR="00AF5731" w:rsidRDefault="00AF5731" w:rsidP="00AF5731">
      <w:pPr>
        <w:pStyle w:val="ac"/>
        <w:ind w:leftChars="0" w:left="440"/>
      </w:pPr>
      <w:r>
        <w:rPr>
          <w:rFonts w:hint="eastAsia"/>
        </w:rPr>
        <w:t>最初に、色覚検査・記憶検査のどちらかを選択してもらう。</w:t>
      </w:r>
    </w:p>
    <w:p w14:paraId="1FC4B465" w14:textId="4D7BFFF5" w:rsidR="00AF5731" w:rsidRDefault="00AF5731" w:rsidP="00AF5731">
      <w:pPr>
        <w:pStyle w:val="ac"/>
        <w:ind w:leftChars="0" w:left="440"/>
      </w:pPr>
      <w:r>
        <w:rPr>
          <w:rFonts w:hint="eastAsia"/>
        </w:rPr>
        <w:t>色覚検査では、色盲の方が見分けづらい色を識別できるか検査する。</w:t>
      </w:r>
    </w:p>
    <w:p w14:paraId="795AE094" w14:textId="376974A4" w:rsidR="00AF5731" w:rsidRDefault="00AF5731" w:rsidP="00AF5731">
      <w:pPr>
        <w:pStyle w:val="ac"/>
        <w:ind w:leftChars="0" w:left="440"/>
      </w:pPr>
      <w:r>
        <w:rPr>
          <w:rFonts w:hint="eastAsia"/>
        </w:rPr>
        <w:t>記憶検査では、イラストの中の色を短記憶してもらい、検査する。</w:t>
      </w:r>
    </w:p>
    <w:p w14:paraId="6126C4A1" w14:textId="415000C3" w:rsidR="000028B9" w:rsidRDefault="000028B9" w:rsidP="00AF5731">
      <w:pPr>
        <w:pStyle w:val="ac"/>
        <w:ind w:leftChars="0" w:left="440"/>
        <w:rPr>
          <w:rFonts w:hint="eastAsia"/>
        </w:rPr>
      </w:pPr>
      <w:r>
        <w:rPr>
          <w:rFonts w:hint="eastAsia"/>
        </w:rPr>
        <w:t>いずれの問題も、問題数は4問である。</w:t>
      </w:r>
    </w:p>
    <w:p w14:paraId="06D263DD" w14:textId="752C453A" w:rsidR="00566541" w:rsidRDefault="00566541" w:rsidP="00566541">
      <w:pPr>
        <w:rPr>
          <w:rFonts w:hint="eastAsia"/>
        </w:rPr>
      </w:pPr>
    </w:p>
    <w:p w14:paraId="357C1430" w14:textId="780B82AC" w:rsidR="00566541" w:rsidRPr="006F4F35" w:rsidRDefault="00566541" w:rsidP="00566541">
      <w:pPr>
        <w:pStyle w:val="ac"/>
        <w:numPr>
          <w:ilvl w:val="0"/>
          <w:numId w:val="3"/>
        </w:numPr>
        <w:ind w:leftChars="0"/>
        <w:rPr>
          <w:sz w:val="28"/>
          <w:szCs w:val="28"/>
        </w:rPr>
      </w:pPr>
      <w:r w:rsidRPr="006F4F35">
        <w:rPr>
          <w:rFonts w:hint="eastAsia"/>
          <w:sz w:val="28"/>
          <w:szCs w:val="28"/>
        </w:rPr>
        <w:t>作品のオリジナルな点・完成しているかどうか</w:t>
      </w:r>
    </w:p>
    <w:p w14:paraId="7EFA91ED" w14:textId="77777777" w:rsidR="006F4F35" w:rsidRDefault="006F4F35" w:rsidP="006F4F35">
      <w:pPr>
        <w:rPr>
          <w:rFonts w:hint="eastAsia"/>
        </w:rPr>
      </w:pPr>
    </w:p>
    <w:p w14:paraId="2AFE6926" w14:textId="6A7754BC" w:rsidR="00566541" w:rsidRDefault="00566541" w:rsidP="00566541">
      <w:pPr>
        <w:pStyle w:val="ac"/>
        <w:ind w:leftChars="0" w:left="440"/>
        <w:rPr>
          <w:rFonts w:hint="eastAsia"/>
        </w:rPr>
      </w:pPr>
      <w:r>
        <w:rPr>
          <w:rFonts w:hint="eastAsia"/>
        </w:rPr>
        <w:t>他の作品を元に作られてはいない。</w:t>
      </w:r>
    </w:p>
    <w:p w14:paraId="2E091D3A" w14:textId="77777777" w:rsidR="00566541" w:rsidRDefault="00566541" w:rsidP="00566541">
      <w:pPr>
        <w:pStyle w:val="ac"/>
        <w:ind w:leftChars="0" w:left="440"/>
      </w:pPr>
      <w:r>
        <w:rPr>
          <w:rFonts w:hint="eastAsia"/>
        </w:rPr>
        <w:t>この記憶検査は、閲覧時間が制限されていたり、覚えるところが的外れだと難しいことから、単なる記憶検査ではない。</w:t>
      </w:r>
    </w:p>
    <w:p w14:paraId="759069AE" w14:textId="091C0AB0" w:rsidR="00566541" w:rsidRDefault="00566541" w:rsidP="00566541">
      <w:pPr>
        <w:pStyle w:val="ac"/>
        <w:ind w:leftChars="0" w:left="440"/>
        <w:rPr>
          <w:rFonts w:hint="eastAsia"/>
        </w:rPr>
      </w:pPr>
      <w:r>
        <w:rPr>
          <w:rFonts w:hint="eastAsia"/>
        </w:rPr>
        <w:t>完成している。</w:t>
      </w:r>
    </w:p>
    <w:p w14:paraId="6C495845" w14:textId="77777777" w:rsidR="00566541" w:rsidRDefault="00566541" w:rsidP="00566541">
      <w:pPr>
        <w:rPr>
          <w:rFonts w:hint="eastAsia"/>
        </w:rPr>
      </w:pPr>
    </w:p>
    <w:p w14:paraId="1E8E5C88" w14:textId="77777777" w:rsidR="00566541" w:rsidRPr="006F4F35" w:rsidRDefault="00566541" w:rsidP="00566541">
      <w:pPr>
        <w:pStyle w:val="ac"/>
        <w:numPr>
          <w:ilvl w:val="0"/>
          <w:numId w:val="3"/>
        </w:numPr>
        <w:ind w:leftChars="0"/>
        <w:rPr>
          <w:sz w:val="28"/>
          <w:szCs w:val="28"/>
        </w:rPr>
      </w:pPr>
      <w:r w:rsidRPr="006F4F35">
        <w:rPr>
          <w:rFonts w:hint="eastAsia"/>
          <w:sz w:val="28"/>
          <w:szCs w:val="28"/>
        </w:rPr>
        <w:t>使用した技術</w:t>
      </w:r>
    </w:p>
    <w:p w14:paraId="15A14AA1" w14:textId="77777777" w:rsidR="006F4F35" w:rsidRDefault="006F4F35" w:rsidP="006F4F35">
      <w:pPr>
        <w:rPr>
          <w:rFonts w:hint="eastAsia"/>
        </w:rPr>
      </w:pPr>
    </w:p>
    <w:p w14:paraId="711E72E7" w14:textId="5769EC76" w:rsidR="00566541" w:rsidRDefault="00566541" w:rsidP="00566541">
      <w:pPr>
        <w:pStyle w:val="ac"/>
        <w:numPr>
          <w:ilvl w:val="0"/>
          <w:numId w:val="4"/>
        </w:numPr>
        <w:ind w:leftChars="0"/>
      </w:pPr>
      <w:r>
        <w:rPr>
          <w:rFonts w:hint="eastAsia"/>
        </w:rPr>
        <w:t>P</w:t>
      </w:r>
      <w:r>
        <w:t>ython</w:t>
      </w:r>
    </w:p>
    <w:p w14:paraId="6287FCAE" w14:textId="7EC3D6EA" w:rsidR="00566541" w:rsidRDefault="00566541" w:rsidP="00566541">
      <w:pPr>
        <w:pStyle w:val="ac"/>
        <w:numPr>
          <w:ilvl w:val="0"/>
          <w:numId w:val="4"/>
        </w:numPr>
        <w:ind w:leftChars="0"/>
      </w:pPr>
      <w:r>
        <w:rPr>
          <w:rFonts w:hint="eastAsia"/>
        </w:rPr>
        <w:t>F</w:t>
      </w:r>
      <w:r>
        <w:t>lask</w:t>
      </w:r>
    </w:p>
    <w:p w14:paraId="057F55E8" w14:textId="418DFF0E" w:rsidR="00566541" w:rsidRDefault="00566541" w:rsidP="00566541">
      <w:pPr>
        <w:pStyle w:val="ac"/>
        <w:numPr>
          <w:ilvl w:val="0"/>
          <w:numId w:val="4"/>
        </w:numPr>
        <w:ind w:leftChars="0"/>
      </w:pPr>
      <w:r>
        <w:t>Web API</w:t>
      </w:r>
    </w:p>
    <w:p w14:paraId="4F9309E2" w14:textId="2FD7723B" w:rsidR="00566541" w:rsidRDefault="00566541" w:rsidP="00566541">
      <w:pPr>
        <w:pStyle w:val="ac"/>
        <w:numPr>
          <w:ilvl w:val="0"/>
          <w:numId w:val="4"/>
        </w:numPr>
        <w:ind w:leftChars="0"/>
      </w:pPr>
      <w:r>
        <w:rPr>
          <w:rFonts w:hint="eastAsia"/>
        </w:rPr>
        <w:t>J</w:t>
      </w:r>
      <w:r>
        <w:t>avaScript</w:t>
      </w:r>
    </w:p>
    <w:p w14:paraId="1E77AD41" w14:textId="77777777" w:rsidR="00566541" w:rsidRDefault="00566541" w:rsidP="00566541">
      <w:pPr>
        <w:rPr>
          <w:rFonts w:hint="eastAsia"/>
        </w:rPr>
      </w:pPr>
    </w:p>
    <w:p w14:paraId="23E3410B" w14:textId="738136F1" w:rsidR="00566541" w:rsidRPr="006F4F35" w:rsidRDefault="00566541" w:rsidP="00566541">
      <w:pPr>
        <w:pStyle w:val="ac"/>
        <w:numPr>
          <w:ilvl w:val="0"/>
          <w:numId w:val="3"/>
        </w:numPr>
        <w:ind w:leftChars="0"/>
        <w:rPr>
          <w:sz w:val="28"/>
          <w:szCs w:val="28"/>
        </w:rPr>
      </w:pPr>
      <w:r w:rsidRPr="006F4F35">
        <w:rPr>
          <w:rFonts w:hint="eastAsia"/>
          <w:sz w:val="28"/>
          <w:szCs w:val="28"/>
        </w:rPr>
        <w:t>動作環境</w:t>
      </w:r>
    </w:p>
    <w:p w14:paraId="6D079C48" w14:textId="77777777" w:rsidR="006F4F35" w:rsidRDefault="006F4F35" w:rsidP="006F4F35">
      <w:pPr>
        <w:rPr>
          <w:rFonts w:hint="eastAsia"/>
        </w:rPr>
      </w:pPr>
    </w:p>
    <w:p w14:paraId="79F887AE" w14:textId="65B5082D" w:rsidR="00655305" w:rsidRDefault="00655305" w:rsidP="00655305">
      <w:pPr>
        <w:pStyle w:val="ac"/>
        <w:numPr>
          <w:ilvl w:val="0"/>
          <w:numId w:val="5"/>
        </w:numPr>
        <w:ind w:leftChars="0"/>
      </w:pPr>
      <w:r>
        <w:t>Python3.8</w:t>
      </w:r>
    </w:p>
    <w:p w14:paraId="0AE16A7A" w14:textId="3DF437A3" w:rsidR="00655305" w:rsidRDefault="00655305" w:rsidP="00655305">
      <w:pPr>
        <w:pStyle w:val="ac"/>
        <w:numPr>
          <w:ilvl w:val="0"/>
          <w:numId w:val="5"/>
        </w:numPr>
        <w:ind w:leftChars="0"/>
      </w:pPr>
      <w:r>
        <w:rPr>
          <w:rFonts w:hint="eastAsia"/>
        </w:rPr>
        <w:t>F</w:t>
      </w:r>
      <w:r>
        <w:t>lask</w:t>
      </w:r>
    </w:p>
    <w:p w14:paraId="7BF0B412" w14:textId="77777777" w:rsidR="00655305" w:rsidRDefault="00655305" w:rsidP="00655305">
      <w:pPr>
        <w:rPr>
          <w:rFonts w:hint="eastAsia"/>
        </w:rPr>
      </w:pPr>
    </w:p>
    <w:p w14:paraId="258C8DB1" w14:textId="0DA64454" w:rsidR="00566541" w:rsidRPr="006F4F35" w:rsidRDefault="00566541" w:rsidP="00566541">
      <w:pPr>
        <w:pStyle w:val="ac"/>
        <w:numPr>
          <w:ilvl w:val="0"/>
          <w:numId w:val="3"/>
        </w:numPr>
        <w:ind w:leftChars="0"/>
        <w:rPr>
          <w:sz w:val="28"/>
          <w:szCs w:val="28"/>
        </w:rPr>
      </w:pPr>
      <w:r w:rsidRPr="006F4F35">
        <w:rPr>
          <w:rFonts w:hint="eastAsia"/>
          <w:sz w:val="28"/>
          <w:szCs w:val="28"/>
        </w:rPr>
        <w:t>作品の</w:t>
      </w:r>
      <w:r w:rsidR="00655305" w:rsidRPr="006F4F35">
        <w:rPr>
          <w:rFonts w:hint="eastAsia"/>
          <w:sz w:val="28"/>
          <w:szCs w:val="28"/>
        </w:rPr>
        <w:t>内容を他者が理解できるような説明</w:t>
      </w:r>
    </w:p>
    <w:p w14:paraId="5FC440F3" w14:textId="77777777" w:rsidR="006F4F35" w:rsidRDefault="006F4F35" w:rsidP="006F4F35">
      <w:pPr>
        <w:rPr>
          <w:rFonts w:hint="eastAsia"/>
        </w:rPr>
      </w:pPr>
    </w:p>
    <w:p w14:paraId="0E3EB338" w14:textId="2079126A" w:rsidR="00655305" w:rsidRDefault="00655305" w:rsidP="00655305">
      <w:pPr>
        <w:pStyle w:val="ac"/>
        <w:numPr>
          <w:ilvl w:val="0"/>
          <w:numId w:val="7"/>
        </w:numPr>
        <w:ind w:leftChars="0"/>
      </w:pPr>
      <w:r>
        <w:rPr>
          <w:rFonts w:hint="eastAsia"/>
        </w:rPr>
        <w:t>色覚検査を選択した場合</w:t>
      </w:r>
    </w:p>
    <w:p w14:paraId="1320D5EF" w14:textId="220060AB" w:rsidR="00655305" w:rsidRDefault="00655305" w:rsidP="00655305">
      <w:pPr>
        <w:pStyle w:val="ac"/>
        <w:numPr>
          <w:ilvl w:val="0"/>
          <w:numId w:val="9"/>
        </w:numPr>
        <w:ind w:leftChars="0"/>
      </w:pPr>
      <w:r>
        <w:rPr>
          <w:rFonts w:hint="eastAsia"/>
        </w:rPr>
        <w:t>サンプルの色が与えられるので、1</w:t>
      </w:r>
      <w:r>
        <w:t>,2,3,4</w:t>
      </w:r>
      <w:r>
        <w:rPr>
          <w:rFonts w:hint="eastAsia"/>
        </w:rPr>
        <w:t>と番号が書かれた色の中で、サンプルと</w:t>
      </w:r>
      <w:r>
        <w:rPr>
          <w:rFonts w:hint="eastAsia"/>
        </w:rPr>
        <w:t>同じ色を</w:t>
      </w:r>
      <w:r>
        <w:rPr>
          <w:rFonts w:hint="eastAsia"/>
        </w:rPr>
        <w:t>空欄に入力する。</w:t>
      </w:r>
    </w:p>
    <w:p w14:paraId="42F775F5" w14:textId="59A5CFA1" w:rsidR="00655305" w:rsidRDefault="000028B9" w:rsidP="000028B9">
      <w:pPr>
        <w:pStyle w:val="ac"/>
        <w:numPr>
          <w:ilvl w:val="0"/>
          <w:numId w:val="9"/>
        </w:numPr>
        <w:ind w:leftChars="0"/>
        <w:rPr>
          <w:rFonts w:hint="eastAsia"/>
        </w:rPr>
      </w:pPr>
      <w:r>
        <w:rPr>
          <w:rFonts w:hint="eastAsia"/>
        </w:rPr>
        <w:t>必要な場合はリセットボタンも用いることができる。</w:t>
      </w:r>
    </w:p>
    <w:p w14:paraId="748CBEB8" w14:textId="22884085" w:rsidR="00655305" w:rsidRDefault="000028B9" w:rsidP="00655305">
      <w:pPr>
        <w:pStyle w:val="ac"/>
        <w:numPr>
          <w:ilvl w:val="0"/>
          <w:numId w:val="9"/>
        </w:numPr>
        <w:ind w:leftChars="0"/>
      </w:pPr>
      <w:r>
        <w:rPr>
          <w:rFonts w:hint="eastAsia"/>
        </w:rPr>
        <w:t>答え合わせボタンを押して、答え合わせをする</w:t>
      </w:r>
      <w:r>
        <w:rPr>
          <w:rFonts w:hint="eastAsia"/>
        </w:rPr>
        <w:t>。</w:t>
      </w:r>
    </w:p>
    <w:p w14:paraId="0AE5672F" w14:textId="6958B32E" w:rsidR="000028B9" w:rsidRDefault="000028B9" w:rsidP="000028B9">
      <w:pPr>
        <w:pStyle w:val="ac"/>
        <w:numPr>
          <w:ilvl w:val="0"/>
          <w:numId w:val="9"/>
        </w:numPr>
        <w:ind w:leftChars="0"/>
      </w:pPr>
      <w:r>
        <w:rPr>
          <w:rFonts w:hint="eastAsia"/>
        </w:rPr>
        <w:t>不正解でも再度挑戦可能である。</w:t>
      </w:r>
    </w:p>
    <w:p w14:paraId="4135A439" w14:textId="2A2274A0" w:rsidR="000028B9" w:rsidRDefault="000028B9" w:rsidP="00655305">
      <w:pPr>
        <w:pStyle w:val="ac"/>
        <w:numPr>
          <w:ilvl w:val="0"/>
          <w:numId w:val="9"/>
        </w:numPr>
        <w:ind w:leftChars="0"/>
      </w:pPr>
      <w:r>
        <w:rPr>
          <w:rFonts w:hint="eastAsia"/>
        </w:rPr>
        <w:t>次のページへボタンを押して、次のページへいく。</w:t>
      </w:r>
    </w:p>
    <w:p w14:paraId="7C065965" w14:textId="0ACC7CA0" w:rsidR="000028B9" w:rsidRDefault="000028B9" w:rsidP="00655305">
      <w:pPr>
        <w:pStyle w:val="ac"/>
        <w:numPr>
          <w:ilvl w:val="0"/>
          <w:numId w:val="9"/>
        </w:numPr>
        <w:ind w:leftChars="0"/>
      </w:pPr>
      <w:r>
        <w:rPr>
          <w:rFonts w:hint="eastAsia"/>
        </w:rPr>
        <w:t>これを繰り返す。</w:t>
      </w:r>
    </w:p>
    <w:p w14:paraId="25A678F5" w14:textId="77777777" w:rsidR="006F4F35" w:rsidRDefault="006F4F35" w:rsidP="006F4F35">
      <w:pPr>
        <w:rPr>
          <w:rFonts w:hint="eastAsia"/>
        </w:rPr>
      </w:pPr>
    </w:p>
    <w:p w14:paraId="67ED384D" w14:textId="2FD20BC5" w:rsidR="00655305" w:rsidRDefault="00655305" w:rsidP="00655305">
      <w:pPr>
        <w:pStyle w:val="ac"/>
        <w:numPr>
          <w:ilvl w:val="0"/>
          <w:numId w:val="7"/>
        </w:numPr>
        <w:ind w:leftChars="0"/>
      </w:pPr>
      <w:r>
        <w:rPr>
          <w:rFonts w:hint="eastAsia"/>
        </w:rPr>
        <w:t>記憶検査を選択した場合</w:t>
      </w:r>
    </w:p>
    <w:p w14:paraId="0F78740F" w14:textId="55599D08" w:rsidR="000028B9" w:rsidRDefault="000028B9" w:rsidP="000028B9">
      <w:pPr>
        <w:pStyle w:val="ac"/>
        <w:numPr>
          <w:ilvl w:val="0"/>
          <w:numId w:val="10"/>
        </w:numPr>
        <w:ind w:leftChars="0"/>
      </w:pPr>
      <w:r>
        <w:rPr>
          <w:rFonts w:hint="eastAsia"/>
        </w:rPr>
        <w:t>イラストが与えられるので、時間内にできる限り、色を記憶する。記憶するチャンスは1度きりである。</w:t>
      </w:r>
    </w:p>
    <w:p w14:paraId="08CCC082" w14:textId="3B2BBD9B" w:rsidR="000028B9" w:rsidRDefault="000028B9" w:rsidP="000028B9">
      <w:pPr>
        <w:pStyle w:val="ac"/>
        <w:numPr>
          <w:ilvl w:val="0"/>
          <w:numId w:val="10"/>
        </w:numPr>
        <w:ind w:leftChars="0"/>
      </w:pPr>
      <w:r>
        <w:rPr>
          <w:rFonts w:hint="eastAsia"/>
        </w:rPr>
        <w:t>制限時間が過ぎた後、質問と回答入力画面にいく。</w:t>
      </w:r>
    </w:p>
    <w:p w14:paraId="6C5889F9" w14:textId="4E51B570" w:rsidR="000028B9" w:rsidRDefault="000028B9" w:rsidP="000028B9">
      <w:pPr>
        <w:pStyle w:val="ac"/>
        <w:numPr>
          <w:ilvl w:val="0"/>
          <w:numId w:val="10"/>
        </w:numPr>
        <w:ind w:leftChars="0"/>
      </w:pPr>
      <w:r>
        <w:rPr>
          <w:rFonts w:hint="eastAsia"/>
        </w:rPr>
        <w:t>色覚検査と同じ要領で回答入力をする。</w:t>
      </w:r>
    </w:p>
    <w:p w14:paraId="3981E3A5" w14:textId="034207C0" w:rsidR="000028B9" w:rsidRPr="00566541" w:rsidRDefault="000028B9" w:rsidP="000028B9">
      <w:pPr>
        <w:pStyle w:val="ac"/>
        <w:numPr>
          <w:ilvl w:val="0"/>
          <w:numId w:val="10"/>
        </w:numPr>
        <w:ind w:leftChars="0"/>
        <w:rPr>
          <w:rFonts w:hint="eastAsia"/>
        </w:rPr>
      </w:pPr>
      <w:r>
        <w:rPr>
          <w:rFonts w:hint="eastAsia"/>
        </w:rPr>
        <w:t>これを繰り返す。</w:t>
      </w:r>
    </w:p>
    <w:sectPr w:rsidR="000028B9" w:rsidRPr="0056654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F3F81"/>
    <w:multiLevelType w:val="hybridMultilevel"/>
    <w:tmpl w:val="E25A11E4"/>
    <w:lvl w:ilvl="0" w:tplc="0409000F">
      <w:start w:val="1"/>
      <w:numFmt w:val="decimal"/>
      <w:lvlText w:val="%1."/>
      <w:lvlJc w:val="left"/>
      <w:pPr>
        <w:ind w:left="1240" w:hanging="440"/>
      </w:pPr>
    </w:lvl>
    <w:lvl w:ilvl="1" w:tplc="04090017" w:tentative="1">
      <w:start w:val="1"/>
      <w:numFmt w:val="aiueoFullWidth"/>
      <w:lvlText w:val="(%2)"/>
      <w:lvlJc w:val="left"/>
      <w:pPr>
        <w:ind w:left="1680" w:hanging="440"/>
      </w:pPr>
    </w:lvl>
    <w:lvl w:ilvl="2" w:tplc="04090011" w:tentative="1">
      <w:start w:val="1"/>
      <w:numFmt w:val="decimalEnclosedCircle"/>
      <w:lvlText w:val="%3"/>
      <w:lvlJc w:val="lef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7" w:tentative="1">
      <w:start w:val="1"/>
      <w:numFmt w:val="aiueoFullWidth"/>
      <w:lvlText w:val="(%5)"/>
      <w:lvlJc w:val="left"/>
      <w:pPr>
        <w:ind w:left="3000" w:hanging="440"/>
      </w:pPr>
    </w:lvl>
    <w:lvl w:ilvl="5" w:tplc="04090011" w:tentative="1">
      <w:start w:val="1"/>
      <w:numFmt w:val="decimalEnclosedCircle"/>
      <w:lvlText w:val="%6"/>
      <w:lvlJc w:val="lef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7" w:tentative="1">
      <w:start w:val="1"/>
      <w:numFmt w:val="aiueoFullWidth"/>
      <w:lvlText w:val="(%8)"/>
      <w:lvlJc w:val="left"/>
      <w:pPr>
        <w:ind w:left="4320" w:hanging="440"/>
      </w:pPr>
    </w:lvl>
    <w:lvl w:ilvl="8" w:tplc="04090011" w:tentative="1">
      <w:start w:val="1"/>
      <w:numFmt w:val="decimalEnclosedCircle"/>
      <w:lvlText w:val="%9"/>
      <w:lvlJc w:val="left"/>
      <w:pPr>
        <w:ind w:left="4760" w:hanging="440"/>
      </w:pPr>
    </w:lvl>
  </w:abstractNum>
  <w:abstractNum w:abstractNumId="1" w15:restartNumberingAfterBreak="0">
    <w:nsid w:val="12FA41B2"/>
    <w:multiLevelType w:val="hybridMultilevel"/>
    <w:tmpl w:val="92C86D08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62122D3"/>
    <w:multiLevelType w:val="hybridMultilevel"/>
    <w:tmpl w:val="0B7AC220"/>
    <w:lvl w:ilvl="0" w:tplc="F2486D9A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3" w15:restartNumberingAfterBreak="0">
    <w:nsid w:val="1C814A18"/>
    <w:multiLevelType w:val="hybridMultilevel"/>
    <w:tmpl w:val="987A1224"/>
    <w:lvl w:ilvl="0" w:tplc="0409000F">
      <w:start w:val="1"/>
      <w:numFmt w:val="decimal"/>
      <w:lvlText w:val="%1."/>
      <w:lvlJc w:val="left"/>
      <w:pPr>
        <w:ind w:left="1240" w:hanging="440"/>
      </w:pPr>
    </w:lvl>
    <w:lvl w:ilvl="1" w:tplc="04090017" w:tentative="1">
      <w:start w:val="1"/>
      <w:numFmt w:val="aiueoFullWidth"/>
      <w:lvlText w:val="(%2)"/>
      <w:lvlJc w:val="left"/>
      <w:pPr>
        <w:ind w:left="1680" w:hanging="440"/>
      </w:pPr>
    </w:lvl>
    <w:lvl w:ilvl="2" w:tplc="04090011" w:tentative="1">
      <w:start w:val="1"/>
      <w:numFmt w:val="decimalEnclosedCircle"/>
      <w:lvlText w:val="%3"/>
      <w:lvlJc w:val="lef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7" w:tentative="1">
      <w:start w:val="1"/>
      <w:numFmt w:val="aiueoFullWidth"/>
      <w:lvlText w:val="(%5)"/>
      <w:lvlJc w:val="left"/>
      <w:pPr>
        <w:ind w:left="3000" w:hanging="440"/>
      </w:pPr>
    </w:lvl>
    <w:lvl w:ilvl="5" w:tplc="04090011" w:tentative="1">
      <w:start w:val="1"/>
      <w:numFmt w:val="decimalEnclosedCircle"/>
      <w:lvlText w:val="%6"/>
      <w:lvlJc w:val="lef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7" w:tentative="1">
      <w:start w:val="1"/>
      <w:numFmt w:val="aiueoFullWidth"/>
      <w:lvlText w:val="(%8)"/>
      <w:lvlJc w:val="left"/>
      <w:pPr>
        <w:ind w:left="4320" w:hanging="440"/>
      </w:pPr>
    </w:lvl>
    <w:lvl w:ilvl="8" w:tplc="04090011" w:tentative="1">
      <w:start w:val="1"/>
      <w:numFmt w:val="decimalEnclosedCircle"/>
      <w:lvlText w:val="%9"/>
      <w:lvlJc w:val="left"/>
      <w:pPr>
        <w:ind w:left="4760" w:hanging="440"/>
      </w:pPr>
    </w:lvl>
  </w:abstractNum>
  <w:abstractNum w:abstractNumId="4" w15:restartNumberingAfterBreak="0">
    <w:nsid w:val="2EF80996"/>
    <w:multiLevelType w:val="hybridMultilevel"/>
    <w:tmpl w:val="0018E582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5" w15:restartNumberingAfterBreak="0">
    <w:nsid w:val="35D724AC"/>
    <w:multiLevelType w:val="hybridMultilevel"/>
    <w:tmpl w:val="1556FF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A0A33A7"/>
    <w:multiLevelType w:val="hybridMultilevel"/>
    <w:tmpl w:val="A478F89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6D15886"/>
    <w:multiLevelType w:val="hybridMultilevel"/>
    <w:tmpl w:val="8E42F0E2"/>
    <w:lvl w:ilvl="0" w:tplc="04090011">
      <w:start w:val="1"/>
      <w:numFmt w:val="decimalEnclosedCircle"/>
      <w:lvlText w:val="%1"/>
      <w:lvlJc w:val="left"/>
      <w:pPr>
        <w:ind w:left="1240" w:hanging="440"/>
      </w:pPr>
    </w:lvl>
    <w:lvl w:ilvl="1" w:tplc="04090017" w:tentative="1">
      <w:start w:val="1"/>
      <w:numFmt w:val="aiueoFullWidth"/>
      <w:lvlText w:val="(%2)"/>
      <w:lvlJc w:val="left"/>
      <w:pPr>
        <w:ind w:left="1680" w:hanging="440"/>
      </w:pPr>
    </w:lvl>
    <w:lvl w:ilvl="2" w:tplc="04090011" w:tentative="1">
      <w:start w:val="1"/>
      <w:numFmt w:val="decimalEnclosedCircle"/>
      <w:lvlText w:val="%3"/>
      <w:lvlJc w:val="lef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7" w:tentative="1">
      <w:start w:val="1"/>
      <w:numFmt w:val="aiueoFullWidth"/>
      <w:lvlText w:val="(%5)"/>
      <w:lvlJc w:val="left"/>
      <w:pPr>
        <w:ind w:left="3000" w:hanging="440"/>
      </w:pPr>
    </w:lvl>
    <w:lvl w:ilvl="5" w:tplc="04090011" w:tentative="1">
      <w:start w:val="1"/>
      <w:numFmt w:val="decimalEnclosedCircle"/>
      <w:lvlText w:val="%6"/>
      <w:lvlJc w:val="lef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7" w:tentative="1">
      <w:start w:val="1"/>
      <w:numFmt w:val="aiueoFullWidth"/>
      <w:lvlText w:val="(%8)"/>
      <w:lvlJc w:val="left"/>
      <w:pPr>
        <w:ind w:left="4320" w:hanging="440"/>
      </w:pPr>
    </w:lvl>
    <w:lvl w:ilvl="8" w:tplc="04090011" w:tentative="1">
      <w:start w:val="1"/>
      <w:numFmt w:val="decimalEnclosedCircle"/>
      <w:lvlText w:val="%9"/>
      <w:lvlJc w:val="left"/>
      <w:pPr>
        <w:ind w:left="4760" w:hanging="440"/>
      </w:pPr>
    </w:lvl>
  </w:abstractNum>
  <w:abstractNum w:abstractNumId="8" w15:restartNumberingAfterBreak="0">
    <w:nsid w:val="5F3E1941"/>
    <w:multiLevelType w:val="hybridMultilevel"/>
    <w:tmpl w:val="2B467F78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65594C88"/>
    <w:multiLevelType w:val="hybridMultilevel"/>
    <w:tmpl w:val="963023AE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61055073">
    <w:abstractNumId w:val="5"/>
  </w:num>
  <w:num w:numId="2" w16cid:durableId="1789540300">
    <w:abstractNumId w:val="6"/>
  </w:num>
  <w:num w:numId="3" w16cid:durableId="389964690">
    <w:abstractNumId w:val="1"/>
  </w:num>
  <w:num w:numId="4" w16cid:durableId="1142424384">
    <w:abstractNumId w:val="9"/>
  </w:num>
  <w:num w:numId="5" w16cid:durableId="2093433265">
    <w:abstractNumId w:val="8"/>
  </w:num>
  <w:num w:numId="6" w16cid:durableId="2062364996">
    <w:abstractNumId w:val="4"/>
  </w:num>
  <w:num w:numId="7" w16cid:durableId="1926186842">
    <w:abstractNumId w:val="2"/>
  </w:num>
  <w:num w:numId="8" w16cid:durableId="249117788">
    <w:abstractNumId w:val="7"/>
  </w:num>
  <w:num w:numId="9" w16cid:durableId="880676203">
    <w:abstractNumId w:val="0"/>
  </w:num>
  <w:num w:numId="10" w16cid:durableId="17024404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731"/>
    <w:rsid w:val="000028B9"/>
    <w:rsid w:val="00555C0A"/>
    <w:rsid w:val="00566541"/>
    <w:rsid w:val="0062272C"/>
    <w:rsid w:val="00655305"/>
    <w:rsid w:val="006F4F35"/>
    <w:rsid w:val="008E3E9F"/>
    <w:rsid w:val="00A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FE0CEC5"/>
  <w15:chartTrackingRefBased/>
  <w15:docId w15:val="{34F09A60-57D3-474C-BAC2-629B42D59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spacing w:line="2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タイトル"/>
    <w:basedOn w:val="a"/>
    <w:qFormat/>
    <w:rsid w:val="0062272C"/>
    <w:pPr>
      <w:jc w:val="center"/>
    </w:pPr>
    <w:rPr>
      <w:rFonts w:ascii="BIZ UDPゴシック" w:eastAsia="BIZ UDPゴシック" w:hAnsi="BIZ UDPゴシック"/>
      <w:sz w:val="24"/>
      <w:szCs w:val="24"/>
    </w:rPr>
  </w:style>
  <w:style w:type="paragraph" w:customStyle="1" w:styleId="a4">
    <w:name w:val="レポート科目名"/>
    <w:basedOn w:val="a"/>
    <w:qFormat/>
    <w:rsid w:val="008E3E9F"/>
    <w:pPr>
      <w:jc w:val="center"/>
    </w:pPr>
    <w:rPr>
      <w:rFonts w:asciiTheme="majorHAnsi" w:eastAsiaTheme="majorHAnsi" w:hAnsiTheme="majorHAnsi"/>
      <w:b/>
      <w:bCs/>
      <w:sz w:val="80"/>
      <w:szCs w:val="80"/>
    </w:rPr>
  </w:style>
  <w:style w:type="paragraph" w:customStyle="1" w:styleId="a5">
    <w:name w:val="レポートタイトル"/>
    <w:basedOn w:val="a4"/>
    <w:qFormat/>
    <w:rsid w:val="008E3E9F"/>
    <w:rPr>
      <w:b w:val="0"/>
      <w:sz w:val="56"/>
      <w:szCs w:val="56"/>
    </w:rPr>
  </w:style>
  <w:style w:type="paragraph" w:customStyle="1" w:styleId="a6">
    <w:name w:val="レポート属性"/>
    <w:basedOn w:val="a5"/>
    <w:qFormat/>
    <w:rsid w:val="008E3E9F"/>
    <w:pPr>
      <w:ind w:leftChars="400" w:left="2974" w:hangingChars="667" w:hanging="2134"/>
      <w:jc w:val="left"/>
    </w:pPr>
    <w:rPr>
      <w:rFonts w:asciiTheme="minorHAnsi" w:eastAsiaTheme="minorHAnsi" w:hAnsiTheme="minorHAnsi"/>
      <w:bCs w:val="0"/>
      <w:sz w:val="32"/>
      <w:szCs w:val="32"/>
    </w:rPr>
  </w:style>
  <w:style w:type="paragraph" w:customStyle="1" w:styleId="1">
    <w:name w:val="スタイル1"/>
    <w:basedOn w:val="a7"/>
    <w:qFormat/>
    <w:rsid w:val="008E3E9F"/>
    <w:rPr>
      <w:rFonts w:asciiTheme="minorHAnsi" w:eastAsiaTheme="minorHAnsi" w:hAnsiTheme="minorHAnsi"/>
      <w:b/>
      <w:bCs/>
      <w:sz w:val="28"/>
      <w:szCs w:val="28"/>
    </w:rPr>
  </w:style>
  <w:style w:type="paragraph" w:customStyle="1" w:styleId="a7">
    <w:name w:val="レポート節タイトル"/>
    <w:basedOn w:val="a6"/>
    <w:qFormat/>
    <w:rsid w:val="008E3E9F"/>
    <w:pPr>
      <w:ind w:leftChars="0" w:left="0" w:firstLineChars="0" w:firstLine="0"/>
    </w:pPr>
    <w:rPr>
      <w:rFonts w:asciiTheme="majorHAnsi" w:eastAsiaTheme="majorHAnsi" w:hAnsiTheme="majorHAnsi"/>
    </w:rPr>
  </w:style>
  <w:style w:type="paragraph" w:customStyle="1" w:styleId="a8">
    <w:name w:val="レポート準節タイトル"/>
    <w:basedOn w:val="a7"/>
    <w:qFormat/>
    <w:rsid w:val="008E3E9F"/>
    <w:rPr>
      <w:rFonts w:asciiTheme="minorHAnsi" w:eastAsiaTheme="minorHAnsi" w:hAnsiTheme="minorHAnsi"/>
      <w:b/>
      <w:bCs/>
      <w:sz w:val="28"/>
      <w:szCs w:val="28"/>
    </w:rPr>
  </w:style>
  <w:style w:type="paragraph" w:customStyle="1" w:styleId="a9">
    <w:name w:val="レポート準準節タイトル"/>
    <w:basedOn w:val="a8"/>
    <w:qFormat/>
    <w:rsid w:val="008E3E9F"/>
    <w:pPr>
      <w:ind w:leftChars="100" w:left="210"/>
    </w:pPr>
    <w:rPr>
      <w:b w:val="0"/>
      <w:bCs w:val="0"/>
      <w:i/>
      <w:iCs/>
      <w:sz w:val="24"/>
      <w:szCs w:val="24"/>
    </w:rPr>
  </w:style>
  <w:style w:type="paragraph" w:customStyle="1" w:styleId="aa">
    <w:name w:val="レポート本文"/>
    <w:basedOn w:val="a9"/>
    <w:qFormat/>
    <w:rsid w:val="008E3E9F"/>
    <w:rPr>
      <w:i w:val="0"/>
      <w:iCs w:val="0"/>
      <w:sz w:val="21"/>
      <w:szCs w:val="21"/>
    </w:rPr>
  </w:style>
  <w:style w:type="paragraph" w:customStyle="1" w:styleId="ab">
    <w:name w:val="レポート参考文献"/>
    <w:basedOn w:val="aa"/>
    <w:qFormat/>
    <w:rsid w:val="008E3E9F"/>
    <w:pPr>
      <w:ind w:leftChars="0" w:left="1276" w:hangingChars="638" w:hanging="1276"/>
    </w:pPr>
    <w:rPr>
      <w:sz w:val="20"/>
      <w:szCs w:val="20"/>
    </w:rPr>
  </w:style>
  <w:style w:type="paragraph" w:styleId="ac">
    <w:name w:val="List Paragraph"/>
    <w:basedOn w:val="a"/>
    <w:uiPriority w:val="34"/>
    <w:qFormat/>
    <w:rsid w:val="00AF5731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名城大学 学生</dc:creator>
  <cp:keywords/>
  <dc:description/>
  <cp:lastModifiedBy>名城大学 学生</cp:lastModifiedBy>
  <cp:revision>1</cp:revision>
  <dcterms:created xsi:type="dcterms:W3CDTF">2023-12-25T09:32:00Z</dcterms:created>
  <dcterms:modified xsi:type="dcterms:W3CDTF">2023-12-25T10:17:00Z</dcterms:modified>
</cp:coreProperties>
</file>