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色环电阻是在电阻封装上（即电阻表面）涂上一定颜色的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"https://baike.baidu.com/item/%E8%89%B2%E7%8E%AF/5874286"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色环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，来代表这个电阻的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"https://baike.baidu.com/item/%E9%98%BB%E5%80%BC/184531"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阻值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。色环实际上是早期为了帮助人们分辨不同阻值而设定的标准。色环电阻应用还是很广泛的，如家用电器、电子仪表、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"https://baike.baidu.com/item/%E7%94%B5%E5%AD%90%E8%AE%BE%E5%A4%87/4393826"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电子设备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中常常可以见到。但由于色环电阻比较大，不适合现代高度集成的性能要求。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420" w:afterAutospacing="0" w:line="312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中文名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420" w:afterAutospacing="0" w:line="312" w:lineRule="atLeast"/>
        <w:ind w:left="0" w:right="0"/>
        <w:rPr>
          <w:color w:val="333333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色环电阻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420" w:afterAutospacing="0" w:line="312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外文名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420" w:afterAutospacing="0" w:line="312" w:lineRule="atLeast"/>
        <w:ind w:left="0" w:right="0"/>
        <w:rPr>
          <w:color w:val="333333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Color ring resistance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420" w:afterAutospacing="0" w:line="312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单    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420" w:afterAutospacing="0" w:line="312" w:lineRule="atLeast"/>
        <w:ind w:left="0" w:right="0"/>
        <w:rPr>
          <w:color w:val="333333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Ω、kΩ、MΩ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420" w:afterAutospacing="0" w:line="312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应用领域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40" w:beforeAutospacing="0" w:after="420" w:afterAutospacing="0" w:line="312" w:lineRule="atLeast"/>
        <w:ind w:left="0" w:right="0"/>
        <w:rPr>
          <w:color w:val="333333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电子领域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86" w:beforeAutospacing="0" w:after="420" w:afterAutospacing="0" w:line="576" w:lineRule="atLeast"/>
        <w:ind w:left="240" w:right="0"/>
        <w:jc w:val="center"/>
        <w:rPr>
          <w:color w:val="333333"/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BFBFB"/>
        </w:rPr>
        <w:t>目录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19"/>
          <w:szCs w:val="19"/>
          <w:bdr w:val="none" w:color="auto" w:sz="0" w:space="0"/>
          <w:shd w:val="clear" w:fill="FFFFFF"/>
        </w:rPr>
        <w:t>1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"https://baike.baidu.com/item/%E8%89%B2%E7%8E%AF%E7%94%B5%E9%98%BB" \l "1"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t>色环识别方法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19"/>
          <w:szCs w:val="19"/>
          <w:bdr w:val="none" w:color="auto" w:sz="0" w:space="0"/>
          <w:shd w:val="clear" w:fill="FFFFFF"/>
        </w:rPr>
        <w:t>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"https://baike.baidu.com/item/%E8%89%B2%E7%8E%AF%E7%94%B5%E9%98%BB" \l "2"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t>分类方法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19"/>
          <w:szCs w:val="19"/>
          <w:bdr w:val="none" w:color="auto" w:sz="0" w:space="0"/>
          <w:shd w:val="clear" w:fill="FFFFFF"/>
        </w:rPr>
        <w:t>3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"https://baike.baidu.com/item/%E8%89%B2%E7%8E%AF%E7%94%B5%E9%98%BB" \l "3"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t>主要参数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hanging="360"/>
      </w:pPr>
      <w:r>
        <w:rPr>
          <w:rFonts w:hint="default" w:ascii="Arial" w:hAnsi="Arial" w:cs="Arial"/>
          <w:i w:val="0"/>
          <w:caps w:val="0"/>
          <w:color w:val="63A0DF"/>
          <w:spacing w:val="0"/>
          <w:sz w:val="19"/>
          <w:szCs w:val="19"/>
          <w:bdr w:val="none" w:color="auto" w:sz="0" w:space="0"/>
          <w:shd w:val="clear" w:fill="FFFFFF"/>
        </w:rPr>
        <w:t>4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"https://baike.baidu.com/item/%E8%89%B2%E7%8E%AF%E7%94%B5%E9%98%BB" \l "4"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t>阻值测量方法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180" w:afterAutospacing="0" w:line="288" w:lineRule="atLeast"/>
        <w:ind w:left="-360" w:right="0"/>
        <w:rPr>
          <w:color w:val="000000"/>
          <w:sz w:val="26"/>
          <w:szCs w:val="26"/>
        </w:rPr>
      </w:pPr>
      <w:bookmarkStart w:id="0" w:name="1"/>
      <w:bookmarkEnd w:id="0"/>
      <w:bookmarkStart w:id="1" w:name="sub687399_1"/>
      <w:bookmarkEnd w:id="1"/>
      <w:bookmarkStart w:id="2" w:name="色环识别方法"/>
      <w:bookmarkEnd w:id="2"/>
      <w:r>
        <w:rPr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色环识别方法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20" w:beforeAutospacing="0" w:after="180" w:afterAutospacing="0" w:line="288" w:lineRule="atLeast"/>
        <w:ind w:left="-36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i w:val="0"/>
          <w:caps w:val="0"/>
          <w:color w:val="888888"/>
          <w:spacing w:val="0"/>
          <w:sz w:val="14"/>
          <w:szCs w:val="14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拿常用的四色环电阻举例。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前两个色环正常读数。比如 棕黑金金 棕黑就是 10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黑，棕，红，橙，黄，绿，蓝，紫，灰，白， 金， 银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0， 1， 2， 3， 4， 5， 6， 7， 8， 9，± 5%，±10%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倒数第二环，表示10的幂数。棕黑金金 倒数第二环的金就是10的-1次幂就是0.1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黑，棕，红，橙，黄，绿，蓝，紫，灰，白， 金， 银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0， 1， 2， 3， 4， 5， 6， 7， 8， 9， -1， -2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最后一位，表示误差。棕黑金金 最后一环的金就是±5%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黑 ，棕，红，橙 ，黄 ， 绿 ， 蓝 ， 紫 ， 灰 ， 白 ， 金 ，银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---， ±1， ±2，---， ---， ±0.5，±0.25，±0.1 ，±0.05，--- ， ±5， ±10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所以棕黑金金就是10*0.1±5%=1±5% 也就是1欧误差5%的电阻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色环电阻分三环、四环、五环和六环，通常用四环。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三环电阻第一色环是十位数，第二色环是个位数，第三色环代表倍率。用前三个色环来代表其阻值，如：39Ω，39KΩ，39MΩ。误差±20%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四环电阻的识别第一、二环分别代表两位有效数的阻值；第三环代表倍率；第四环代表误差。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五环电阻为精密电阻，前三环为数值，最后一环还是误差色环，通常也是金、银和棕三种颜色，金的误差为5%，银的误差为10%，棕色的误差为1%，无色的误差为20%，另外偶尔还有以绿色代表误差的，绿色的误差为0.5%。精密电阻通常用于军事，航天等方面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2"/>
          <w:szCs w:val="12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3" w:name="ref_[1]_687399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bookmarkStart w:id="4" w:name="ref_1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六色环电阻前五色环与五色环电阻表示方法一样，第六色环表示该电阻的温度。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黑 ， 棕 ，红 ，橙 ， 黄 ， 绿 ， 蓝 ， 紫 ， 灰 ， 白 ， 金 ，银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---， 1000，500，150，250， --- ， 100， 50 ， ----， 10 ，--- ，---</w:t>
      </w:r>
    </w:p>
    <w:p>
      <w:pPr>
        <w:keepNext w:val="0"/>
        <w:keepLines w:val="0"/>
        <w:widowControl/>
        <w:suppressLineNumbers w:val="0"/>
        <w:pBdr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36" w:afterAutospacing="0" w:line="288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1885950" cy="2095500"/>
            <wp:effectExtent l="0" t="0" r="3810" b="7620"/>
            <wp:docPr id="2" name="图片 1" descr="IMG_256">
              <a:hlinkClick xmlns:a="http://schemas.openxmlformats.org/drawingml/2006/main" r:id="rId4" tooltip="色环电阻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色环电阻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180" w:afterAutospacing="0" w:line="288" w:lineRule="atLeast"/>
        <w:ind w:left="-360" w:right="0"/>
        <w:rPr>
          <w:color w:val="000000"/>
          <w:sz w:val="26"/>
          <w:szCs w:val="26"/>
        </w:rPr>
      </w:pPr>
      <w:bookmarkStart w:id="5" w:name="2"/>
      <w:bookmarkEnd w:id="5"/>
      <w:bookmarkStart w:id="6" w:name="sub687399_2"/>
      <w:bookmarkEnd w:id="6"/>
      <w:bookmarkStart w:id="7" w:name="分类方法"/>
      <w:bookmarkEnd w:id="7"/>
      <w:r>
        <w:rPr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分类方法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20" w:beforeAutospacing="0" w:after="180" w:afterAutospacing="0" w:line="288" w:lineRule="atLeast"/>
        <w:ind w:left="-36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i w:val="0"/>
          <w:caps w:val="0"/>
          <w:color w:val="888888"/>
          <w:spacing w:val="0"/>
          <w:sz w:val="14"/>
          <w:szCs w:val="14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色环电阻是电子电路中最常用的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"https://baike.baidu.com/item/%E7%94%B5%E5%AD%90%E5%85%83%E4%BB%B6"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电子元件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，采用色环来代表颜色和误差，可以保证电阻无论按什么方向安装都可以方便、清楚地看见色环。色环电阻的基本单位是：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"https://baike.baidu.com/item/%E6%AC%A7%E5%A7%86"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欧姆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（Ω）、千欧（KΩ）、兆欧（MΩ）。1000欧（Ω）=1千欧（KΩ），1000千欧（KΩ）=1兆欧（MΩ）。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色环电阻用色环来表示电阻的阻值和误差，普通的为四色环，高精密的用五色环表示，另外还有六色环表示的（此种产品只用于高科技产品且价格十分昂贵）。下表为色环电阻对照关系，其识别方法如下：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2"/>
        <w:gridCol w:w="1622"/>
        <w:gridCol w:w="1622"/>
        <w:gridCol w:w="1840"/>
        <w:gridCol w:w="17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742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色环电阻的对照关系</w:t>
            </w:r>
          </w:p>
        </w:tc>
        <w:tc>
          <w:tcPr>
            <w:tcW w:w="742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742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742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742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颜色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数值</w:t>
            </w:r>
          </w:p>
        </w:tc>
        <w:tc>
          <w:tcPr>
            <w:tcW w:w="12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倍乘数</w:t>
            </w:r>
          </w:p>
        </w:tc>
        <w:tc>
          <w:tcPr>
            <w:tcW w:w="11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误差（%）</w:t>
            </w:r>
          </w:p>
        </w:tc>
        <w:tc>
          <w:tcPr>
            <w:tcW w:w="256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温度关系/（×10 /℃）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棕■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12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</w:p>
        </w:tc>
        <w:tc>
          <w:tcPr>
            <w:tcW w:w="11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±1</w:t>
            </w:r>
          </w:p>
        </w:tc>
        <w:tc>
          <w:tcPr>
            <w:tcW w:w="256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红■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12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100</w:t>
            </w:r>
          </w:p>
        </w:tc>
        <w:tc>
          <w:tcPr>
            <w:tcW w:w="11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±2</w:t>
            </w:r>
          </w:p>
        </w:tc>
        <w:tc>
          <w:tcPr>
            <w:tcW w:w="256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橙■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12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1k</w:t>
            </w:r>
          </w:p>
        </w:tc>
        <w:tc>
          <w:tcPr>
            <w:tcW w:w="11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—</w:t>
            </w:r>
          </w:p>
        </w:tc>
        <w:tc>
          <w:tcPr>
            <w:tcW w:w="256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黄■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12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10k</w:t>
            </w:r>
          </w:p>
        </w:tc>
        <w:tc>
          <w:tcPr>
            <w:tcW w:w="11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—</w:t>
            </w:r>
          </w:p>
        </w:tc>
        <w:tc>
          <w:tcPr>
            <w:tcW w:w="256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绿■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12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100k</w:t>
            </w:r>
          </w:p>
        </w:tc>
        <w:tc>
          <w:tcPr>
            <w:tcW w:w="11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±0.5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蓝■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12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1M</w:t>
            </w:r>
          </w:p>
        </w:tc>
        <w:tc>
          <w:tcPr>
            <w:tcW w:w="11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±0.25</w:t>
            </w:r>
          </w:p>
        </w:tc>
        <w:tc>
          <w:tcPr>
            <w:tcW w:w="256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紫■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  <w:tc>
          <w:tcPr>
            <w:tcW w:w="12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10M</w:t>
            </w:r>
          </w:p>
        </w:tc>
        <w:tc>
          <w:tcPr>
            <w:tcW w:w="11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±0.1</w:t>
            </w:r>
          </w:p>
        </w:tc>
        <w:tc>
          <w:tcPr>
            <w:tcW w:w="256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灰■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8</w:t>
            </w:r>
          </w:p>
        </w:tc>
        <w:tc>
          <w:tcPr>
            <w:tcW w:w="12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11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±0.05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白■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9</w:t>
            </w:r>
          </w:p>
        </w:tc>
        <w:tc>
          <w:tcPr>
            <w:tcW w:w="12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11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—</w:t>
            </w:r>
          </w:p>
        </w:tc>
        <w:tc>
          <w:tcPr>
            <w:tcW w:w="256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黑■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12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11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—</w:t>
            </w:r>
          </w:p>
        </w:tc>
        <w:tc>
          <w:tcPr>
            <w:tcW w:w="256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金■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—</w:t>
            </w:r>
          </w:p>
        </w:tc>
        <w:tc>
          <w:tcPr>
            <w:tcW w:w="12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0.1</w:t>
            </w:r>
          </w:p>
        </w:tc>
        <w:tc>
          <w:tcPr>
            <w:tcW w:w="11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±5</w:t>
            </w:r>
          </w:p>
        </w:tc>
        <w:tc>
          <w:tcPr>
            <w:tcW w:w="256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银■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—</w:t>
            </w:r>
          </w:p>
        </w:tc>
        <w:tc>
          <w:tcPr>
            <w:tcW w:w="129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0.01</w:t>
            </w:r>
          </w:p>
        </w:tc>
        <w:tc>
          <w:tcPr>
            <w:tcW w:w="11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±10</w:t>
            </w:r>
          </w:p>
        </w:tc>
        <w:tc>
          <w:tcPr>
            <w:tcW w:w="256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23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无色■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1176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±20</w:t>
            </w:r>
          </w:p>
        </w:tc>
        <w:tc>
          <w:tcPr>
            <w:tcW w:w="0" w:type="auto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（1）四色环电阻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四色环电阻 就是指用四条色环表示阻值的电阻，从左向右数，如图所示。第一道色环表示阻值的最大一位数字；第二道色环表示阻值的第二位数字；第三道色环表示阻值倍乘的数；第四道色环表示阻值允许的偏差（精度）。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例如一个电阻的第一环为红色（代表2）、第二环为紫色（代表7）、第三环为棕色（代表10倍）、第四环为金色（代表±5%），那么这个电阻的阻值应该是270Ω，阻值的误差范围为±5%。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（2）五色环电阻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五色环电阻 就是指用五条色环表示阻值的电阻，从左向右数，如图所示。第一道色环表示阻值的最大一位数字；第二道色环表示阻值的第二位数字；第三道色环表示阻值的第三位数字；第四道色环表示阻值的倍乘数；第五道色环表示误差范围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例如以个五色环电阻，第一环为红（代表2）、第二环为红（代表2）、第三环为黑（代表0）、第四环为黑（代表1倍）、第五环为棕色（代表±1%），则其阻值为220Ω×1=220Ω，误差范围为±1%。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（3）六色环电阻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六色环电阻 就是指用六色环表示阻值的电阻，如图所示，六色环电阻前五色环与五色环电阻表示方法一样，第六色环表示该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"https://baike.baidu.com/item/%E7%94%B5%E9%98%BB%E7%9A%84%E6%B8%A9%E5%BA%A6%E7%B3%BB%E6%95%B0"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电阻的温度系数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2"/>
          <w:szCs w:val="12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36" w:afterAutospacing="0" w:line="288" w:lineRule="atLeast"/>
        <w:ind w:left="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1685925"/>
            <wp:effectExtent l="0" t="0" r="7620" b="5715"/>
            <wp:docPr id="1" name="图片 2" descr="IMG_257">
              <a:hlinkClick xmlns:a="http://schemas.openxmlformats.org/drawingml/2006/main" r:id="rId6" tooltip="色环电阻识别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色环电阻识别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180" w:afterAutospacing="0" w:line="288" w:lineRule="atLeast"/>
        <w:ind w:left="-360" w:right="0"/>
        <w:rPr>
          <w:color w:val="000000"/>
          <w:sz w:val="26"/>
          <w:szCs w:val="26"/>
        </w:rPr>
      </w:pPr>
      <w:bookmarkStart w:id="8" w:name="3"/>
      <w:bookmarkEnd w:id="8"/>
      <w:bookmarkStart w:id="9" w:name="sub687399_3"/>
      <w:bookmarkEnd w:id="9"/>
      <w:bookmarkStart w:id="10" w:name="主要参数"/>
      <w:bookmarkEnd w:id="10"/>
      <w:r>
        <w:rPr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主要参数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20" w:beforeAutospacing="0" w:after="180" w:afterAutospacing="0" w:line="288" w:lineRule="atLeast"/>
        <w:ind w:left="-36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i w:val="0"/>
          <w:caps w:val="0"/>
          <w:color w:val="888888"/>
          <w:spacing w:val="0"/>
          <w:sz w:val="14"/>
          <w:szCs w:val="14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1、标称阻值：标称在色环电阻上的电阻值称为标称值。单位：Ω、kΩ、MΩ。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"https://baike.baidu.com/item/%E6%A0%87%E7%A7%B0%E5%80%BC"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标称值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是根据国家制定的标准系列标注的，不是生产者任意标定的。不是所有阻值的色环电阻都存在。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全系列色环电阻阻值表</w:t>
      </w:r>
    </w:p>
    <w:tbl>
      <w:tblPr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1"/>
        <w:gridCol w:w="641"/>
        <w:gridCol w:w="641"/>
        <w:gridCol w:w="641"/>
        <w:gridCol w:w="641"/>
        <w:gridCol w:w="641"/>
        <w:gridCol w:w="642"/>
        <w:gridCol w:w="642"/>
        <w:gridCol w:w="642"/>
        <w:gridCol w:w="642"/>
        <w:gridCol w:w="642"/>
        <w:gridCol w:w="642"/>
        <w:gridCol w:w="6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1.1Ω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1.2Ω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1.3Ω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1.5Ω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1.6Ω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1.8Ω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2.2Ω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2.4Ω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2.7Ω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3.3Ω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3.6Ω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3.9Ω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4.3Ω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4.7Ω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5.1Ω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5.6Ω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6.2Ω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6.8Ω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7.5Ω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8.2Ω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9.1Ω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11Ω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16Ω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22Ω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24Ω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27Ω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33Ω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36Ω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39Ω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43Ω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47Ω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51Ω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56Ω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62Ω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68Ω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75Ω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82Ω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91Ω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110Ω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150Ω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160Ω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220Ω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240Ω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270Ω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330Ω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360Ω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390Ω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430Ω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470Ω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510Ω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560Ω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620Ω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3.6k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3.9k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4.3k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4.7k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5.1k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5.6k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6.2k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6.8k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7.5k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8.2k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9.1k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11k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16k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22k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24k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27k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33k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36k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39k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43k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47k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51k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56k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62k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68k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75k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82k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91k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110k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130k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150k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160k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220k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240k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270k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300k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330k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360k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390k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430k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470k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510k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560k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620k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680k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750k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820k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910k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1.1M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1.2M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1.3M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1.5M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1.6M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1.8M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2.0M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2.2M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2.4M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2.7M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3.0M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3.3M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3.6M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3.9M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4.3M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4.7M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5.1M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5.6M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6.2M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6.8M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7.5M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8.2M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9.1M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22M</w:t>
            </w: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86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1232" w:type="dxa"/>
            <w:gridSpan w:val="13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64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功率：1/4W 1/2W 1W 2W 3W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2、允许误差：色环电阻的实际阻值对于标称值的最大允许偏差范围称为允许误差.误差代码：F 、 G 、 J、 K… （常见的误差范围是：0.05[%]，0.1[%]，0.25[%]，0.5[%]，1[%]，2[%]，5[%]，10[%] 等）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3、额定功率：指在规定的环境温度下，假设周围空气不流通，在长期连续工作而不损坏或基本不改变色环电阻性能的情况下，色环电阻上允许的消耗功率.常见的有1/16W 、 1/8W 、 1/4W 、 1/2W 、 1W 、 2W 、 5W 、10W。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180" w:afterAutospacing="0" w:line="288" w:lineRule="atLeast"/>
        <w:ind w:left="-360" w:right="0"/>
        <w:rPr>
          <w:color w:val="000000"/>
          <w:sz w:val="26"/>
          <w:szCs w:val="26"/>
        </w:rPr>
      </w:pPr>
      <w:bookmarkStart w:id="11" w:name="4"/>
      <w:bookmarkEnd w:id="11"/>
      <w:bookmarkStart w:id="12" w:name="sub687399_4"/>
      <w:bookmarkEnd w:id="12"/>
      <w:bookmarkStart w:id="13" w:name="阻值测量方法"/>
      <w:bookmarkEnd w:id="13"/>
      <w:r>
        <w:rPr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阻值测量方法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20" w:beforeAutospacing="0" w:after="180" w:afterAutospacing="0" w:line="288" w:lineRule="atLeast"/>
        <w:ind w:left="-36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i w:val="0"/>
          <w:caps w:val="0"/>
          <w:color w:val="888888"/>
          <w:spacing w:val="0"/>
          <w:sz w:val="14"/>
          <w:szCs w:val="14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伏安法：又称伏特计、安培计法，是一种较为普遍的测量电阻的方法，通过利用欧姆定律：R=U/I来测出电阻值。因为是用电压除以电流，所以叫伏安法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2"/>
          <w:szCs w:val="12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bookmarkEnd w:id="4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。</w:t>
      </w:r>
    </w:p>
    <w:p>
      <w:bookmarkStart w:id="14" w:name="_GoBack"/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F629E3"/>
    <w:multiLevelType w:val="multilevel"/>
    <w:tmpl w:val="EAF629E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D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hyperlink" Target="https://baike.baidu.com/pic/%E8%89%B2%E7%8E%AF%E7%94%B5%E9%98%BB/11031313/0/f958981834182cf44aedbc80?fr=lemma%26ct=single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%E8%89%B2%E7%8E%AF%E7%94%B5%E9%98%BB/11031313/0/79b1e936b45bb12b0a55a990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2020-10-08T02:07:47Z</dcterms:created>
  <dc:creator>Administrator</dc:creator>
  <cp:lastModifiedBy>大胡</cp:lastModifiedBy>
  <dcterms:modified xsi:type="dcterms:W3CDTF">2020-10-08T02:07:50Z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