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879" w:rsidRDefault="006B3FA4">
      <w:r>
        <w:t>Homework 5</w:t>
      </w:r>
    </w:p>
    <w:p w:rsidR="006B3FA4" w:rsidRDefault="006B3FA4">
      <w:r>
        <w:rPr>
          <w:rFonts w:hint="eastAsia"/>
        </w:rPr>
        <w:t>D</w:t>
      </w:r>
      <w:r>
        <w:t>eadline Oct.24, 24, 20:00</w:t>
      </w:r>
    </w:p>
    <w:p w:rsidR="006B3FA4" w:rsidRDefault="006B3FA4">
      <w:r>
        <w:rPr>
          <w:rFonts w:hint="eastAsia"/>
        </w:rPr>
        <w:t>E</w:t>
      </w:r>
      <w:r>
        <w:t>xercise 1-categorize statements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t>E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</w:p>
    <w:p w:rsidR="006B3FA4" w:rsidRDefault="006B3FA4" w:rsidP="006B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</w:p>
    <w:p w:rsidR="006B3FA4" w:rsidRDefault="006B3FA4" w:rsidP="006B3FA4"/>
    <w:p w:rsidR="006B3FA4" w:rsidRDefault="006B3FA4" w:rsidP="006B3FA4">
      <w:r>
        <w:t>Exercise 2-vocabulary</w:t>
      </w:r>
    </w:p>
    <w:p w:rsidR="009752AB" w:rsidRDefault="009752AB" w:rsidP="006B3FA4">
      <w:r>
        <w:t xml:space="preserve">Internalize </w:t>
      </w:r>
      <w:proofErr w:type="spellStart"/>
      <w:r>
        <w:t>vt</w:t>
      </w:r>
      <w:r>
        <w:rPr>
          <w:rFonts w:hint="eastAsia"/>
        </w:rPr>
        <w:t>.</w:t>
      </w:r>
      <w:proofErr w:type="spellEnd"/>
      <w:r>
        <w:t xml:space="preserve"> </w:t>
      </w:r>
      <w:r>
        <w:rPr>
          <w:rFonts w:hint="eastAsia"/>
        </w:rPr>
        <w:t>使内在化，藏在心里</w:t>
      </w:r>
    </w:p>
    <w:p w:rsidR="009752AB" w:rsidRDefault="009752AB" w:rsidP="006B3FA4">
      <w:r>
        <w:t>V</w:t>
      </w:r>
      <w:r>
        <w:rPr>
          <w:rFonts w:hint="eastAsia"/>
        </w:rPr>
        <w:t>alidation</w:t>
      </w:r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确认，批准，有效</w:t>
      </w:r>
    </w:p>
    <w:p w:rsidR="009752AB" w:rsidRDefault="009752AB" w:rsidP="006B3FA4">
      <w:r>
        <w:t>D</w:t>
      </w:r>
      <w:r>
        <w:rPr>
          <w:rFonts w:hint="eastAsia"/>
        </w:rPr>
        <w:t>iversity</w:t>
      </w:r>
      <w:r>
        <w:t xml:space="preserve"> n. </w:t>
      </w:r>
      <w:r>
        <w:rPr>
          <w:rFonts w:hint="eastAsia"/>
        </w:rPr>
        <w:t>多样性，差异</w:t>
      </w:r>
    </w:p>
    <w:p w:rsidR="009752AB" w:rsidRDefault="009752AB" w:rsidP="006B3FA4">
      <w:r>
        <w:t>P</w:t>
      </w:r>
      <w:r>
        <w:rPr>
          <w:rFonts w:hint="eastAsia"/>
        </w:rPr>
        <w:t>revailing</w:t>
      </w:r>
      <w:r>
        <w:t xml:space="preserve"> adj. </w:t>
      </w:r>
      <w:r>
        <w:rPr>
          <w:rFonts w:hint="eastAsia"/>
        </w:rPr>
        <w:t>流行的，一般的，最普通的；占优势的，盛行很广的</w:t>
      </w:r>
    </w:p>
    <w:p w:rsidR="009752AB" w:rsidRDefault="009752AB" w:rsidP="006B3FA4">
      <w:r>
        <w:t>I</w:t>
      </w:r>
      <w:r>
        <w:rPr>
          <w:rFonts w:hint="eastAsia"/>
        </w:rPr>
        <w:t>ntimidate</w:t>
      </w:r>
      <w:r>
        <w:t xml:space="preserve"> </w:t>
      </w:r>
      <w:proofErr w:type="spellStart"/>
      <w:r>
        <w:t>vt.</w:t>
      </w:r>
      <w:proofErr w:type="spellEnd"/>
      <w:r>
        <w:t xml:space="preserve"> </w:t>
      </w:r>
      <w:r>
        <w:rPr>
          <w:rFonts w:hint="eastAsia"/>
        </w:rPr>
        <w:t>恐吓，威胁，胁迫</w:t>
      </w:r>
    </w:p>
    <w:p w:rsidR="009752AB" w:rsidRDefault="009752AB" w:rsidP="006B3FA4">
      <w:r>
        <w:t>P</w:t>
      </w:r>
      <w:r>
        <w:rPr>
          <w:rFonts w:hint="eastAsia"/>
        </w:rPr>
        <w:t>rofoundly</w:t>
      </w:r>
      <w:r>
        <w:t xml:space="preserve"> adv. </w:t>
      </w:r>
      <w:r>
        <w:rPr>
          <w:rFonts w:hint="eastAsia"/>
        </w:rPr>
        <w:t>深刻地，深远地，极度地</w:t>
      </w:r>
    </w:p>
    <w:p w:rsidR="009752AB" w:rsidRDefault="009752AB" w:rsidP="006B3FA4">
      <w:r>
        <w:t>R</w:t>
      </w:r>
      <w:r>
        <w:rPr>
          <w:rFonts w:hint="eastAsia"/>
        </w:rPr>
        <w:t>evolve</w:t>
      </w:r>
      <w:r>
        <w:t xml:space="preserve"> n./</w:t>
      </w:r>
      <w:proofErr w:type="spellStart"/>
      <w:proofErr w:type="gramStart"/>
      <w:r>
        <w:t>vt.</w:t>
      </w:r>
      <w:proofErr w:type="spellEnd"/>
      <w:r>
        <w:t>/</w:t>
      </w:r>
      <w:proofErr w:type="gramEnd"/>
      <w:r>
        <w:t xml:space="preserve">vi </w:t>
      </w:r>
      <w:r>
        <w:rPr>
          <w:rFonts w:hint="eastAsia"/>
        </w:rPr>
        <w:t>旋转循环，旋转舞台/使旋转，使循环，反复考虑/</w:t>
      </w:r>
      <w:r>
        <w:t xml:space="preserve"> </w:t>
      </w:r>
      <w:r>
        <w:rPr>
          <w:rFonts w:hint="eastAsia"/>
        </w:rPr>
        <w:t>旋转，循环出现</w:t>
      </w:r>
    </w:p>
    <w:p w:rsidR="009752AB" w:rsidRDefault="009752AB" w:rsidP="006B3FA4">
      <w:r>
        <w:t>P</w:t>
      </w:r>
      <w:r>
        <w:rPr>
          <w:rFonts w:hint="eastAsia"/>
        </w:rPr>
        <w:t>rominence</w:t>
      </w:r>
      <w:r>
        <w:t xml:space="preserve"> n. </w:t>
      </w:r>
      <w:r>
        <w:rPr>
          <w:rFonts w:hint="eastAsia"/>
        </w:rPr>
        <w:t>突出，显著，突出物，卓越</w:t>
      </w:r>
    </w:p>
    <w:p w:rsidR="009752AB" w:rsidRDefault="009752AB" w:rsidP="006B3FA4">
      <w:r>
        <w:t>M</w:t>
      </w:r>
      <w:r>
        <w:rPr>
          <w:rFonts w:hint="eastAsia"/>
        </w:rPr>
        <w:t>anifest</w:t>
      </w:r>
      <w:r>
        <w:t xml:space="preserve"> n./v./adv./adj. </w:t>
      </w:r>
      <w:r>
        <w:rPr>
          <w:rFonts w:hint="eastAsia"/>
        </w:rPr>
        <w:t>载货单，旅客名单/表明，清楚显示/明显地/显然的</w:t>
      </w:r>
    </w:p>
    <w:p w:rsidR="009752AB" w:rsidRDefault="009752AB" w:rsidP="009752AB">
      <w:pPr>
        <w:pStyle w:val="a3"/>
        <w:numPr>
          <w:ilvl w:val="0"/>
          <w:numId w:val="2"/>
        </w:numPr>
        <w:ind w:firstLineChars="0"/>
      </w:pPr>
      <w:r>
        <w:t>Profoundly</w:t>
      </w:r>
    </w:p>
    <w:p w:rsidR="009752AB" w:rsidRDefault="009752AB" w:rsidP="009752AB">
      <w:pPr>
        <w:pStyle w:val="a3"/>
        <w:numPr>
          <w:ilvl w:val="0"/>
          <w:numId w:val="2"/>
        </w:numPr>
        <w:ind w:firstLineChars="0"/>
      </w:pPr>
      <w:r>
        <w:t>Manifest</w:t>
      </w:r>
    </w:p>
    <w:p w:rsidR="009752AB" w:rsidRDefault="003D011A" w:rsidP="009752AB">
      <w:pPr>
        <w:pStyle w:val="a3"/>
        <w:numPr>
          <w:ilvl w:val="0"/>
          <w:numId w:val="2"/>
        </w:numPr>
        <w:ind w:firstLineChars="0"/>
      </w:pPr>
      <w:r>
        <w:t>Internalize</w:t>
      </w:r>
    </w:p>
    <w:p w:rsidR="003D011A" w:rsidRDefault="003D011A" w:rsidP="003D01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Assumption</w:t>
      </w:r>
      <w:bookmarkStart w:id="0" w:name="_GoBack"/>
      <w:bookmarkEnd w:id="0"/>
    </w:p>
    <w:p w:rsidR="003D011A" w:rsidRDefault="003D011A" w:rsidP="009752AB">
      <w:pPr>
        <w:pStyle w:val="a3"/>
        <w:numPr>
          <w:ilvl w:val="0"/>
          <w:numId w:val="2"/>
        </w:numPr>
        <w:ind w:firstLineChars="0"/>
      </w:pPr>
      <w:r>
        <w:t>Validation</w:t>
      </w:r>
    </w:p>
    <w:p w:rsidR="003D011A" w:rsidRDefault="003D011A" w:rsidP="009752AB">
      <w:pPr>
        <w:pStyle w:val="a3"/>
        <w:numPr>
          <w:ilvl w:val="0"/>
          <w:numId w:val="2"/>
        </w:numPr>
        <w:ind w:firstLineChars="0"/>
      </w:pPr>
      <w:r>
        <w:t>Revolve</w:t>
      </w:r>
    </w:p>
    <w:p w:rsidR="003D011A" w:rsidRDefault="003D011A" w:rsidP="009752AB">
      <w:pPr>
        <w:pStyle w:val="a3"/>
        <w:numPr>
          <w:ilvl w:val="0"/>
          <w:numId w:val="2"/>
        </w:numPr>
        <w:ind w:firstLineChars="0"/>
      </w:pPr>
      <w:r>
        <w:t>Prevailing</w:t>
      </w:r>
    </w:p>
    <w:p w:rsidR="003D011A" w:rsidRDefault="003D011A" w:rsidP="009752AB">
      <w:pPr>
        <w:pStyle w:val="a3"/>
        <w:numPr>
          <w:ilvl w:val="0"/>
          <w:numId w:val="2"/>
        </w:numPr>
        <w:ind w:firstLineChars="0"/>
      </w:pPr>
      <w:r>
        <w:t>Prominence</w:t>
      </w:r>
    </w:p>
    <w:p w:rsidR="003D011A" w:rsidRDefault="003D011A" w:rsidP="009752AB">
      <w:pPr>
        <w:pStyle w:val="a3"/>
        <w:numPr>
          <w:ilvl w:val="0"/>
          <w:numId w:val="2"/>
        </w:numPr>
        <w:ind w:firstLineChars="0"/>
      </w:pPr>
      <w:r>
        <w:t>Intimidate</w:t>
      </w:r>
    </w:p>
    <w:p w:rsidR="003D011A" w:rsidRDefault="003D011A" w:rsidP="003D01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Diversity</w:t>
      </w:r>
    </w:p>
    <w:p w:rsidR="003D011A" w:rsidRDefault="003D011A" w:rsidP="003D011A">
      <w:pPr>
        <w:rPr>
          <w:rFonts w:hint="eastAsia"/>
        </w:rPr>
      </w:pPr>
    </w:p>
    <w:sectPr w:rsidR="003D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1834"/>
    <w:multiLevelType w:val="hybridMultilevel"/>
    <w:tmpl w:val="EC6C7BA6"/>
    <w:lvl w:ilvl="0" w:tplc="8410D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C0026"/>
    <w:multiLevelType w:val="hybridMultilevel"/>
    <w:tmpl w:val="8BBACA1A"/>
    <w:lvl w:ilvl="0" w:tplc="1E669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4"/>
    <w:rsid w:val="003D011A"/>
    <w:rsid w:val="006B3FA4"/>
    <w:rsid w:val="009752AB"/>
    <w:rsid w:val="00C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B91B"/>
  <w15:chartTrackingRefBased/>
  <w15:docId w15:val="{0B1E6393-40ED-43A3-952D-133A2AF0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Guo</dc:creator>
  <cp:keywords/>
  <dc:description/>
  <cp:lastModifiedBy>Yuhang Guo</cp:lastModifiedBy>
  <cp:revision>1</cp:revision>
  <dcterms:created xsi:type="dcterms:W3CDTF">2020-10-22T14:26:00Z</dcterms:created>
  <dcterms:modified xsi:type="dcterms:W3CDTF">2020-10-22T14:50:00Z</dcterms:modified>
</cp:coreProperties>
</file>