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Microprocessor-Based Product Design 2026/27</w:t>
      </w:r>
      <w:r>
        <w:br/>
      </w:r>
      <w:r>
        <w:t xml:space="preserve">Course plan: sessions and assignments</w:t>
      </w:r>
    </w:p>
    <w:p>
      <w:pPr>
        <w:pStyle w:val="Author"/>
      </w:pPr>
      <w:r>
        <w:t xml:space="preserve">Yohai Ackerman (TA), draft for discussion with Prof. Izhak Bucher</w:t>
      </w:r>
    </w:p>
    <w:p>
      <w:pPr>
        <w:pStyle w:val="Date"/>
      </w:pPr>
      <w:r>
        <w:t xml:space="preserve">Draft of 2026-10-19</w:t>
      </w:r>
    </w:p>
    <w:bookmarkStart w:id="9" w:name="sessions"/>
    <w:p>
      <w:pPr>
        <w:pStyle w:val="Heading1"/>
      </w:pPr>
      <w:r>
        <w:t xml:space="preserve">Sessions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  <w:tblLayout w:type="autofit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Lecture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Lecture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Tutorial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Milestone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and product mindset; logic gates, flip-flops, counters, edge vs. level; integers in binary/hex, two’s</w:t>
            </w:r>
            <w:r>
              <w:t xml:space="preserve"> </w:t>
            </w:r>
            <w:r>
              <w:t xml:space="preserve">complement, overflow.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STM32 application: project from a provided</w:t>
            </w:r>
            <w:r>
              <w:t xml:space="preserve"> </w:t>
            </w:r>
            <w:r>
              <w:rPr>
                <w:rStyle w:val="VerbatimChar"/>
              </w:rPr>
              <w:t xml:space="preserve">.ioc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build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flash, blink LD2,</w:t>
            </w:r>
            <w:r>
              <w:t xml:space="preserve"> </w:t>
            </w:r>
            <w:r>
              <w:rPr>
                <w:rStyle w:val="VerbatimChar"/>
              </w:rPr>
              <w:t xml:space="preserve">printf</w:t>
            </w:r>
            <w:r>
              <w:t xml:space="preserve"> </w:t>
            </w:r>
            <w:r>
              <w:t xml:space="preserve">to PuTTY, breakpoints and</w:t>
            </w:r>
            <w:r>
              <w:t xml:space="preserve"> </w:t>
            </w:r>
            <w:r>
              <w:t xml:space="preserve">live expressions.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9.11.2026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C: types (</w:t>
            </w:r>
            <w:r>
              <w:rPr>
                <w:rStyle w:val="VerbatimChar"/>
              </w:rPr>
              <w:t xml:space="preserve">stdint</w:t>
            </w:r>
            <w:r>
              <w:t xml:space="preserve">), casting, scope,</w:t>
            </w:r>
            <w:r>
              <w:t xml:space="preserve"> </w:t>
            </w:r>
            <w:r>
              <w:rPr>
                <w:rStyle w:val="VerbatimChar"/>
              </w:rPr>
              <w:t xml:space="preserve">#define</w:t>
            </w:r>
            <w:r>
              <w:t xml:space="preserve">/</w:t>
            </w:r>
            <w:r>
              <w:rPr>
                <w:rStyle w:val="VerbatimChar"/>
              </w:rPr>
              <w:t xml:space="preserve">const</w:t>
            </w:r>
            <w:r>
              <w:t xml:space="preserve">, operators and</w:t>
            </w:r>
            <w:r>
              <w:t xml:space="preserve"> </w:t>
            </w:r>
            <w:r>
              <w:t xml:space="preserve">precedence, shifts and masks, pointers, structs, registers as pointers.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 and bits on the board: predict-then-run wrap-around, signed/unsigned in the debugger, binary printer, the</w:t>
            </w:r>
            <w:r>
              <w:t xml:space="preserve"> </w:t>
            </w:r>
            <w:r>
              <w:t xml:space="preserve">four bit idioms (set/clear/toggle/test).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out: variables and wrap, bit operations, trigerring, timing, IR sensor logics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16.11.2026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Colorblue"/>
              </w:rPr>
              <w:t xml:space="preserve">The IO board as a black box: RGB LEDs (3 chips</w:t>
            </w:r>
            <w:r>
              <w:rPr>
                <w:rStyle w:val="Colorblue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rStyle w:val="Colorblue"/>
              </w:rPr>
              <w:t xml:space="preserve"> </w:t>
            </w:r>
            <w:r>
              <w:rPr>
                <w:rStyle w:val="Colorblue"/>
              </w:rPr>
              <w:t xml:space="preserve">8 channels), colour mixing,</w:t>
            </w:r>
            <w:r>
              <w:rPr>
                <w:rStyle w:val="Colorblue"/>
              </w:rPr>
              <w:t xml:space="preserve"> </w:t>
            </w:r>
            <w:r>
              <w:rPr>
                <w:rStyle w:val="Colorblue"/>
              </w:rPr>
              <w:t xml:space="preserve">gamma, patterns as data;</w:t>
            </w:r>
            <w:r>
              <w:t xml:space="preserve"> </w:t>
            </w:r>
            <w:r>
              <w:t xml:space="preserve">buttons (active-low byte), edge detection, debouncing;</w:t>
            </w:r>
            <w:r>
              <w:t xml:space="preserve"> </w:t>
            </w:r>
            <w:r>
              <w:t xml:space="preserve">“Catch the Dot”</w:t>
            </w:r>
            <w:r>
              <w:t xml:space="preserve">. Timers and</w:t>
            </w:r>
            <w:r>
              <w:t xml:space="preserve"> </w:t>
            </w:r>
            <w:r>
              <w:t xml:space="preserve">timing:</w:t>
            </w:r>
            <w:r>
              <w:t xml:space="preserve"> </w:t>
            </w:r>
            <w:r>
              <w:rPr>
                <w:rStyle w:val="VerbatimChar"/>
              </w:rPr>
              <w:t xml:space="preserve">HAL_Delay</w:t>
            </w:r>
            <w:r>
              <w:t xml:space="preserve"> </w:t>
            </w:r>
            <w:r>
              <w:t xml:space="preserve">vs. </w:t>
            </w:r>
            <w:r>
              <w:rPr>
                <w:rStyle w:val="VerbatimChar"/>
              </w:rPr>
              <w:t xml:space="preserve">HAL_GetTick</w:t>
            </w:r>
            <w:r>
              <w:t xml:space="preserve">, non-blocking multi-rate timing. The UART protocol: baud</w:t>
            </w:r>
            <w:r>
              <w:t xml:space="preserve"> </w:t>
            </w:r>
            <w:r>
              <w:t xml:space="preserve">rate, the 8N1 frame (start bit, 8 data bits, stop bit), the time to send one character.</w:t>
            </w:r>
            <w:r>
              <w:t xml:space="preserve"> </w:t>
            </w:r>
            <w:r>
              <w:rPr>
                <w:rStyle w:val="Colorred"/>
              </w:rPr>
              <w:t xml:space="preserve">[Yohai to discuss with Bucher: move timers,</w:t>
            </w:r>
            <w:r>
              <w:rPr>
                <w:rStyle w:val="Colorred"/>
              </w:rPr>
              <w:t xml:space="preserve"> </w:t>
            </w:r>
            <w:r>
              <w:rPr>
                <w:rStyle w:val="VerbatimChar"/>
              </w:rPr>
              <w:t xml:space="preserve">HAL_GetTick</w:t>
            </w:r>
            <w:r>
              <w:rPr>
                <w:rStyle w:val="Colorred"/>
              </w:rPr>
              <w:t xml:space="preserve"> </w:t>
            </w:r>
            <w:r>
              <w:rPr>
                <w:rStyle w:val="Colorred"/>
              </w:rPr>
              <w:t xml:space="preserve">and the UART protocol into lecture 3, since</w:t>
            </w:r>
            <w:r>
              <w:rPr>
                <w:rStyle w:val="Colorred"/>
              </w:rPr>
              <w:t xml:space="preserve"> </w:t>
            </w:r>
            <w:r>
              <w:rPr>
                <w:rStyle w:val="Colorred"/>
              </w:rPr>
              <w:t xml:space="preserve">Assignment 1 needs them; the blue part could shrink to make room.]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 and buttons:</w:t>
            </w:r>
            <w:r>
              <w:t xml:space="preserve"> </w:t>
            </w:r>
            <w:r>
              <w:rPr>
                <w:rStyle w:val="VerbatimChar"/>
              </w:rPr>
              <w:t xml:space="preserve">set_rgb</w:t>
            </w:r>
            <w:r>
              <w:t xml:space="preserve"> </w:t>
            </w:r>
            <w:r>
              <w:t xml:space="preserve">helper, walking dot with masks, saturating brightness up/down, one-press-one-action.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Last material included in A1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23.11.2026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Timers: counter, prescaler, period, polling vs. interrupts, priorities,</w:t>
            </w:r>
            <w:r>
              <w:t xml:space="preserve"> </w:t>
            </w:r>
            <w:r>
              <w:rPr>
                <w:rStyle w:val="VerbatimChar"/>
              </w:rPr>
              <w:t xml:space="preserve">volatile</w:t>
            </w:r>
            <w:r>
              <w:t xml:space="preserve">; software state machines;</w:t>
            </w:r>
            <w:r>
              <w:t xml:space="preserve"> </w:t>
            </w:r>
            <w:r>
              <w:rPr>
                <w:rStyle w:val="VerbatimChar"/>
              </w:rPr>
              <w:t xml:space="preserve">HAL_GetTick</w:t>
            </w:r>
            <w:r>
              <w:t xml:space="preserve"> </w:t>
            </w:r>
            <w:r>
              <w:t xml:space="preserve">non-blocking timing. Interrupts in depth: the interrupt service routine (ISR), the NVIC and the</w:t>
            </w:r>
            <w:r>
              <w:t xml:space="preserve"> </w:t>
            </w:r>
            <w:r>
              <w:t xml:space="preserve">vector table, the HAL chain (</w:t>
            </w:r>
            <w:r>
              <w:rPr>
                <w:rStyle w:val="VerbatimChar"/>
              </w:rPr>
              <w:t xml:space="preserve">IRQHandler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HAL_TIM_IRQHandler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callback), the cost of</w:t>
            </w:r>
            <w:r>
              <w:t xml:space="preserve"> </w:t>
            </w:r>
            <w:r>
              <w:t xml:space="preserve">entering and leaving an interrupt, keeping ISRs short (no blocking calls, no</w:t>
            </w:r>
            <w:r>
              <w:t xml:space="preserve"> </w:t>
            </w:r>
            <w:r>
              <w:rPr>
                <w:rStyle w:val="VerbatimChar"/>
              </w:rPr>
              <w:t xml:space="preserve">HAL_Delay</w:t>
            </w:r>
            <w:r>
              <w:t xml:space="preserve">), variables shared</w:t>
            </w:r>
            <w:r>
              <w:t xml:space="preserve"> </w:t>
            </w:r>
            <w:r>
              <w:t xml:space="preserve">with the main loop.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PWM, three methods: polling (</w:t>
            </w:r>
            <w:r>
              <w:rPr>
                <w:rStyle w:val="VerbatimChar"/>
              </w:rPr>
              <w:t xml:space="preserve">HAL_GetTick</w:t>
            </w:r>
            <w:r>
              <w:t xml:space="preserve"> </w:t>
            </w:r>
            <w:r>
              <w:t xml:space="preserve">in the main loop), interrupt (TIM7 callback) and hardware</w:t>
            </w:r>
            <w:r>
              <w:t xml:space="preserve"> </w:t>
            </w:r>
            <w:r>
              <w:t xml:space="preserve">(timer CCR); what each must fit in time; the ISR and the HAL callback chain.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1 (first hour)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30.11.2026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I2C bus opened: protocol, addressing, ACK/NACK, pull-ups; HAL I2C; register-level drivers for PCA9634,</w:t>
            </w:r>
            <w:r>
              <w:t xml:space="preserve"> </w:t>
            </w:r>
            <w:r>
              <w:t xml:space="preserve">PCA9538A, PCA9685 (servo pulses).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bus scan: detect the five IO-board chips (3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PCA9634 RGB LED drivers, PCA9538A buttons, PCA9685 servo driver); rewrite</w:t>
            </w:r>
            <w:r>
              <w:t xml:space="preserve"> </w:t>
            </w:r>
            <w:r>
              <w:rPr>
                <w:rStyle w:val="VerbatimChar"/>
              </w:rPr>
              <w:t xml:space="preserve">set_rgb</w:t>
            </w:r>
            <w:r>
              <w:t xml:space="preserve"> </w:t>
            </w:r>
            <w:r>
              <w:t xml:space="preserve">on raw</w:t>
            </w:r>
            <w:r>
              <w:t xml:space="preserve"> </w:t>
            </w:r>
            <w:r>
              <w:rPr>
                <w:rStyle w:val="VerbatimChar"/>
              </w:rPr>
              <w:t xml:space="preserve">HAL_I2C_Mem_Write</w:t>
            </w:r>
            <w:r>
              <w:t xml:space="preserve">; servo sweep.</w:t>
            </w:r>
            <w:r>
              <w:t xml:space="preserve"> </w:t>
            </w:r>
            <w:r>
              <w:t xml:space="preserve">Short part: creating a</w:t>
            </w:r>
            <w:r>
              <w:t xml:space="preserve"> </w:t>
            </w:r>
            <w:r>
              <w:rPr>
                <w:rStyle w:val="VerbatimChar"/>
              </w:rPr>
              <w:t xml:space="preserve">.ioc</w:t>
            </w:r>
            <w:r>
              <w:t xml:space="preserve"> </w:t>
            </w:r>
            <w:r>
              <w:t xml:space="preserve">in STM32CubeMX (board selection, pins and labels, peripherals, clock, NVIC),</w:t>
            </w:r>
            <w:r>
              <w:t xml:space="preserve"> </w:t>
            </w:r>
            <w:r>
              <w:t xml:space="preserve">shown by rebuilding</w:t>
            </w:r>
            <w:r>
              <w:t xml:space="preserve"> </w:t>
            </w:r>
            <w:r>
              <w:rPr>
                <w:rStyle w:val="VerbatimChar"/>
              </w:rPr>
              <w:t xml:space="preserve">ass1.ioc</w:t>
            </w:r>
            <w:r>
              <w:t xml:space="preserve">; then duplicating it as the start of</w:t>
            </w:r>
            <w:r>
              <w:t xml:space="preserve"> </w:t>
            </w:r>
            <w:r>
              <w:rPr>
                <w:rStyle w:val="VerbatimChar"/>
              </w:rPr>
              <w:t xml:space="preserve">ass2.ioc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due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 and input capture: duty cycle, H-bridge preview; SR04 trigger/echo by input capture; EXTI on the</w:t>
            </w:r>
            <w:r>
              <w:t xml:space="preserve"> </w:t>
            </w:r>
            <w:r>
              <w:t xml:space="preserve">optical sensor (edge triggering revisited).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Blocking vs. non-blocking: writing a register inside the STM32 (one store, nanoseconds) vs. a register on</w:t>
            </w:r>
            <w:r>
              <w:t xml:space="preserve"> </w:t>
            </w:r>
            <w:r>
              <w:t xml:space="preserve">another chip over I2C (about 0.3 ms); updating the 24 LED registers one per loop pass; the decide, store and</w:t>
            </w:r>
            <w:r>
              <w:t xml:space="preserve"> </w:t>
            </w:r>
            <w:r>
              <w:t xml:space="preserve">transport layers and the super loop. SR04 single distance measurement; EXTI interrupt with a counter.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motors and encoders: H-bridge drive, quadrature decoding (encoder timer mode), speed measurement, recording</w:t>
            </w:r>
            <w:r>
              <w:t xml:space="preserve"> </w:t>
            </w:r>
            <w:r>
              <w:t xml:space="preserve">a step response at a fixed rate.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wheel in the air: open-loop PWM, encoder to rad/s, record and export to MATLAB. Fit a 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 out: PWM, polling and interups (sensors), I2C, encoders, step response to Matlab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speed control: model fitting (V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rad/s), design, discretisation and sample rate, PI inside a 100 Hz</w:t>
            </w:r>
            <w:r>
              <w:t xml:space="preserve"> </w:t>
            </w:r>
            <w:r>
              <w:t xml:space="preserve">interrupt, saturation and anti-windup, STM32CubeMonitor.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encoder configurations.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Last material included in A2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command protocol: interrupt-driven receive, command interpreter, ASCII vs. binary framing; MATLAB</w:t>
            </w:r>
            <w:r>
              <w:t xml:space="preserve"> </w:t>
            </w:r>
            <w:r>
              <w:rPr>
                <w:rStyle w:val="VerbatimChar"/>
              </w:rPr>
              <w:t xml:space="preserve">serialport</w:t>
            </w:r>
            <w:r>
              <w:t xml:space="preserve"> </w:t>
            </w:r>
            <w:r>
              <w:t xml:space="preserve">and an App Designer GUI.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workflow: fit,</w:t>
            </w:r>
            <w:r>
              <w:t xml:space="preserve"> </w:t>
            </w:r>
            <w:r>
              <w:rPr>
                <w:rStyle w:val="VerbatimChar"/>
              </w:rPr>
              <w:t xml:space="preserve">sisotool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c2d</w:t>
            </w:r>
            <w:r>
              <w:t xml:space="preserve">, implement the difference equation in C,</w:t>
            </w:r>
            <w:r>
              <w:t xml:space="preserve"> </w:t>
            </w:r>
            <w:r>
              <w:t xml:space="preserve">compare simulated vs. measured step.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2 (first hour)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Mecanum kinematics: inverse and forward kinematics, odometry; trajectory generation (trapezoidal profiles, waypoints,</w:t>
            </w:r>
            <w:r>
              <w:t xml:space="preserve"> </w:t>
            </w:r>
            <w:r>
              <w:t xml:space="preserve">piecewise-constant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r>
                <m:t>ω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output-compare timing).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Kinematics (straight lines) and state machine: wheel speeds for driving in straight lines; a state machine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  <w:r>
              <w:t xml:space="preserve">) for a driving sequence.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 due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11.1.2027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Simulink to C: discrete blocks and sample rates, exporting a controller or filter, integrating it in CubeIDE;</w:t>
            </w:r>
            <w:r>
              <w:t xml:space="preserve"> </w:t>
            </w:r>
            <w:r>
              <w:t xml:space="preserve">digital filters (median, IIR).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a Simulink PI/filter to C and run it on the cart.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 out: Controller design, obstacle avoiding, state machine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18.1.2027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integration and case studies: scanned sonar map, obstacle response, wrap-up; final hints for A3.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project clinic.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25.1.2027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meeting: open questions.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A3 due 3.3.2027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Last material included in A1/A2:</w:t>
      </w:r>
      <w:r>
        <w:t xml:space="preserve"> </w:t>
      </w:r>
      <w:r>
        <w:t xml:space="preserve">an assignment may require material taught up to and including</w:t>
      </w:r>
      <w:r>
        <w:t xml:space="preserve"> </w:t>
      </w:r>
      <w:r>
        <w:t xml:space="preserve">that lecture (one week after the assignment is out), and nothing taught later.</w:t>
      </w:r>
    </w:p>
    <w:bookmarkEnd w:id="9"/>
    <w:bookmarkStart w:id="10" w:name="grading"/>
    <w:p>
      <w:pPr>
        <w:pStyle w:val="Heading1"/>
      </w:pPr>
      <w:r>
        <w:t xml:space="preserve">Grading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  <w:tblLayout w:type="autofi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Contents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</w:rP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Quiz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 1 to 3: logic and numbers, C types and casting, bit operations, IO board LEDs and buttons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Quiz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 4 to 8: timers and interrupts, state machines, I2C, PWM and input capture, motors and encoders,</w:t>
            </w:r>
            <w:r>
              <w:t xml:space="preserve"> </w:t>
            </w:r>
            <w:r>
              <w:t xml:space="preserve">PI speed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types, wrap-around, bit operations and shifting, logic, LED blinking, RGB LEDs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and hardware PWM, interrupts (EXTI, input capture), I2C drivers, encoders and speed,</w:t>
            </w:r>
            <w:r>
              <w:t xml:space="preserve"> </w:t>
            </w:r>
            <w:r>
              <w:t xml:space="preserve">step response (wheels in the air)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speed control from the fitted model, driving in straight lines, obstacle avoidance with the IR and</w:t>
            </w:r>
            <w:r>
              <w:t xml:space="preserve"> </w:t>
            </w:r>
            <w:r>
              <w:t xml:space="preserve">ultrasonic sensors, a state machine; bonus: return to the start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</w:tr>
    </w:tbl>
    <w:bookmarkEnd w:id="10"/>
    <w:bookmarkStart w:id="44" w:name="assignments"/>
    <w:p>
      <w:pPr>
        <w:pStyle w:val="Heading1"/>
      </w:pPr>
      <w:r>
        <w:t xml:space="preserve">Assignments</w:t>
      </w:r>
    </w:p>
    <w:bookmarkStart w:id="11" w:name="general-instructions"/>
    <w:p>
      <w:pPr>
        <w:pStyle w:val="Heading2"/>
      </w:pPr>
      <w:r>
        <w:t xml:space="preserve">General instructions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Report format:</w:t>
      </w:r>
      <w:r>
        <w:t xml:space="preserve"> </w:t>
      </w:r>
      <w:r>
        <w:t xml:space="preserve">PDF only, digitally typed (not handwritten). The report may be written in Hebrew or English.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Report structure:</w:t>
      </w:r>
    </w:p>
    <w:p>
      <w:pPr>
        <w:numPr>
          <w:ilvl w:val="1"/>
          <w:numId w:val="1002"/>
        </w:numPr>
      </w:pPr>
      <w:r>
        <w:t xml:space="preserve">Title page: assignment number, names of the submitters, ID numbers, emails and date.</w:t>
      </w:r>
    </w:p>
    <w:p>
      <w:pPr>
        <w:numPr>
          <w:ilvl w:val="1"/>
          <w:numId w:val="1002"/>
        </w:numPr>
      </w:pPr>
      <w:r>
        <w:t xml:space="preserve">An answer to each part. Do not Copy full codes section into the report, but DO explain what have you done (flow chart  pseudo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Code:</w:t>
      </w:r>
      <w:r>
        <w:t xml:space="preserve"> </w:t>
      </w:r>
      <w:r>
        <w:t xml:space="preserve">Use function for the code to be organized - each function must have a documentaion in the beginning - what it is suppose to do.</w:t>
      </w:r>
      <w:r>
        <w:br/>
      </w:r>
      <w:r>
        <w:t xml:space="preserve">Document and explain your code, after a line of a code.</w:t>
      </w:r>
      <w:r>
        <w:br/>
      </w:r>
      <w:r>
        <w:t xml:space="preserve">Write in the user-defined section, as taught.</w:t>
      </w:r>
      <w:r>
        <w:br/>
      </w:r>
      <w:r>
        <w:t xml:space="preserve">Be oragnized. Unused codes section should not be included!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Submission:</w:t>
      </w:r>
      <w:r>
        <w:t xml:space="preserve"> </w:t>
      </w:r>
      <w:r>
        <w:t xml:space="preserve">a single ZIP file named</w:t>
      </w:r>
      <w:r>
        <w:t xml:space="preserve"> </w:t>
      </w:r>
      <w:r>
        <w:rPr>
          <w:rStyle w:val="VerbatimChar"/>
        </w:rPr>
        <w:t xml:space="preserve">lab#_studentname1_studentname2.zip</w:t>
      </w:r>
      <w:r>
        <w:t xml:space="preserve">, containing the code</w:t>
      </w:r>
      <w:r>
        <w:t xml:space="preserve"> </w:t>
      </w:r>
      <w:r>
        <w:t xml:space="preserve">folders of the different parts, the report and a video demonstrating the system in operation.</w:t>
      </w:r>
    </w:p>
    <w:p>
      <w:pPr>
        <w:numPr>
          <w:ilvl w:val="0"/>
          <w:numId w:val="1001"/>
        </w:numPr>
      </w:pPr>
      <w:r>
        <w:t xml:space="preserve">The grade is based, among other things, on the efficiency and clarity of the code.</w:t>
      </w:r>
    </w:p>
    <w:p>
      <w:pPr>
        <w:numPr>
          <w:ilvl w:val="0"/>
          <w:numId w:val="1001"/>
        </w:numPr>
      </w:pPr>
      <w:r>
        <w:t xml:space="preserve">An engineering approach is expected: if you need to add a task, a code section, a state or a detail in the report</w:t>
      </w:r>
      <w:r>
        <w:t xml:space="preserve"> </w:t>
      </w:r>
      <w:r>
        <w:t xml:space="preserve">in order to fulfil the requirements, do it. Creativity and elegant writing will be rewarded.</w:t>
      </w:r>
    </w:p>
    <w:bookmarkEnd w:id="11"/>
    <w:bookmarkStart w:id="26" w:name="assignment-1-no-wheels"/>
    <w:p>
      <w:pPr>
        <w:pStyle w:val="Heading2"/>
      </w:pPr>
      <w:r>
        <w:t xml:space="preserve">Assignment 1:</w:t>
      </w:r>
      <w:r>
        <w:t xml:space="preserve"> </w:t>
      </w:r>
      <w:r>
        <w:t xml:space="preserve">“No wheels”</w:t>
      </w:r>
    </w:p>
    <w:p>
      <w:pPr>
        <w:pStyle w:val="FirstParagraph"/>
      </w:pPr>
      <w:r>
        <w:rPr>
          <w:b/>
          <w:bCs/>
        </w:rPr>
        <w:t xml:space="preserve">Window:</w:t>
      </w:r>
      <w:r>
        <w:t xml:space="preserve"> </w:t>
      </w:r>
      <w:r>
        <w:t xml:space="preserve">out at session 2, due at session 5.</w:t>
      </w:r>
      <w:r>
        <w:t xml:space="preserve"> </w:t>
      </w:r>
      <w:r>
        <w:rPr>
          <w:b/>
          <w:bCs/>
        </w:rPr>
        <w:t xml:space="preserve">Hardware:</w:t>
      </w:r>
      <w:r>
        <w:t xml:space="preserve"> </w:t>
      </w:r>
      <w:r>
        <w:t xml:space="preserve">NUCLEO-G474RE and the I2C IO board only. The motors are not powered.</w:t>
      </w:r>
      <w:r>
        <w:t xml:space="preserve"> </w:t>
      </w:r>
      <w:r>
        <w:rPr>
          <w:b/>
          <w:bCs/>
        </w:rPr>
        <w:t xml:space="preserve">Allowed tools:</w:t>
      </w:r>
      <w:r>
        <w:t xml:space="preserve"> </w:t>
      </w:r>
      <w:r>
        <w:rPr>
          <w:rStyle w:val="VerbatimChar"/>
        </w:rPr>
        <w:t xml:space="preserve">HAL_Delay</w:t>
      </w:r>
      <w:r>
        <w:t xml:space="preserve">/</w:t>
      </w:r>
      <w:r>
        <w:rPr>
          <w:rStyle w:val="VerbatimChar"/>
        </w:rPr>
        <w:t xml:space="preserve">HAL_GetTick</w:t>
      </w:r>
      <w:r>
        <w:t xml:space="preserve">, GPIO,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over LPUART1, the debugger, and</w:t>
      </w:r>
      <w:r>
        <w:t xml:space="preserve"> </w:t>
      </w:r>
      <w:r>
        <w:t xml:space="preserve">the provided IO-board functions. The I2C internals stay a black box until session 5.</w:t>
      </w:r>
    </w:p>
    <w:p>
      <w:pPr>
        <w:pStyle w:val="BodyText"/>
      </w:pPr>
      <w:r>
        <w:rPr>
          <w:b/>
          <w:bCs/>
        </w:rPr>
        <w:t xml:space="preserve">Provided files.</w:t>
      </w:r>
      <w:r>
        <w:t xml:space="preserve"> </w:t>
      </w:r>
      <w:r>
        <w:t xml:space="preserve">The project configuration is provided as</w:t>
      </w:r>
      <w:r>
        <w:t xml:space="preserve"> </w:t>
      </w:r>
      <w:r>
        <w:rPr>
          <w:rStyle w:val="VerbatimChar"/>
        </w:rPr>
        <w:t xml:space="preserve">ass1.ioc</w:t>
      </w:r>
      <w:r>
        <w:t xml:space="preserve">: you do not build it yourself (see</w:t>
      </w:r>
      <w:r>
        <w:t xml:space="preserve"> </w:t>
      </w:r>
      <w:r>
        <w:t xml:space="preserve">“Assignment 1: project configuration”</w:t>
      </w:r>
      <w:r>
        <w:t xml:space="preserve"> </w:t>
      </w:r>
      <w:r>
        <w:t xml:space="preserve">below; creating a</w:t>
      </w:r>
      <w:r>
        <w:t xml:space="preserve"> </w:t>
      </w:r>
      <w:r>
        <w:rPr>
          <w:rStyle w:val="VerbatimChar"/>
        </w:rPr>
        <w:t xml:space="preserve">.ioc</w:t>
      </w:r>
      <w:r>
        <w:t xml:space="preserve"> </w:t>
      </w:r>
      <w:r>
        <w:t xml:space="preserve">is taught in tutorial 5). The RGB LEDs and the</w:t>
      </w:r>
      <w:r>
        <w:t xml:space="preserve"> </w:t>
      </w:r>
      <w:r>
        <w:t xml:space="preserve">buttons sit on the I2C bus, which is taught only in session 5. Until then, use the provided files</w:t>
      </w:r>
      <w:r>
        <w:t xml:space="preserve"> </w:t>
      </w:r>
      <w:r>
        <w:rPr>
          <w:rStyle w:val="VerbatimChar"/>
        </w:rPr>
        <w:t xml:space="preserve">io_board.h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io_board.c</w:t>
      </w:r>
      <w:r>
        <w:t xml:space="preserve">: copy</w:t>
      </w:r>
      <w:r>
        <w:t xml:space="preserve"> </w:t>
      </w:r>
      <w:r>
        <w:rPr>
          <w:rStyle w:val="VerbatimChar"/>
        </w:rPr>
        <w:t xml:space="preserve">io_board.h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Core/Inc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io_board.c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Core/Src</w:t>
      </w:r>
      <w:r>
        <w:t xml:space="preserve"> </w:t>
      </w:r>
      <w:r>
        <w:t xml:space="preserve">(in CubeIDE, refresh the project with F5 afterwards). In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#include "io_board.h"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USER CODE BEGIN Includes</w:t>
      </w:r>
      <w:r>
        <w:t xml:space="preserve"> </w:t>
      </w:r>
      <w:r>
        <w:t xml:space="preserve">(include the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t xml:space="preserve">file only, never the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file), and call</w:t>
      </w:r>
      <w:r>
        <w:t xml:space="preserve"> </w:t>
      </w:r>
      <w:r>
        <w:rPr>
          <w:rStyle w:val="VerbatimChar"/>
        </w:rPr>
        <w:t xml:space="preserve">ioBoardInit()</w:t>
      </w:r>
      <w:r>
        <w:t xml:space="preserve"> </w:t>
      </w:r>
      <w:r>
        <w:t xml:space="preserve">once inside</w:t>
      </w:r>
      <w:r>
        <w:t xml:space="preserve"> </w:t>
      </w:r>
      <w:r>
        <w:rPr>
          <w:rStyle w:val="VerbatimChar"/>
        </w:rPr>
        <w:t xml:space="preserve">USER CODE BEGIN 2</w:t>
      </w:r>
      <w:r>
        <w:t xml:space="preserve">. CubeIDE compiles</w:t>
      </w:r>
      <w:r>
        <w:t xml:space="preserve"> </w:t>
      </w:r>
      <w:r>
        <w:rPr>
          <w:rStyle w:val="VerbatimChar"/>
        </w:rPr>
        <w:t xml:space="preserve">io_board.c</w:t>
      </w:r>
      <w:r>
        <w:t xml:space="preserve"> </w:t>
      </w:r>
      <w:r>
        <w:t xml:space="preserve">automatically. To make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print to PuTTY, copy the function in</w:t>
      </w:r>
      <w:r>
        <w:t xml:space="preserve"> </w:t>
      </w:r>
      <w:r>
        <w:t xml:space="preserve">Appendix A1 into your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.</w:t>
      </w:r>
      <w:r>
        <w:t xml:space="preserve"> </w:t>
      </w:r>
      <w:r>
        <w:rPr>
          <w:rStyle w:val="Colorred"/>
        </w:rPr>
        <w:t xml:space="preserve">[For Bucher and Yohai, delete before publishing: if the</w:t>
      </w:r>
      <w:r>
        <w:rPr>
          <w:rStyle w:val="Colorred"/>
        </w:rPr>
        <w:t xml:space="preserve"> </w:t>
      </w:r>
      <w:r>
        <w:rPr>
          <w:rStyle w:val="VerbatimChar"/>
        </w:rPr>
        <w:t xml:space="preserve">printf</w:t>
      </w:r>
      <w:r>
        <w:rPr>
          <w:rStyle w:val="Colorred"/>
        </w:rPr>
        <w:t xml:space="preserve"> </w:t>
      </w:r>
      <w:r>
        <w:rPr>
          <w:rStyle w:val="Colorred"/>
        </w:rPr>
        <w:t xml:space="preserve">redirect to PuTTY is taught in</w:t>
      </w:r>
      <w:r>
        <w:rPr>
          <w:rStyle w:val="Colorred"/>
        </w:rPr>
        <w:t xml:space="preserve"> </w:t>
      </w:r>
      <w:r>
        <w:rPr>
          <w:rStyle w:val="Colorred"/>
        </w:rPr>
        <w:t xml:space="preserve">lecture 3, perhaps this appendix can be deleted.]</w:t>
      </w:r>
    </w:p>
    <w:p>
      <w:pPr>
        <w:pStyle w:val="BodyText"/>
      </w:pPr>
      <w:r>
        <w:rPr>
          <w:b/>
          <w:bCs/>
        </w:rPr>
        <w:t xml:space="preserve">Learning outcome.</w:t>
      </w:r>
      <w:r>
        <w:t xml:space="preserve"> </w:t>
      </w:r>
      <w:r>
        <w:t xml:space="preserve">Students work confidently in C on real hardware. They choose variable types deliberately,</w:t>
      </w:r>
      <w:r>
        <w:t xml:space="preserve"> </w:t>
      </w:r>
      <w:r>
        <w:t xml:space="preserve">predict and explain overflow and wrap-around, manipulate individual bits with shifts and masks, combine inputs with</w:t>
      </w:r>
      <w:r>
        <w:t xml:space="preserve"> </w:t>
      </w:r>
      <w:r>
        <w:t xml:space="preserve">logic, and produce timed LED behaviour on the on-board LED and the RGB LEDs.</w:t>
      </w:r>
    </w:p>
    <w:bookmarkStart w:id="12" w:name="part-a-variable-types-and-wrap-around."/>
    <w:p>
      <w:pPr>
        <w:pStyle w:val="Heading4"/>
      </w:pPr>
      <w:r>
        <w:t xml:space="preserve">Part A: Variable types and wrap-around.</w:t>
      </w:r>
    </w:p>
    <w:p>
      <w:pPr>
        <w:numPr>
          <w:ilvl w:val="0"/>
          <w:numId w:val="1003"/>
        </w:numPr>
      </w:pPr>
      <w:r>
        <w:t xml:space="preserve">Increment a</w:t>
      </w:r>
      <w:r>
        <w:t xml:space="preserve"> </w:t>
      </w:r>
      <w:r>
        <w:rPr>
          <w:rStyle w:val="VerbatimChar"/>
        </w:rPr>
        <w:t xml:space="preserve">uint8_t</w:t>
      </w:r>
      <w:r>
        <w:t xml:space="preserve">, an</w:t>
      </w:r>
      <w:r>
        <w:t xml:space="preserve"> </w:t>
      </w:r>
      <w:r>
        <w:rPr>
          <w:rStyle w:val="VerbatimChar"/>
        </w:rPr>
        <w:t xml:space="preserve">int8_t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uint16_t</w:t>
      </w:r>
      <w:r>
        <w:t xml:space="preserve"> </w:t>
      </w:r>
      <w:r>
        <w:t xml:space="preserve">past their limits. Watch them in Live</w:t>
      </w:r>
      <w:r>
        <w:t xml:space="preserve"> </w:t>
      </w:r>
      <w:r>
        <w:t xml:space="preserve">Expressions. Print them to PuTTY in decimal, hex and binary, and capture it in a video (think how to do it so</w:t>
      </w:r>
      <w:r>
        <w:t xml:space="preserve"> </w:t>
      </w:r>
      <w:r>
        <w:t xml:space="preserve">that the viewer can clearly see the wrap-around). In your report, describe what happens when a variable exceeds</w:t>
      </w:r>
      <w:r>
        <w:t xml:space="preserve"> </w:t>
      </w:r>
      <w:r>
        <w:t xml:space="preserve">its limit, and explain why.</w:t>
      </w:r>
    </w:p>
    <w:p>
      <w:pPr>
        <w:numPr>
          <w:ilvl w:val="0"/>
          <w:numId w:val="1003"/>
        </w:numPr>
      </w:pPr>
      <w:r>
        <w:t xml:space="preserve">Explain how to interpret a hex number as a decimal value, and the difference between the signed and the</w:t>
      </w:r>
      <w:r>
        <w:t xml:space="preserve"> </w:t>
      </w:r>
      <w:r>
        <w:t xml:space="preserve">unsigned cases. Show examples for</w:t>
      </w:r>
      <w:r>
        <w:t xml:space="preserve"> </w:t>
      </w:r>
      <w:r>
        <w:rPr>
          <w:rStyle w:val="VerbatimChar"/>
        </w:rPr>
        <w:t xml:space="preserve">0x7F</w:t>
      </w:r>
      <w:r>
        <w:t xml:space="preserve"> </w:t>
      </w:r>
      <w:r>
        <w:t xml:space="preserve">(</w:t>
      </w:r>
      <w:r>
        <w:rPr>
          <w:rStyle w:val="VerbatimChar"/>
        </w:rPr>
        <w:t xml:space="preserve">uint8_t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int8_t</w:t>
      </w:r>
      <w:r>
        <w:t xml:space="preserve">),</w:t>
      </w:r>
      <w:r>
        <w:t xml:space="preserve"> </w:t>
      </w:r>
      <w:r>
        <w:rPr>
          <w:rStyle w:val="VerbatimChar"/>
        </w:rPr>
        <w:t xml:space="preserve">0xF0</w:t>
      </w:r>
      <w:r>
        <w:t xml:space="preserve"> </w:t>
      </w:r>
      <w:r>
        <w:t xml:space="preserve">(</w:t>
      </w:r>
      <w:r>
        <w:rPr>
          <w:rStyle w:val="VerbatimChar"/>
        </w:rPr>
        <w:t xml:space="preserve">uint8_t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int8_t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0xFFF6</w:t>
      </w:r>
      <w:r>
        <w:t xml:space="preserve"> </w:t>
      </w:r>
      <w:r>
        <w:t xml:space="preserve">(</w:t>
      </w:r>
      <w:r>
        <w:rPr>
          <w:rStyle w:val="VerbatimChar"/>
        </w:rPr>
        <w:t xml:space="preserve">uint16_t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int16_t</w:t>
      </w:r>
      <w:r>
        <w:t xml:space="preserve">).</w:t>
      </w:r>
      <w:r>
        <w:t xml:space="preserve"> </w:t>
      </w:r>
      <w:r>
        <w:t xml:space="preserve">In the code, assign each value in its hex form to variables of both types, and print them to PuTTY in hex,</w:t>
      </w:r>
      <w:r>
        <w:t xml:space="preserve"> </w:t>
      </w:r>
      <w:r>
        <w:t xml:space="preserve">binary and decimal. Explain what you see when a negative value is printed in hex.</w:t>
      </w:r>
    </w:p>
    <w:p>
      <w:pPr>
        <w:numPr>
          <w:ilvl w:val="0"/>
          <w:numId w:val="1003"/>
        </w:numPr>
      </w:pPr>
      <w:r>
        <w:t xml:space="preserve">Integer division and casting. Two students took the MP course. One attended the classes and got a good grade,</w:t>
      </w:r>
      <w:r>
        <w:t xml:space="preserve"> </w:t>
      </w:r>
      <w:r>
        <w:t xml:space="preserve">97. The other did not, and got a bad grade, 58. Store each grade in an unsigned integer variable, then compute</w:t>
      </w:r>
      <w:r>
        <w:t xml:space="preserve"> </w:t>
      </w:r>
      <w:r>
        <w:t xml:space="preserve">their average: first in a way that gives a wrong result because of integer arithmetic, then in a way that gives</w:t>
      </w:r>
      <w:r>
        <w:t xml:space="preserve"> </w:t>
      </w:r>
      <w:r>
        <w:t xml:space="preserve">the correct result. Show both in the code, and explain the difference in your report.</w:t>
      </w:r>
    </w:p>
    <w:bookmarkEnd w:id="12"/>
    <w:bookmarkStart w:id="13" w:name="part-b-bit-operations-and-shifting."/>
    <w:p>
      <w:pPr>
        <w:pStyle w:val="Heading4"/>
      </w:pPr>
      <w:r>
        <w:t xml:space="preserve">Part B: Bit operations and shifting.</w:t>
      </w:r>
    </w:p>
    <w:p>
      <w:pPr>
        <w:numPr>
          <w:ilvl w:val="0"/>
          <w:numId w:val="1004"/>
        </w:numPr>
      </w:pPr>
      <w:r>
        <w:t xml:space="preserve">Write the four bit idioms as functions (not macros). Each takes a value and a bit number, and returns the</w:t>
      </w:r>
      <w:r>
        <w:t xml:space="preserve"> </w:t>
      </w:r>
      <w:r>
        <w:t xml:space="preserve">result:</w:t>
      </w:r>
      <w:r>
        <w:t xml:space="preserve"> </w:t>
      </w:r>
      <w:r>
        <w:rPr>
          <w:rStyle w:val="VerbatimChar"/>
        </w:rPr>
        <w:t xml:space="preserve">bitSet</w:t>
      </w:r>
      <w:r>
        <w:t xml:space="preserve">,</w:t>
      </w:r>
      <w:r>
        <w:t xml:space="preserve"> </w:t>
      </w:r>
      <w:r>
        <w:rPr>
          <w:rStyle w:val="VerbatimChar"/>
        </w:rPr>
        <w:t xml:space="preserve">bitClear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bitToggle</w:t>
      </w:r>
      <w:r>
        <w:t xml:space="preserve"> </w:t>
      </w:r>
      <w:r>
        <w:t xml:space="preserve">return the modified value, and</w:t>
      </w:r>
      <w:r>
        <w:t xml:space="preserve"> </w:t>
      </w:r>
      <w:r>
        <w:rPr>
          <w:rStyle w:val="VerbatimChar"/>
        </w:rPr>
        <w:t xml:space="preserve">bitTest</w:t>
      </w:r>
      <w:r>
        <w:t xml:space="preserve"> </w:t>
      </w:r>
      <w:r>
        <w:t xml:space="preserve">returns 0 or 1. For example:</w:t>
      </w:r>
      <w:r>
        <w:t xml:space="preserve"> </w:t>
      </w:r>
      <w:r>
        <w:rPr>
          <w:rStyle w:val="VerbatimChar"/>
        </w:rPr>
        <w:t xml:space="preserve">GPIOA-&gt;ODR = bitSet(GPIOA-&gt;ODR, 5);</w:t>
      </w:r>
      <w:r>
        <w:t xml:space="preserve"> </w:t>
      </w:r>
      <w:r>
        <w:t xml:space="preserve">Use them to operate the Nucleo’s green LED (LD2, bit 5 of</w:t>
      </w:r>
      <w:r>
        <w:t xml:space="preserve"> </w:t>
      </w:r>
      <w:r>
        <w:rPr>
          <w:rStyle w:val="VerbatimChar"/>
        </w:rPr>
        <w:t xml:space="preserve">GPIOA-&gt;ODR</w:t>
      </w:r>
      <w:r>
        <w:t xml:space="preserve">) directly through the register,</w:t>
      </w:r>
      <w:r>
        <w:t xml:space="preserve"> </w:t>
      </w:r>
      <w:r>
        <w:t xml:space="preserve">without HAL GPIO functions, in this sequence: 1 s of rest, SET; 1 s of rest, CLEAR; then 3 times (1 s of</w:t>
      </w:r>
      <w:r>
        <w:t xml:space="preserve"> </w:t>
      </w:r>
      <w:r>
        <w:t xml:space="preserve">rest, TOGGLE); then TEST. Show the test result on LED 0 of the IO board: lit when the result is 1, off when it</w:t>
      </w:r>
      <w:r>
        <w:t xml:space="preserve"> </w:t>
      </w:r>
      <w:r>
        <w:t xml:space="preserve">is 0.</w:t>
      </w:r>
    </w:p>
    <w:p>
      <w:pPr>
        <w:numPr>
          <w:ilvl w:val="0"/>
          <w:numId w:val="1004"/>
        </w:numPr>
      </w:pPr>
      <w:r>
        <w:t xml:space="preserve">Walking single LED. Keep the state of the 8 RGB LEDs in one</w:t>
      </w:r>
      <w:r>
        <w:t xml:space="preserve"> </w:t>
      </w:r>
      <w:r>
        <w:rPr>
          <w:rStyle w:val="VerbatimChar"/>
        </w:rPr>
        <w:t xml:space="preserve">uint8_t</w:t>
      </w:r>
      <w:r>
        <w:t xml:space="preserve"> </w:t>
      </w:r>
      <w:r>
        <w:t xml:space="preserve">variable, in which bit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represents LED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(1 = lit). Light one LED at a time, with 1 s between transitions: LED 0, then LED 1, and so</w:t>
      </w:r>
      <w:r>
        <w:t xml:space="preserve"> </w:t>
      </w:r>
      <w:r>
        <w:t xml:space="preserve">on up to LED 7, then back to LED 0, forever. Print the variable in binary at every step.</w:t>
      </w:r>
    </w:p>
    <w:p>
      <w:pPr>
        <w:numPr>
          <w:ilvl w:val="0"/>
          <w:numId w:val="1004"/>
        </w:numPr>
      </w:pPr>
      <w:r>
        <w:t xml:space="preserve">Walking pair of LEDs. The same, with two adjacent LEDs lit: LEDs 0 and 1, then 1 and 2, and so on; after</w:t>
      </w:r>
      <w:r>
        <w:t xml:space="preserve"> </w:t>
      </w:r>
      <w:r>
        <w:t xml:space="preserve">LEDs 6 and 7 come LEDs 7 and 0, then 0 and 1 again.</w:t>
      </w:r>
    </w:p>
    <w:p>
      <w:pPr>
        <w:pStyle w:val="FirstParagraph"/>
      </w:pPr>
      <w:r>
        <w:t xml:space="preserve">Rules for B.2 and B.3: the variable may change only through bit operations (shifts, OR, AND). Choosing the</w:t>
      </w:r>
      <w:r>
        <w:t xml:space="preserve"> </w:t>
      </w:r>
      <w:r>
        <w:t xml:space="preserve">pattern with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chains, counters mapped to LEDs, or tables of precomputed patterns is not</w:t>
      </w:r>
      <w:r>
        <w:t xml:space="preserve"> </w:t>
      </w:r>
      <w:r>
        <w:t xml:space="preserve">accepted. The LEDs are then lit from the variable, by testing its bits. In your report, explain how your code moves</w:t>
      </w:r>
      <w:r>
        <w:t xml:space="preserve"> </w:t>
      </w:r>
      <w:r>
        <w:t xml:space="preserve">the pattern past bit 7 without losing it.</w:t>
      </w:r>
    </w:p>
    <w:p>
      <w:pPr>
        <w:numPr>
          <w:ilvl w:val="0"/>
          <w:numId w:val="1005"/>
        </w:numPr>
      </w:pPr>
      <w:r>
        <w:t xml:space="preserve">Read the raw button byte with</w:t>
      </w:r>
      <w:r>
        <w:t xml:space="preserve"> </w:t>
      </w:r>
      <w:r>
        <w:rPr>
          <w:rStyle w:val="VerbatimChar"/>
        </w:rPr>
        <w:t xml:space="preserve">readButtonsRaw()</w:t>
      </w:r>
      <w:r>
        <w:t xml:space="preserve">. Using bit operations, convert it into a value in</w:t>
      </w:r>
      <w:r>
        <w:t xml:space="preserve"> </w:t>
      </w:r>
      <w:r>
        <w:t xml:space="preserve">which bit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1 while button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held: invert the active-low bits, then clear bits 4 to 7 with a mask.</w:t>
      </w:r>
      <w:r>
        <w:t xml:space="preserve"> </w:t>
      </w:r>
      <w:r>
        <w:t xml:space="preserve">Count how many buttons are held (0 to 4) by testing each bit, and print the count whenever it changes.</w:t>
      </w:r>
      <w:r>
        <w:t xml:space="preserve"> </w:t>
      </w:r>
      <w:r>
        <w:rPr>
          <w:rStyle w:val="Colorred"/>
        </w:rPr>
        <w:t xml:space="preserve">[For Bucher and Yohai, delete before publishing:</w:t>
      </w:r>
      <w:r>
        <w:rPr>
          <w:rStyle w:val="Colorred"/>
        </w:rPr>
        <w:t xml:space="preserve"> </w:t>
      </w:r>
      <w:r>
        <w:rPr>
          <w:rStyle w:val="VerbatimChar"/>
        </w:rPr>
        <w:t xml:space="preserve">io_board.h</w:t>
      </w:r>
      <w:r>
        <w:rPr>
          <w:rStyle w:val="Colorred"/>
        </w:rPr>
        <w:t xml:space="preserve"> </w:t>
      </w:r>
      <w:r>
        <w:rPr>
          <w:rStyle w:val="Colorred"/>
        </w:rPr>
        <w:t xml:space="preserve">also provides</w:t>
      </w:r>
      <w:r>
        <w:rPr>
          <w:rStyle w:val="Colorred"/>
        </w:rPr>
        <w:t xml:space="preserve"> </w:t>
      </w:r>
      <w:r>
        <w:rPr>
          <w:rStyle w:val="VerbatimChar"/>
        </w:rPr>
        <w:t xml:space="preserve">readButtonsPressed()</w:t>
      </w:r>
      <w:r>
        <w:rPr>
          <w:rStyle w:val="Colorred"/>
        </w:rPr>
        <w:t xml:space="preserve">, which already returns</w:t>
      </w:r>
      <w:r>
        <w:rPr>
          <w:rStyle w:val="Colorred"/>
        </w:rPr>
        <w:t xml:space="preserve"> </w:t>
      </w:r>
      <w:r>
        <w:rPr>
          <w:rStyle w:val="VerbatimChar"/>
        </w:rPr>
        <w:t xml:space="preserve">(~raw) &amp; 0x0F</w:t>
      </w:r>
      <w:r>
        <w:rPr>
          <w:rStyle w:val="Colorred"/>
        </w:rPr>
        <w:t xml:space="preserve"> </w:t>
      </w:r>
      <w:r>
        <w:rPr>
          <w:rStyle w:val="Colorred"/>
        </w:rPr>
        <w:t xml:space="preserve">and so solves this</w:t>
      </w:r>
      <w:r>
        <w:rPr>
          <w:rStyle w:val="Colorred"/>
        </w:rPr>
        <w:t xml:space="preserve"> </w:t>
      </w:r>
      <w:r>
        <w:rPr>
          <w:rStyle w:val="Colorred"/>
        </w:rPr>
        <w:t xml:space="preserve">item. Consider providing a copy of</w:t>
      </w:r>
      <w:r>
        <w:rPr>
          <w:rStyle w:val="Colorred"/>
        </w:rPr>
        <w:t xml:space="preserve"> </w:t>
      </w:r>
      <w:r>
        <w:rPr>
          <w:rStyle w:val="VerbatimChar"/>
        </w:rPr>
        <w:t xml:space="preserve">io_board</w:t>
      </w:r>
      <w:r>
        <w:rPr>
          <w:rStyle w:val="Colorred"/>
        </w:rPr>
        <w:t xml:space="preserve"> </w:t>
      </w:r>
      <w:r>
        <w:rPr>
          <w:rStyle w:val="Colorred"/>
        </w:rPr>
        <w:t xml:space="preserve">without it.]</w:t>
      </w:r>
      <w:r>
        <w:t xml:space="preserve"> </w:t>
      </w:r>
      <w:r>
        <w:rPr>
          <w:rStyle w:val="Colorred"/>
        </w:rPr>
        <w:t xml:space="preserve">[Also:</w:t>
      </w:r>
      <w:r>
        <w:rPr>
          <w:rStyle w:val="Colorred"/>
        </w:rPr>
        <w:t xml:space="preserve"> </w:t>
      </w:r>
      <w:r>
        <w:rPr>
          <w:rStyle w:val="VerbatimChar"/>
        </w:rPr>
        <w:t xml:space="preserve">setLedMask()</w:t>
      </w:r>
      <w:r>
        <w:rPr>
          <w:rStyle w:val="Colorred"/>
        </w:rPr>
        <w:t xml:space="preserve"> </w:t>
      </w:r>
      <w:r>
        <w:rPr>
          <w:rStyle w:val="Colorred"/>
        </w:rPr>
        <w:t xml:space="preserve">in</w:t>
      </w:r>
      <w:r>
        <w:rPr>
          <w:rStyle w:val="Colorred"/>
        </w:rPr>
        <w:t xml:space="preserve"> </w:t>
      </w:r>
      <w:r>
        <w:rPr>
          <w:rStyle w:val="VerbatimChar"/>
        </w:rPr>
        <w:t xml:space="preserve">io_board.h</w:t>
      </w:r>
      <w:r>
        <w:rPr>
          <w:rStyle w:val="Colorred"/>
        </w:rPr>
        <w:t xml:space="preserve"> </w:t>
      </w:r>
      <w:r>
        <w:rPr>
          <w:rStyle w:val="Colorred"/>
        </w:rPr>
        <w:t xml:space="preserve">lights LEDs straight from a bit mask, which shortens</w:t>
      </w:r>
      <w:r>
        <w:rPr>
          <w:rStyle w:val="Colorred"/>
        </w:rPr>
        <w:t xml:space="preserve"> </w:t>
      </w:r>
      <w:r>
        <w:rPr>
          <w:rStyle w:val="Colorred"/>
        </w:rPr>
        <w:t xml:space="preserve">the display step of B.2 and B.3.]</w:t>
      </w:r>
    </w:p>
    <w:bookmarkEnd w:id="13"/>
    <w:bookmarkStart w:id="14" w:name="part-c-input-triggering."/>
    <w:p>
      <w:pPr>
        <w:pStyle w:val="Heading4"/>
      </w:pPr>
      <w:r>
        <w:t xml:space="preserve">Part C: Input triggering.</w:t>
      </w:r>
    </w:p>
    <w:p>
      <w:pPr>
        <w:numPr>
          <w:ilvl w:val="0"/>
          <w:numId w:val="1006"/>
        </w:numPr>
      </w:pPr>
      <w:r>
        <w:t xml:space="preserve">Count presses of button 0 and show the count on the 8 RGB LEDs as an 8-bit binary number (bit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LED</w:t>
      </w:r>
      <w:r>
        <w:t xml:space="preserve"> </w:t>
      </w:r>
      <m:oMath>
        <m:r>
          <m:t>n</m:t>
        </m:r>
      </m:oMath>
      <w:r>
        <w:t xml:space="preserve">); print it as well. Do it three times:</w:t>
      </w:r>
    </w:p>
    <w:p>
      <w:pPr>
        <w:numPr>
          <w:ilvl w:val="1"/>
          <w:numId w:val="1007"/>
        </w:numPr>
      </w:pPr>
      <w:r>
        <w:t xml:space="preserve">Level: increase the counter on every pass of the main loop while button 0 is held. Describe what</w:t>
      </w:r>
      <w:r>
        <w:t xml:space="preserve"> </w:t>
      </w:r>
      <w:r>
        <w:t xml:space="preserve">happens.</w:t>
      </w:r>
    </w:p>
    <w:p>
      <w:pPr>
        <w:numPr>
          <w:ilvl w:val="1"/>
          <w:numId w:val="1007"/>
        </w:numPr>
      </w:pPr>
      <w:r>
        <w:t xml:space="preserve">Edge: increase the counter only when button 0 changes from released to pressed</w:t>
      </w:r>
      <w:r>
        <w:t xml:space="preserve"> </w:t>
      </w:r>
      <w:r>
        <w:t xml:space="preserve">(</w:t>
      </w:r>
      <w:r>
        <w:rPr>
          <w:rStyle w:val="VerbatimChar"/>
        </w:rPr>
        <w:t xml:space="preserve">now &amp; ~before</w:t>
      </w:r>
      <w:r>
        <w:t xml:space="preserve">), polling as fast as possible, with no delay in the loop.</w:t>
      </w:r>
      <w:r>
        <w:t xml:space="preserve"> </w:t>
      </w:r>
      <w:r>
        <w:t xml:space="preserve">Press the button exactly 20 times and record the count. Repeat 3 times.</w:t>
      </w:r>
    </w:p>
    <w:p>
      <w:pPr>
        <w:numPr>
          <w:ilvl w:val="1"/>
          <w:numId w:val="1007"/>
        </w:numPr>
      </w:pPr>
      <w:r>
        <w:t xml:space="preserve">Debounced edge: accept a change of the button state only after it has been stable for 20 ms. Press</w:t>
      </w:r>
      <w:r>
        <w:t xml:space="preserve"> </w:t>
      </w:r>
      <w:r>
        <w:t xml:space="preserve">exactly 20 times, 3 times over.</w:t>
      </w:r>
    </w:p>
    <w:p>
      <w:pPr>
        <w:numPr>
          <w:ilvl w:val="0"/>
          <w:numId w:val="1000"/>
        </w:numPr>
      </w:pPr>
      <w:r>
        <w:t xml:space="preserve">In your report, compare the three results and explain each difference.</w:t>
      </w:r>
      <w:r>
        <w:t xml:space="preserve"> </w:t>
      </w:r>
      <w:r>
        <w:rPr>
          <w:rStyle w:val="Colorred"/>
        </w:rPr>
        <w:t xml:space="preserve">[For Bucher and Yohai, delete before publishing: another bounce check will be done with the I2C bus</w:t>
      </w:r>
      <w:r>
        <w:rPr>
          <w:rStyle w:val="Colorred"/>
        </w:rPr>
        <w:t xml:space="preserve"> </w:t>
      </w:r>
      <w:r>
        <w:rPr>
          <w:rStyle w:val="Colorred"/>
        </w:rPr>
        <w:t xml:space="preserve">at 400 kHz instead of the current 100 kHz.]</w:t>
      </w:r>
    </w:p>
    <w:bookmarkEnd w:id="14"/>
    <w:bookmarkStart w:id="15" w:name="part-d-led-blinking-and-timing."/>
    <w:p>
      <w:pPr>
        <w:pStyle w:val="Heading4"/>
      </w:pPr>
      <w:r>
        <w:t xml:space="preserve">Part D: LED blinking and timing.</w:t>
      </w:r>
    </w:p>
    <w:p>
      <w:pPr>
        <w:numPr>
          <w:ilvl w:val="0"/>
          <w:numId w:val="1008"/>
        </w:numPr>
      </w:pPr>
      <w:r>
        <w:t xml:space="preserve">Write a loop that toggles LD2, prints a status line of about 60 characters to PuTTY with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 and</w:t>
      </w:r>
      <w:r>
        <w:t xml:space="preserve"> </w:t>
      </w:r>
      <w:r>
        <w:t xml:space="preserve">then waits with</w:t>
      </w:r>
      <w:r>
        <w:t xml:space="preserve"> </w:t>
      </w:r>
      <w:r>
        <w:rPr>
          <w:rStyle w:val="VerbatimChar"/>
        </w:rPr>
        <w:t xml:space="preserve">HAL_Delay(500)</w:t>
      </w:r>
      <w:r>
        <w:t xml:space="preserve">; stop after 200 toggles. Before running it, calculate how long the</w:t>
      </w:r>
      <w:r>
        <w:t xml:space="preserve"> </w:t>
      </w:r>
      <w:r>
        <w:t xml:space="preserve">200 toggles will take; then run it and measure. In your report, explain why the total is not exactly</w:t>
      </w:r>
      <w:r>
        <w:t xml:space="preserve"> </w:t>
      </w:r>
      <w:r>
        <w:t xml:space="preserve">200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500 ms, using the UART frame format and the baud rate.</w:t>
      </w:r>
    </w:p>
    <w:p>
      <w:pPr>
        <w:numPr>
          <w:ilvl w:val="0"/>
          <w:numId w:val="1008"/>
        </w:numPr>
      </w:pPr>
      <w:r>
        <w:t xml:space="preserve">Blink LD2 (PA5) at a rate set by a global variable that can be changed in the debugger.</w:t>
      </w:r>
    </w:p>
    <w:p>
      <w:pPr>
        <w:numPr>
          <w:ilvl w:val="0"/>
          <w:numId w:val="1008"/>
        </w:numPr>
      </w:pPr>
      <w:r>
        <w:t xml:space="preserve">Two LEDs blinking at different rates, done twice: first with</w:t>
      </w:r>
      <w:r>
        <w:t xml:space="preserve"> </w:t>
      </w:r>
      <w:r>
        <w:rPr>
          <w:rStyle w:val="VerbatimChar"/>
        </w:rPr>
        <w:t xml:space="preserve">HAL_Delay</w:t>
      </w:r>
      <w:r>
        <w:t xml:space="preserve">, then non-blocking with</w:t>
      </w:r>
      <w:r>
        <w:t xml:space="preserve"> </w:t>
      </w:r>
      <w:r>
        <w:rPr>
          <w:rStyle w:val="VerbatimChar"/>
        </w:rPr>
        <w:t xml:space="preserve">HAL_GetTick</w:t>
      </w:r>
      <w:r>
        <w:t xml:space="preserve">. Measure and explain the difference.</w:t>
      </w:r>
    </w:p>
    <w:bookmarkEnd w:id="15"/>
    <w:bookmarkStart w:id="16" w:name="part-e-integration-and-logic."/>
    <w:p>
      <w:pPr>
        <w:pStyle w:val="Heading4"/>
      </w:pPr>
      <w:r>
        <w:t xml:space="preserve">Part E: Integration and logic.</w:t>
      </w:r>
    </w:p>
    <w:p>
      <w:pPr>
        <w:pStyle w:val="FirstParagraph"/>
      </w:pPr>
      <w:r>
        <w:t xml:space="preserve">Write a program with an</w:t>
      </w:r>
      <w:r>
        <w:t xml:space="preserve"> </w:t>
      </w:r>
      <w:r>
        <w:rPr>
          <w:i/>
          <w:iCs/>
        </w:rPr>
        <w:t xml:space="preserve">armed</w:t>
      </w:r>
      <w:r>
        <w:t xml:space="preserve"> </w:t>
      </w:r>
      <w:r>
        <w:t xml:space="preserve">state that button 0 toggles (one press = one action, as in Part C). The trigger</w:t>
      </w:r>
      <w:r>
        <w:t xml:space="preserve"> </w:t>
      </w:r>
      <w:r>
        <w:t xml:space="preserve">condition is: the system is armed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IR sensor (PA7) detects an obstacle.</w:t>
      </w:r>
    </w:p>
    <w:p>
      <w:pPr>
        <w:numPr>
          <w:ilvl w:val="0"/>
          <w:numId w:val="1009"/>
        </w:numPr>
      </w:pPr>
      <w:r>
        <w:t xml:space="preserve">While the condition holds, all 8 LEDs (white) grow brighter step by step, from off to full brightness, over</w:t>
      </w:r>
      <w:r>
        <w:t xml:space="preserve"> </w:t>
      </w:r>
      <w:r>
        <w:t xml:space="preserve">about 2 s. When full brightness is reached, the LEDs switch off, and stay off until the condition has become</w:t>
      </w:r>
      <w:r>
        <w:t xml:space="preserve"> </w:t>
      </w:r>
      <w:r>
        <w:t xml:space="preserve">false and true again.</w:t>
      </w:r>
    </w:p>
    <w:p>
      <w:pPr>
        <w:numPr>
          <w:ilvl w:val="0"/>
          <w:numId w:val="1009"/>
        </w:numPr>
      </w:pPr>
      <w:r>
        <w:t xml:space="preserve">If the condition stops holding during the brightening, the LEDs dim step by step from their current</w:t>
      </w:r>
      <w:r>
        <w:t xml:space="preserve"> </w:t>
      </w:r>
      <w:r>
        <w:t xml:space="preserve">brightness until they are off.</w:t>
      </w:r>
    </w:p>
    <w:p>
      <w:pPr>
        <w:pStyle w:val="FirstParagraph"/>
      </w:pPr>
      <w:r>
        <w:t xml:space="preserve">Set the brightness of all LEDs with</w:t>
      </w:r>
      <w:r>
        <w:t xml:space="preserve"> </w:t>
      </w:r>
      <w:r>
        <w:rPr>
          <w:rStyle w:val="VerbatimChar"/>
        </w:rPr>
        <w:t xml:space="preserve">setRGB(v, v, v)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io_board.h</w:t>
      </w:r>
      <w:r>
        <w:t xml:space="preserve"> </w:t>
      </w:r>
      <w:r>
        <w:t xml:space="preserve">(</w:t>
      </w:r>
      <m:oMath>
        <m:r>
          <m:t>v</m:t>
        </m:r>
      </m:oMath>
      <w:r>
        <w:t xml:space="preserve"> </w:t>
      </w:r>
      <w:r>
        <w:t xml:space="preserve">= 0 to 255). Pace the steps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HAL_GetTick</w:t>
      </w:r>
      <w:r>
        <w:t xml:space="preserve">, so the inputs are read on every pass of the loop. In your report, give the truth table of</w:t>
      </w:r>
      <w:r>
        <w:t xml:space="preserve"> </w:t>
      </w:r>
      <w:r>
        <w:t xml:space="preserve">the trigger condition, and draw the behaviour as a state diagram. Creativity bonus applies here.</w:t>
      </w:r>
    </w:p>
    <w:bookmarkEnd w:id="16"/>
    <w:bookmarkStart w:id="23" w:name="X4bf52afc5491f827a670212bfa3ecb265a18cc5"/>
    <w:p>
      <w:pPr>
        <w:pStyle w:val="Heading3"/>
      </w:pPr>
      <w:r>
        <w:t xml:space="preserve">Assignment 1: project configuration (provided:</w:t>
      </w:r>
      <w:r>
        <w:t xml:space="preserve"> </w:t>
      </w:r>
      <w:r>
        <w:rPr>
          <w:rStyle w:val="VerbatimChar"/>
        </w:rPr>
        <w:t xml:space="preserve">ass1.ioc</w:t>
      </w:r>
      <w:r>
        <w:t xml:space="preserve">)</w:t>
      </w:r>
    </w:p>
    <w:p>
      <w:pPr>
        <w:pStyle w:val="FirstParagraph"/>
      </w:pPr>
      <w:r>
        <w:t xml:space="preserve">The STM32CubeMX configuration for Assignment 1 is provided as</w:t>
      </w:r>
      <w:r>
        <w:t xml:space="preserve"> </w:t>
      </w:r>
      <w:r>
        <w:rPr>
          <w:rStyle w:val="VerbatimChar"/>
        </w:rPr>
        <w:t xml:space="preserve">ass1.ioc</w:t>
      </w:r>
      <w:r>
        <w:t xml:space="preserve">. The tables below list what it contains,</w:t>
      </w:r>
      <w:r>
        <w:t xml:space="preserve"> </w:t>
      </w:r>
      <w:r>
        <w:t xml:space="preserve">for reference. The wheels are not used.</w:t>
      </w:r>
    </w:p>
    <w:bookmarkStart w:id="17" w:name="creating-the-project."/>
    <w:p>
      <w:pPr>
        <w:pStyle w:val="Heading4"/>
      </w:pPr>
      <w:r>
        <w:t xml:space="preserve">Creating the project.</w:t>
      </w:r>
    </w:p>
    <w:p>
      <w:pPr>
        <w:pStyle w:val="FirstParagraph"/>
      </w:pPr>
      <w:r>
        <w:t xml:space="preserve">You need STM32CubeIDE and STM32CubeMX.</w:t>
      </w:r>
    </w:p>
    <w:p>
      <w:pPr>
        <w:numPr>
          <w:ilvl w:val="0"/>
          <w:numId w:val="1010"/>
        </w:numPr>
      </w:pPr>
      <w:r>
        <w:t xml:space="preserve">Create a folder named</w:t>
      </w:r>
      <w:r>
        <w:t xml:space="preserve"> </w:t>
      </w:r>
      <w:r>
        <w:rPr>
          <w:rStyle w:val="VerbatimChar"/>
        </w:rPr>
        <w:t xml:space="preserve">ass1</w:t>
      </w:r>
      <w:r>
        <w:t xml:space="preserve"> </w:t>
      </w:r>
      <w:r>
        <w:t xml:space="preserve">(for example inside your STM32CubeIDE workspace) and copy</w:t>
      </w:r>
      <w:r>
        <w:t xml:space="preserve"> </w:t>
      </w:r>
      <w:r>
        <w:rPr>
          <w:rStyle w:val="VerbatimChar"/>
        </w:rPr>
        <w:t xml:space="preserve">ass1.ioc</w:t>
      </w:r>
      <w:r>
        <w:t xml:space="preserve"> </w:t>
      </w:r>
      <w:r>
        <w:t xml:space="preserve">into it.</w:t>
      </w:r>
    </w:p>
    <w:p>
      <w:pPr>
        <w:numPr>
          <w:ilvl w:val="0"/>
          <w:numId w:val="101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ass1.ioc</w:t>
      </w:r>
      <w:r>
        <w:t xml:space="preserve"> </w:t>
      </w:r>
      <w:r>
        <w:t xml:space="preserve">in STM32CubeMX and click</w:t>
      </w:r>
      <w:r>
        <w:t xml:space="preserve"> </w:t>
      </w:r>
      <w:r>
        <w:rPr>
          <w:i/>
          <w:iCs/>
        </w:rPr>
        <w:t xml:space="preserve">GENERATE CODE</w:t>
      </w:r>
      <w:r>
        <w:t xml:space="preserve">. The toolchain (STM32CubeIDE) is already</w:t>
      </w:r>
      <w:r>
        <w:t xml:space="preserve"> </w:t>
      </w:r>
      <w:r>
        <w:t xml:space="preserve">selected. The project is generated into the</w:t>
      </w:r>
      <w:r>
        <w:t xml:space="preserve"> </w:t>
      </w:r>
      <w:r>
        <w:rPr>
          <w:rStyle w:val="VerbatimChar"/>
        </w:rPr>
        <w:t xml:space="preserve">ass1</w:t>
      </w:r>
      <w:r>
        <w:t xml:space="preserve"> </w:t>
      </w:r>
      <w:r>
        <w:t xml:space="preserve">folder.</w:t>
      </w:r>
    </w:p>
    <w:p>
      <w:pPr>
        <w:numPr>
          <w:ilvl w:val="0"/>
          <w:numId w:val="1010"/>
        </w:numPr>
      </w:pPr>
      <w:r>
        <w:t xml:space="preserve">In STM32CubeIDE:</w:t>
      </w:r>
      <w:r>
        <w:t xml:space="preserve"> </w:t>
      </w:r>
      <w:r>
        <w:rPr>
          <w:i/>
          <w:iCs/>
        </w:rPr>
        <w:t xml:space="preserve">File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Import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STM32CubeMX/STM32CubeIDE Project</w:t>
      </w:r>
      <w:r>
        <w:t xml:space="preserve">, and select the</w:t>
      </w:r>
      <w:r>
        <w:t xml:space="preserve"> </w:t>
      </w:r>
      <w:r>
        <w:rPr>
          <w:rStyle w:val="VerbatimChar"/>
        </w:rPr>
        <w:t xml:space="preserve">ass1</w:t>
      </w:r>
      <w:r>
        <w:t xml:space="preserve"> </w:t>
      </w:r>
      <w:r>
        <w:t xml:space="preserve">folder. Build the project once before adding your code.</w:t>
      </w:r>
    </w:p>
    <w:p>
      <w:pPr>
        <w:pStyle w:val="FirstParagraph"/>
      </w:pPr>
      <w:r>
        <w:rPr>
          <w:rStyle w:val="Colorred"/>
        </w:rPr>
        <w:t xml:space="preserve">[Yohai, delete before publishing: check these steps and the menu names on a clean PC with STM32CubeIDE 2.2 and</w:t>
      </w:r>
      <w:r>
        <w:rPr>
          <w:rStyle w:val="Colorred"/>
        </w:rPr>
        <w:t xml:space="preserve"> </w:t>
      </w:r>
      <w:r>
        <w:rPr>
          <w:rStyle w:val="Colorred"/>
        </w:rPr>
        <w:t xml:space="preserve">STM32CubeMX 6.18 (in CubeIDE 2.x, CubeMX is a separate program).]</w:t>
      </w:r>
    </w:p>
    <w:bookmarkEnd w:id="17"/>
    <w:bookmarkStart w:id="18" w:name="system."/>
    <w:p>
      <w:pPr>
        <w:pStyle w:val="Heading4"/>
      </w:pPr>
      <w:r>
        <w:t xml:space="preserve">System.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  <w:tblLayout w:type="autofi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STM32G474RET6 (Cortex-M4F with FPU)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SYSCLK = 170 MHz from the PLL (HSI 16 MHz source). HCLK = APB1 = APB2 = 170 MHz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Wire: PA13 (SWDIO), PA14 (SWCLK), PB3 (SWO).</w:t>
            </w:r>
            <w:r>
              <w:t xml:space="preserve"> </w:t>
            </w:r>
            <w:r>
              <w:rPr>
                <w:b/>
                <w:bCs/>
              </w:rPr>
              <w:t xml:space="preserve">Never reassign these pins.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SysTick, 1 ms (used by</w:t>
            </w:r>
            <w:r>
              <w:t xml:space="preserve"> </w:t>
            </w:r>
            <w:r>
              <w:rPr>
                <w:rStyle w:val="VerbatimChar"/>
              </w:rPr>
              <w:t xml:space="preserve">HAL_Delay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HAL_GetTick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jumper on</w:t>
            </w:r>
            <w:r>
              <w:t xml:space="preserve"> </w:t>
            </w:r>
            <w:r>
              <w:rPr>
                <w:b/>
                <w:bCs/>
              </w:rPr>
              <w:t xml:space="preserve">5V_STLK</w:t>
            </w:r>
            <w:r>
              <w:t xml:space="preserve"> </w:t>
            </w:r>
            <w:r>
              <w:t xml:space="preserve">(USB power)</w:t>
            </w:r>
          </w:p>
        </w:tc>
      </w:tr>
    </w:tbl>
    <w:bookmarkEnd w:id="18"/>
    <w:bookmarkStart w:id="19" w:name="pins."/>
    <w:p>
      <w:pPr>
        <w:pStyle w:val="Heading4"/>
      </w:pPr>
      <w:r>
        <w:t xml:space="preserve">Pins.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  <w:tblLayout w:type="autofit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CubeMX 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user LED on the Nucleo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GPIO_EXTI13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user button on the Nucleo board (EXTI, rising edge)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LPUART1_TX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Serial console to the PC (ST-LINK virtual COM 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LPUART1_RX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Serial console from the 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I2C1_SCL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I2C clock to the IO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I2C1_SDA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I2C data to the IO 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GPIO_Input, no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IR_SENSOR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obstacle sensor at the front of the cart. Active-low: LOW = obstacle</w:t>
            </w:r>
          </w:p>
        </w:tc>
      </w:tr>
    </w:tbl>
    <w:bookmarkEnd w:id="19"/>
    <w:bookmarkStart w:id="20" w:name="peripherals."/>
    <w:p>
      <w:pPr>
        <w:pStyle w:val="Heading4"/>
      </w:pPr>
      <w:r>
        <w:t xml:space="preserve">Peripherals.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  <w:tblLayout w:type="autofi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mode, 100 kHz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LPUART1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Asynchronous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115 200 baud, 8 data bits, no parity, 1 stop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EXTI line [15:10] interrupt enabled (B1)</w:t>
            </w:r>
          </w:p>
        </w:tc>
      </w:tr>
    </w:tbl>
    <w:bookmarkEnd w:id="20"/>
    <w:bookmarkStart w:id="21" w:name="devices-on-the-i2c-bus-io-board."/>
    <w:p>
      <w:pPr>
        <w:pStyle w:val="Heading4"/>
      </w:pPr>
      <w:r>
        <w:t xml:space="preserve">Devices on the I2C bus (IO board).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  <w:tblLayout w:type="autofi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Address (7-bit)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PCA9634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channel of LEDs 0 to 7 (chip channel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= LED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PCA9634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channel of LEDs 0 to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PCA9634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channel of LEDs 0 to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PCA9538A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push buttons on bits 0 to 3, active-low</w:t>
            </w:r>
          </w:p>
        </w:tc>
      </w:tr>
    </w:tbl>
    <w:bookmarkEnd w:id="21"/>
    <w:bookmarkStart w:id="22" w:name="serial-terminal."/>
    <w:p>
      <w:pPr>
        <w:pStyle w:val="Heading4"/>
      </w:pPr>
      <w:r>
        <w:t xml:space="preserve">Serial terminal.</w:t>
      </w:r>
    </w:p>
    <w:p>
      <w:pPr>
        <w:pStyle w:val="FirstParagraph"/>
      </w:pPr>
      <w:r>
        <w:t xml:space="preserve">Connect PuTTY to the ST-LINK COM port at 115 200 baud, 8 data bits, no parity, 1 stop</w:t>
      </w:r>
      <w:r>
        <w:t xml:space="preserve"> </w:t>
      </w:r>
      <w:r>
        <w:t xml:space="preserve">bit.</w:t>
      </w:r>
    </w:p>
    <w:bookmarkEnd w:id="22"/>
    <w:bookmarkEnd w:id="23"/>
    <w:bookmarkStart w:id="25" w:name="appendix-a1-code-to-copy"/>
    <w:p>
      <w:pPr>
        <w:pStyle w:val="Heading3"/>
      </w:pPr>
      <w:r>
        <w:t xml:space="preserve">Appendix A1: code to copy</w:t>
      </w:r>
    </w:p>
    <w:bookmarkStart w:id="24" w:name="printf-to-putty."/>
    <w:p>
      <w:pPr>
        <w:pStyle w:val="Heading4"/>
      </w:pPr>
      <w:r>
        <w:t xml:space="preserve">printf to PuTTY.</w:t>
      </w:r>
    </w:p>
    <w:p>
      <w:pPr>
        <w:pStyle w:val="FirstParagraph"/>
      </w:pPr>
      <w:r>
        <w:t xml:space="preserve">Copy into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: the include into</w:t>
      </w:r>
      <w:r>
        <w:t xml:space="preserve"> </w:t>
      </w:r>
      <w:r>
        <w:rPr>
          <w:rStyle w:val="VerbatimChar"/>
        </w:rPr>
        <w:t xml:space="preserve">USER CODE BEGIN Includes</w:t>
      </w:r>
      <w:r>
        <w:t xml:space="preserve">, the function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USER CODE BEGIN 0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#include &lt;stdio.h&gt;</w:t>
      </w:r>
      <w:r>
        <w:br/>
      </w:r>
      <w:r>
        <w:br/>
      </w:r>
      <w:r>
        <w:rPr>
          <w:rStyle w:val="VerbatimChar"/>
        </w:rPr>
        <w:t xml:space="preserve">/* route printf to LPUART1 (PuTTY) */</w:t>
      </w:r>
      <w:r>
        <w:br/>
      </w:r>
      <w:r>
        <w:rPr>
          <w:rStyle w:val="VerbatimChar"/>
        </w:rPr>
        <w:t xml:space="preserve">int __io_putchar(int ch)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HAL_UART_Transmit(&amp;hlpuart1, (uint8_t *)&amp;ch, 1, HAL_MAX_DELAY);</w:t>
      </w:r>
      <w:r>
        <w:br/>
      </w:r>
      <w:r>
        <w:rPr>
          <w:rStyle w:val="VerbatimChar"/>
        </w:rPr>
        <w:t xml:space="preserve">    return ch;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End every printed line with</w:t>
      </w:r>
      <w:r>
        <w:t xml:space="preserve"> </w:t>
      </w:r>
      <w:r>
        <w:rPr>
          <w:rStyle w:val="VerbatimChar"/>
        </w:rPr>
        <w:t xml:space="preserve">\r\n</w:t>
      </w:r>
      <w:r>
        <w:t xml:space="preserve">: the output appears only when a line is complete.</w:t>
      </w:r>
    </w:p>
    <w:bookmarkEnd w:id="24"/>
    <w:bookmarkEnd w:id="25"/>
    <w:bookmarkEnd w:id="26"/>
    <w:bookmarkStart w:id="38" w:name="assignment-2-wheels-in-the-air"/>
    <w:p>
      <w:pPr>
        <w:pStyle w:val="Heading2"/>
      </w:pPr>
      <w:r>
        <w:t xml:space="preserve">Assignment 2:</w:t>
      </w:r>
      <w:r>
        <w:t xml:space="preserve"> </w:t>
      </w:r>
      <w:r>
        <w:t xml:space="preserve">“Wheels in the air”</w:t>
      </w:r>
    </w:p>
    <w:p>
      <w:pPr>
        <w:pStyle w:val="FirstParagraph"/>
      </w:pPr>
      <w:r>
        <w:rPr>
          <w:b/>
          <w:bCs/>
        </w:rPr>
        <w:t xml:space="preserve">Window:</w:t>
      </w:r>
      <w:r>
        <w:t xml:space="preserve"> </w:t>
      </w:r>
      <w:r>
        <w:t xml:space="preserve">out at session 7, due at session 10. The assignment may use everything taught up to and including</w:t>
      </w:r>
      <w:r>
        <w:t xml:space="preserve"> </w:t>
      </w:r>
      <w:r>
        <w:t xml:space="preserve">session 8.</w:t>
      </w:r>
      <w:r>
        <w:t xml:space="preserve"> </w:t>
      </w:r>
      <w:r>
        <w:rPr>
          <w:b/>
          <w:bCs/>
        </w:rPr>
        <w:t xml:space="preserve">Hardware:</w:t>
      </w:r>
      <w:r>
        <w:t xml:space="preserve"> </w:t>
      </w:r>
      <w:r>
        <w:t xml:space="preserve">the cart</w:t>
      </w:r>
      <w:r>
        <w:t xml:space="preserve"> </w:t>
      </w:r>
      <w:r>
        <w:rPr>
          <w:b/>
          <w:bCs/>
        </w:rPr>
        <w:t xml:space="preserve">on its block, wheels in the air</w:t>
      </w:r>
      <w:r>
        <w:t xml:space="preserve">, battery and motor power on, the IO board, the IR</w:t>
      </w:r>
      <w:r>
        <w:t xml:space="preserve"> </w:t>
      </w:r>
      <w:r>
        <w:t xml:space="preserve">sensor and the ultrasonic sensor.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rPr>
          <w:rStyle w:val="VerbatimChar"/>
        </w:rPr>
        <w:t xml:space="preserve">ass2.ioc</w:t>
      </w:r>
      <w:r>
        <w:t xml:space="preserve">, which you build yourself from</w:t>
      </w:r>
      <w:r>
        <w:t xml:space="preserve"> </w:t>
      </w:r>
      <w:r>
        <w:rPr>
          <w:rStyle w:val="VerbatimChar"/>
        </w:rPr>
        <w:t xml:space="preserve">ass1.ioc</w:t>
      </w:r>
      <w:r>
        <w:t xml:space="preserve"> </w:t>
      </w:r>
      <w:r>
        <w:t xml:space="preserve">as described in</w:t>
      </w:r>
      <w:r>
        <w:t xml:space="preserve"> </w:t>
      </w:r>
      <w:r>
        <w:t xml:space="preserve">“Assignment 2:</w:t>
      </w:r>
      <w:r>
        <w:t xml:space="preserve"> </w:t>
      </w:r>
      <w:r>
        <w:t xml:space="preserve">project configuration”</w:t>
      </w:r>
      <w:r>
        <w:t xml:space="preserve"> </w:t>
      </w:r>
      <w:r>
        <w:t xml:space="preserve">below (no</w:t>
      </w:r>
      <w:r>
        <w:t xml:space="preserve"> </w:t>
      </w:r>
      <w:r>
        <w:rPr>
          <w:rStyle w:val="VerbatimChar"/>
        </w:rPr>
        <w:t xml:space="preserve">.ioc</w:t>
      </w:r>
      <w:r>
        <w:t xml:space="preserve"> </w:t>
      </w:r>
      <w:r>
        <w:t xml:space="preserve">is provided for this assignment).</w:t>
      </w:r>
    </w:p>
    <w:p>
      <w:pPr>
        <w:pStyle w:val="BodyText"/>
      </w:pPr>
      <w:r>
        <w:rPr>
          <w:b/>
          <w:bCs/>
        </w:rPr>
        <w:t xml:space="preserve">Provided files.</w:t>
      </w:r>
      <w:r>
        <w:t xml:space="preserve"> </w:t>
      </w:r>
      <w:r>
        <w:rPr>
          <w:rStyle w:val="VerbatimChar"/>
        </w:rPr>
        <w:t xml:space="preserve">io_board.h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io_board.c</w:t>
      </w:r>
      <w:r>
        <w:t xml:space="preserve"> </w:t>
      </w:r>
      <w:r>
        <w:t xml:space="preserve">from Assignment 1 may still be used in Parts A,</w:t>
      </w:r>
      <w:r>
        <w:t xml:space="preserve"> </w:t>
      </w:r>
      <w:r>
        <w:t xml:space="preserve">B, D and E. Part C replaces them with your own driver. The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redirect of Appendix A1 is needed again.</w:t>
      </w:r>
    </w:p>
    <w:p>
      <w:pPr>
        <w:pStyle w:val="BodyText"/>
      </w:pPr>
      <w:r>
        <w:rPr>
          <w:b/>
          <w:bCs/>
        </w:rPr>
        <w:t xml:space="preserve">Learning outcome.</w:t>
      </w:r>
      <w:r>
        <w:t xml:space="preserve"> </w:t>
      </w:r>
      <w:r>
        <w:t xml:space="preserve">Students drive outputs with software and with hardware PWM and can explain the difference;</w:t>
      </w:r>
      <w:r>
        <w:t xml:space="preserve"> </w:t>
      </w:r>
      <w:r>
        <w:t xml:space="preserve">they react to sensors by polling and by interrupts and can measure the advantage of interrupts; they write their own</w:t>
      </w:r>
      <w:r>
        <w:t xml:space="preserve"> </w:t>
      </w:r>
      <w:r>
        <w:t xml:space="preserve">I2C driver from a datasheet; they configure an encoder timer, compute wheel speed in a way that survives counter</w:t>
      </w:r>
      <w:r>
        <w:t xml:space="preserve"> </w:t>
      </w:r>
      <w:r>
        <w:t xml:space="preserve">wrap-around, and record a step response at a fixed rate for analysis in MATLAB.</w:t>
      </w:r>
    </w:p>
    <w:p>
      <w:pPr>
        <w:pStyle w:val="BodyText"/>
      </w:pPr>
      <w:r>
        <w:rPr>
          <w:b/>
          <w:bCs/>
        </w:rPr>
        <w:t xml:space="preserve">Safety.</w:t>
      </w:r>
      <w:r>
        <w:t xml:space="preserve"> </w:t>
      </w:r>
      <w:r>
        <w:t xml:space="preserve">The wheels must not touch anything while they turn. Keep fingers and cables away from the wheels, and</w:t>
      </w:r>
      <w:r>
        <w:t xml:space="preserve"> </w:t>
      </w:r>
      <w:r>
        <w:t xml:space="preserve">set every PWM duty to 0 at start-up.</w:t>
      </w:r>
    </w:p>
    <w:bookmarkStart w:id="27" w:name="part-a-three-ways-to-make-a-pwm."/>
    <w:p>
      <w:pPr>
        <w:pStyle w:val="Heading4"/>
      </w:pPr>
      <w:r>
        <w:t xml:space="preserve">Part A: Three ways to make a PWM.</w:t>
      </w:r>
    </w:p>
    <w:p>
      <w:pPr>
        <w:pStyle w:val="FirstParagraph"/>
      </w:pPr>
      <w:r>
        <w:t xml:space="preserve">Build the same PWM with the three methods of tutorial 4 (polling, interrupt, hardware), with its symbols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M</m:t>
            </m:r>
          </m:sub>
        </m:sSub>
      </m:oMath>
      <w:r>
        <w:t xml:space="preserve">, and find the limits of each.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global variables that you change</w:t>
      </w:r>
      <w:r>
        <w:t xml:space="preserve"> </w:t>
      </w:r>
      <w:r>
        <w:t xml:space="preserve">from Live Expressions while the program runs.</w:t>
      </w:r>
    </w:p>
    <w:p>
      <w:pPr>
        <w:pStyle w:val="BodyText"/>
      </w:pPr>
      <w:r>
        <w:rPr>
          <w:b/>
          <w:bCs/>
        </w:rPr>
        <w:t xml:space="preserve">Hint:</w:t>
      </w:r>
      <w:r>
        <w:t xml:space="preserve"> </w:t>
      </w:r>
      <w:r>
        <w:t xml:space="preserve">keep two human limits in mind. The eye stops seeing a light flicker above roughly 50 to 100 Hz, and the</w:t>
      </w:r>
      <w:r>
        <w:t xml:space="preserve"> </w:t>
      </w:r>
      <w:r>
        <w:t xml:space="preserve">ear hears from about 20 Hz to 20 kHz. They decide which PWM frequency is good enough for an LED and for a motor.</w:t>
      </w:r>
    </w:p>
    <w:p>
      <w:pPr>
        <w:numPr>
          <w:ilvl w:val="0"/>
          <w:numId w:val="1011"/>
        </w:numPr>
      </w:pPr>
      <w:r>
        <w:t xml:space="preserve">Method 1, polling, on LD2, with</w:t>
      </w:r>
      <w:r>
        <w:t xml:space="preserve"> </w:t>
      </w:r>
      <w:r>
        <w:rPr>
          <w:rStyle w:val="VerbatimChar"/>
        </w:rPr>
        <w:t xml:space="preserve">HAL_GetTick</w:t>
      </w:r>
      <w:r>
        <w:t xml:space="preserve"> </w:t>
      </w:r>
      <w:r>
        <w:t xml:space="preserve">as the step counter (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 ms).</w:t>
      </w:r>
      <w:r>
        <w:t xml:space="preserve"> </w:t>
      </w:r>
      <w:r>
        <w:rPr>
          <w:i/>
          <w:iCs/>
        </w:rPr>
        <w:t xml:space="preserve">This task demonstrates a method that is not good enough, and why.</w:t>
      </w:r>
    </w:p>
    <w:p>
      <w:pPr>
        <w:numPr>
          <w:ilvl w:val="1"/>
          <w:numId w:val="1012"/>
        </w:numPr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sweep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from 0 to 100. What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do you get, and what do you see?</w:t>
      </w:r>
    </w:p>
    <w:p>
      <w:pPr>
        <w:numPr>
          <w:ilvl w:val="1"/>
          <w:numId w:val="1012"/>
        </w:numPr>
      </w:pPr>
      <w:r>
        <w:t xml:space="preserve">Use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 reduce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until the flickering disappears. Note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t xml:space="preserve">number of duty levels that are left. Explain what you see and the trade-off you had to make.</w:t>
      </w:r>
    </w:p>
    <w:p>
      <w:pPr>
        <w:numPr>
          <w:ilvl w:val="1"/>
          <w:numId w:val="1012"/>
        </w:numPr>
      </w:pPr>
      <w:r>
        <w:t xml:space="preserve">Calculate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needed for the 17 kHz PWM that TIM2 uses for the motors, and explain why it cannot</w:t>
      </w:r>
      <w:r>
        <w:t xml:space="preserve"> </w:t>
      </w:r>
      <w:r>
        <w:t xml:space="preserve">be done with</w:t>
      </w:r>
      <w:r>
        <w:t xml:space="preserve"> </w:t>
      </w:r>
      <w:r>
        <w:rPr>
          <w:rStyle w:val="VerbatimChar"/>
        </w:rPr>
        <w:t xml:space="preserve">HAL_GetTick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Method 2, interrupt, with TIM7 at 10 kHz (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t>μ</m:t>
        </m:r>
      </m:oMath>
      <w:r>
        <w:t xml:space="preserve">s, see the configuration section) and</w:t>
      </w:r>
      <w:r>
        <w:t xml:space="preserve"> </w:t>
      </w:r>
      <w:r>
        <w:t xml:space="preserve">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as in A.1.</w:t>
      </w:r>
    </w:p>
    <w:p>
      <w:pPr>
        <w:numPr>
          <w:ilvl w:val="1"/>
          <w:numId w:val="1013"/>
        </w:numPr>
      </w:pPr>
      <w:r>
        <w:t xml:space="preserve">On LD2,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: what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do you get now, and does the LED flicker?</w:t>
      </w:r>
    </w:p>
    <w:p>
      <w:pPr>
        <w:numPr>
          <w:ilvl w:val="1"/>
          <w:numId w:val="1013"/>
        </w:numPr>
      </w:pPr>
      <w:r>
        <w:t xml:space="preserve">On wheel 1: in the callback, write 0 or 10 000 to</w:t>
      </w:r>
      <w:r>
        <w:t xml:space="preserve"> </w:t>
      </w:r>
      <w:r>
        <w:rPr>
          <w:rStyle w:val="VerbatimChar"/>
        </w:rPr>
        <w:t xml:space="preserve">TIM2-&gt;CCR1</w:t>
      </w:r>
      <w:r>
        <w:t xml:space="preserve"> </w:t>
      </w:r>
      <w:r>
        <w:t xml:space="preserve">(fully off or fully on). Try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at 50 % duty, and describe the motion and the sound of the wheel.</w:t>
      </w:r>
      <w:r>
        <w:t xml:space="preserve"> </w:t>
      </w:r>
      <w:r>
        <w:rPr>
          <w:rStyle w:val="Colorred"/>
        </w:rPr>
        <w:t xml:space="preserve">[For Bucher, delete before publishing: what is the electrical time constant</w:t>
      </w:r>
      <w:r>
        <w:rPr>
          <w:rStyle w:val="Colorred"/>
        </w:rPr>
        <w:t xml:space="preserve"> </w:t>
      </w:r>
      <m:oMath>
        <m:r>
          <m:t>L</m:t>
        </m:r>
        <m:r>
          <m:rPr>
            <m:sty m:val="p"/>
          </m:rPr>
          <m:t>/</m:t>
        </m:r>
        <m:r>
          <m:t>R</m:t>
        </m:r>
      </m:oMath>
      <w:r>
        <w:rPr>
          <w:rStyle w:val="Colorred"/>
        </w:rPr>
        <w:t xml:space="preserve"> </w:t>
      </w:r>
      <w:r>
        <w:rPr>
          <w:rStyle w:val="Colorred"/>
        </w:rPr>
        <w:t xml:space="preserve">of the cart’s</w:t>
      </w:r>
      <w:r>
        <w:rPr>
          <w:rStyle w:val="Colorred"/>
        </w:rPr>
        <w:t xml:space="preserve"> </w:t>
      </w:r>
      <w:r>
        <w:rPr>
          <w:rStyle w:val="Colorred"/>
        </w:rPr>
        <w:t xml:space="preserve">motor windings? Can we write that it is about 1 ms? Then at 100 Hz (5 ms on, 5 ms off) the PWM is not</w:t>
      </w:r>
      <w:r>
        <w:rPr>
          <w:rStyle w:val="Colorred"/>
        </w:rPr>
        <w:t xml:space="preserve"> </w:t>
      </w:r>
      <w:r>
        <w:rPr>
          <w:rStyle w:val="Colorred"/>
        </w:rPr>
        <w:t xml:space="preserve">fast enough compared with it: the current rises and falls fully in every period, the torque comes in</w:t>
      </w:r>
      <w:r>
        <w:rPr>
          <w:rStyle w:val="Colorred"/>
        </w:rPr>
        <w:t xml:space="preserve"> </w:t>
      </w:r>
      <w:r>
        <w:rPr>
          <w:rStyle w:val="Colorred"/>
        </w:rPr>
        <w:t xml:space="preserve">pulses, and the motor is very loud.]</w:t>
      </w:r>
    </w:p>
    <w:p>
      <w:pPr>
        <w:numPr>
          <w:ilvl w:val="1"/>
          <w:numId w:val="1013"/>
        </w:numPr>
      </w:pPr>
      <w:r>
        <w:t xml:space="preserve">Try to make the motors’ PWM with method 2: 17 kHz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 Which TIM7 settings (PSC, ARR) does</w:t>
      </w:r>
      <w:r>
        <w:t xml:space="preserve"> </w:t>
      </w:r>
      <w:r>
        <w:t xml:space="preserve">it need, and would it work? Try it, and print the number of main-loop passes per second at 10 kHz and</w:t>
      </w:r>
      <w:r>
        <w:t xml:space="preserve"> </w:t>
      </w:r>
      <w:r>
        <w:t xml:space="preserve">at the new rate.</w:t>
      </w:r>
    </w:p>
    <w:p>
      <w:pPr>
        <w:numPr>
          <w:ilvl w:val="1"/>
          <w:numId w:val="1013"/>
        </w:numPr>
      </w:pPr>
      <w:r>
        <w:t xml:space="preserve">Measure how long one update of an RGB LED takes over I2C (time 1000 calls of</w:t>
      </w:r>
      <w:r>
        <w:t xml:space="preserve"> </w:t>
      </w:r>
      <w:r>
        <w:rPr>
          <w:rStyle w:val="VerbatimChar"/>
        </w:rPr>
        <w:t xml:space="preserve">setLedChannel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HAL_GetTick</w:t>
      </w:r>
      <w:r>
        <w:t xml:space="preserve">). Explain why method 2 cannot drive the RGB LEDs from the TIM7 callback.</w:t>
      </w:r>
    </w:p>
    <w:p>
      <w:pPr>
        <w:numPr>
          <w:ilvl w:val="0"/>
          <w:numId w:val="1011"/>
        </w:numPr>
      </w:pPr>
      <w:r>
        <w:t xml:space="preserve">Method 3, hardware, on wheel 1: TIM2 runs at 17 kHz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t> </m:t>
        </m:r>
        <m:r>
          <m:t>000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TIM2-&gt;CCR1</w:t>
      </w:r>
      <w:r>
        <w:t xml:space="preserve"> </w:t>
      </w:r>
      <w:r>
        <w:t xml:space="preserve">sets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Sweep the duty from 0 to 100 % in steps of 5 % and find the smallest duty at which the wheel starts to</w:t>
      </w:r>
      <w:r>
        <w:t xml:space="preserve"> </w:t>
      </w:r>
      <w:r>
        <w:t xml:space="preserve">turn. On the RGB LEDs, set the brightness of LED 0 once with</w:t>
      </w:r>
      <w:r>
        <w:t xml:space="preserve"> </w:t>
      </w:r>
      <w:r>
        <w:rPr>
          <w:rStyle w:val="VerbatimChar"/>
        </w:rPr>
        <w:t xml:space="preserve">setLedChannel</w:t>
      </w:r>
      <w:r>
        <w:t xml:space="preserve"> </w:t>
      </w:r>
      <w:r>
        <w:t xml:space="preserve">(the PCA9634 chip has its</w:t>
      </w:r>
      <w:r>
        <w:t xml:space="preserve"> </w:t>
      </w:r>
      <w:r>
        <w:t xml:space="preserve">own hardware PWM). Count the main-loop passes per second again.</w:t>
      </w:r>
    </w:p>
    <w:p>
      <w:pPr>
        <w:numPr>
          <w:ilvl w:val="0"/>
          <w:numId w:val="1011"/>
        </w:numPr>
      </w:pPr>
      <w:r>
        <w:t xml:space="preserve">Compare the three methods in a table: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(duty levels), main-loop passes per second,</w:t>
      </w:r>
      <w:r>
        <w:t xml:space="preserve"> </w:t>
      </w:r>
      <w:r>
        <w:t xml:space="preserve">and what you see and hear, on LD2, on the RGB LED and on the wheel. Explain which method suits an LED and which</w:t>
      </w:r>
      <w:r>
        <w:t xml:space="preserve"> </w:t>
      </w:r>
      <w:r>
        <w:t xml:space="preserve">a motor, and why.</w:t>
      </w:r>
    </w:p>
    <w:bookmarkEnd w:id="27"/>
    <w:bookmarkStart w:id="28" w:name="part-b-polling-vs.-interrupts."/>
    <w:p>
      <w:pPr>
        <w:pStyle w:val="Heading4"/>
      </w:pPr>
      <w:r>
        <w:t xml:space="preserve">Part B: Polling vs. interrupts.</w:t>
      </w:r>
    </w:p>
    <w:p>
      <w:pPr>
        <w:pStyle w:val="FirstParagraph"/>
      </w:pPr>
      <w:r>
        <w:t xml:space="preserve">Wheel 1 turns at a constant duty of 40 %. It must stop as soon as the IR sensor detects an obstacle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ultrasonic sensor measures a distance below 15 cm, and it may start again only after both have been clear for 1 s.</w:t>
      </w:r>
      <w:r>
        <w:t xml:space="preserve"> </w:t>
      </w:r>
      <w:r>
        <w:t xml:space="preserve">The main loop also does the</w:t>
      </w:r>
      <w:r>
        <w:t xml:space="preserve"> </w:t>
      </w:r>
      <w:r>
        <w:t xml:space="preserve">“rest of the program”</w:t>
      </w:r>
      <w:r>
        <w:t xml:space="preserve">: it updates all 8 RGB LEDs (green while the wheel turns, red while</w:t>
      </w:r>
      <w:r>
        <w:t xml:space="preserve"> </w:t>
      </w:r>
      <w:r>
        <w:t xml:space="preserve">it is stopped), prints one status line, and then calls</w:t>
      </w:r>
      <w:r>
        <w:t xml:space="preserve"> </w:t>
      </w:r>
      <w:r>
        <w:rPr>
          <w:rStyle w:val="VerbatimChar"/>
        </w:rPr>
        <w:t xml:space="preserve">HAL_Delay(150)</w:t>
      </w:r>
      <w:r>
        <w:t xml:space="preserve"> </w:t>
      </w:r>
      <w:r>
        <w:t xml:space="preserve">to stand for other work. Keep this</w:t>
      </w:r>
      <w:r>
        <w:t xml:space="preserve"> </w:t>
      </w:r>
      <w:r>
        <w:t xml:space="preserve">workload in both versions.</w:t>
      </w:r>
    </w:p>
    <w:p>
      <w:pPr>
        <w:numPr>
          <w:ilvl w:val="0"/>
          <w:numId w:val="1014"/>
        </w:numPr>
      </w:pPr>
      <w:r>
        <w:t xml:space="preserve">Without any interrupts. Disable the IR interrupt with</w:t>
      </w:r>
      <w:r>
        <w:t xml:space="preserve"> </w:t>
      </w:r>
      <w:r>
        <w:rPr>
          <w:rStyle w:val="VerbatimChar"/>
        </w:rPr>
        <w:t xml:space="preserve">HAL_NVIC_DisableIRQ(EXTI9_5_IRQn)</w:t>
      </w:r>
      <w:r>
        <w:t xml:space="preserve">, read PA7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HAL_GPIO_ReadPin</w:t>
      </w:r>
      <w:r>
        <w:t xml:space="preserve">, and start the echo capture with</w:t>
      </w:r>
      <w:r>
        <w:t xml:space="preserve"> </w:t>
      </w:r>
      <w:r>
        <w:rPr>
          <w:rStyle w:val="VerbatimChar"/>
        </w:rPr>
        <w:t xml:space="preserve">HAL_TIM_IC_Start</w:t>
      </w:r>
      <w:r>
        <w:t xml:space="preserve"> </w:t>
      </w:r>
      <w:r>
        <w:t xml:space="preserve">(not the</w:t>
      </w:r>
      <w:r>
        <w:t xml:space="preserve"> </w:t>
      </w:r>
      <w:r>
        <w:rPr>
          <w:rStyle w:val="VerbatimChar"/>
        </w:rPr>
        <w:t xml:space="preserve">_IT</w:t>
      </w:r>
      <w:r>
        <w:t xml:space="preserve"> </w:t>
      </w:r>
      <w:r>
        <w:t xml:space="preserve">version). Read each captured edge by polling the capture flag of TIM5 channel 2</w:t>
      </w:r>
      <w:r>
        <w:t xml:space="preserve"> </w:t>
      </w:r>
      <w:r>
        <w:t xml:space="preserve">(</w:t>
      </w:r>
      <w:r>
        <w:rPr>
          <w:rStyle w:val="VerbatimChar"/>
        </w:rPr>
        <w:t xml:space="preserve">__HAL_TIM_GET_FLAG(&amp;htim5, TIM_FLAG_CC2)</w:t>
      </w:r>
      <w:r>
        <w:t xml:space="preserve">, then the captured value with</w:t>
      </w:r>
      <w:r>
        <w:t xml:space="preserve"> </w:t>
      </w:r>
      <w:r>
        <w:rPr>
          <w:rStyle w:val="VerbatimChar"/>
        </w:rPr>
        <w:t xml:space="preserve">HAL_TIM_ReadCapturedValue</w:t>
      </w:r>
      <w:r>
        <w:t xml:space="preserve">). Then test:</w:t>
      </w:r>
    </w:p>
    <w:p>
      <w:pPr>
        <w:numPr>
          <w:ilvl w:val="1"/>
          <w:numId w:val="1015"/>
        </w:numPr>
      </w:pPr>
      <w:r>
        <w:t xml:space="preserve">Move a hand quickly past the IR sensor, 10 times. How many times did the wheel stop?</w:t>
      </w:r>
    </w:p>
    <w:p>
      <w:pPr>
        <w:numPr>
          <w:ilvl w:val="1"/>
          <w:numId w:val="1015"/>
        </w:numPr>
      </w:pPr>
      <w:r>
        <w:t xml:space="preserve">Over 10 s, how many of the 100 ultrasonic measurements (one every 100 ms) gave a distance?</w:t>
      </w:r>
    </w:p>
    <w:p>
      <w:pPr>
        <w:numPr>
          <w:ilvl w:val="1"/>
          <w:numId w:val="1015"/>
        </w:numPr>
      </w:pPr>
      <w:r>
        <w:t xml:space="preserve">Measure the loop period with</w:t>
      </w:r>
      <w:r>
        <w:t xml:space="preserve"> </w:t>
      </w:r>
      <w:r>
        <w:rPr>
          <w:rStyle w:val="VerbatimChar"/>
        </w:rPr>
        <w:t xml:space="preserve">HAL_GetTick</w:t>
      </w:r>
      <w:r>
        <w:t xml:space="preserve">. From it, give the worst-case time from an obstacle</w:t>
      </w:r>
      <w:r>
        <w:t xml:space="preserve"> </w:t>
      </w:r>
      <w:r>
        <w:t xml:space="preserve">appearing to the wheel stopping, and the angle the wheel turns in that time at 40 % duty (use your</w:t>
      </w:r>
      <w:r>
        <w:t xml:space="preserve"> </w:t>
      </w:r>
      <w:r>
        <w:t xml:space="preserve">speed measurement from Part D or estimate it from the video).</w:t>
      </w:r>
    </w:p>
    <w:p>
      <w:pPr>
        <w:numPr>
          <w:ilvl w:val="0"/>
          <w:numId w:val="1014"/>
        </w:numPr>
      </w:pPr>
      <w:r>
        <w:t xml:space="preserve">With interrupts. Use the EXTI interrupt of PA7 (both edges) and the TIM5 input-capture interrupt</w:t>
      </w:r>
      <w:r>
        <w:t xml:space="preserve"> </w:t>
      </w:r>
      <w:r>
        <w:t xml:space="preserve">(</w:t>
      </w:r>
      <w:r>
        <w:rPr>
          <w:rStyle w:val="VerbatimChar"/>
        </w:rPr>
        <w:t xml:space="preserve">HAL_TIM_IC_Start_IT</w:t>
      </w:r>
      <w:r>
        <w:t xml:space="preserve">). The callbacks stop the wheel themselves, by writing 0 to</w:t>
      </w:r>
      <w:r>
        <w:t xml:space="preserve"> </w:t>
      </w:r>
      <w:r>
        <w:rPr>
          <w:rStyle w:val="VerbatimChar"/>
        </w:rPr>
        <w:t xml:space="preserve">TIM2-&gt;CCR1</w:t>
      </w:r>
      <w:r>
        <w:t xml:space="preserve">,</w:t>
      </w:r>
      <w:r>
        <w:t xml:space="preserve"> </w:t>
      </w:r>
      <w:r>
        <w:t xml:space="preserve">and set a flag; the main loop, with the same workload as in B.1, handles the LEDs and the restart. Repeat</w:t>
      </w:r>
      <w:r>
        <w:t xml:space="preserve"> </w:t>
      </w:r>
      <w:r>
        <w:t xml:space="preserve">tests (a) to (c).</w:t>
      </w:r>
    </w:p>
    <w:p>
      <w:pPr>
        <w:pStyle w:val="FirstParagraph"/>
      </w:pPr>
      <w:r>
        <w:t xml:space="preserve">In your report, compare B.1 and B.2 in a table and explain the difference. Explain also why the callback may write</w:t>
      </w:r>
      <w:r>
        <w:t xml:space="preserve"> </w:t>
      </w:r>
      <w:r>
        <w:rPr>
          <w:rStyle w:val="VerbatimChar"/>
        </w:rPr>
        <w:t xml:space="preserve">TIM2-&gt;CCR1</w:t>
      </w:r>
      <w:r>
        <w:t xml:space="preserve"> </w:t>
      </w:r>
      <w:r>
        <w:t xml:space="preserve">but must not update the RGB LEDs, and which variables must be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. Show both</w:t>
      </w:r>
      <w:r>
        <w:t xml:space="preserve"> </w:t>
      </w:r>
      <w:r>
        <w:t xml:space="preserve">versions in the video, with the wheel continuing to turn in B.1.</w:t>
      </w:r>
    </w:p>
    <w:bookmarkEnd w:id="28"/>
    <w:bookmarkStart w:id="29" w:name="part-c-your-own-i2c-driver."/>
    <w:p>
      <w:pPr>
        <w:pStyle w:val="Heading4"/>
      </w:pPr>
      <w:r>
        <w:t xml:space="preserve">Part C: Your own I2C driver.</w:t>
      </w:r>
    </w:p>
    <w:p>
      <w:pPr>
        <w:pStyle w:val="FirstParagraph"/>
      </w:pPr>
      <w:r>
        <w:t xml:space="preserve">From now on the IO board is no longer a black box: do not use</w:t>
      </w:r>
      <w:r>
        <w:t xml:space="preserve"> </w:t>
      </w:r>
      <w:r>
        <w:rPr>
          <w:rStyle w:val="VerbatimChar"/>
        </w:rPr>
        <w:t xml:space="preserve">io_board.c</w:t>
      </w:r>
      <w:r>
        <w:t xml:space="preserve"> </w:t>
      </w:r>
      <w:r>
        <w:t xml:space="preserve">in this part. Write your own</w:t>
      </w:r>
      <w:r>
        <w:t xml:space="preserve"> </w:t>
      </w:r>
      <w:r>
        <w:t xml:space="preserve">functions on top of</w:t>
      </w:r>
      <w:r>
        <w:t xml:space="preserve"> </w:t>
      </w:r>
      <w:r>
        <w:rPr>
          <w:rStyle w:val="VerbatimChar"/>
        </w:rPr>
        <w:t xml:space="preserve">HAL_I2C_Mem_Write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HAL_I2C_Mem_Read</w:t>
      </w:r>
      <w:r>
        <w:t xml:space="preserve">, using the datasheets of the</w:t>
      </w:r>
      <w:r>
        <w:t xml:space="preserve"> </w:t>
      </w:r>
      <w:r>
        <w:t xml:space="preserve">PCA9634, PCA9538A and PCA9685.</w:t>
      </w:r>
    </w:p>
    <w:p>
      <w:pPr>
        <w:numPr>
          <w:ilvl w:val="0"/>
          <w:numId w:val="1016"/>
        </w:numPr>
      </w:pPr>
      <w:r>
        <w:t xml:space="preserve">Scan the bus: try every 7-bit address from 0x01 to 0x7F with</w:t>
      </w:r>
      <w:r>
        <w:t xml:space="preserve"> </w:t>
      </w:r>
      <w:r>
        <w:rPr>
          <w:rStyle w:val="VerbatimChar"/>
        </w:rPr>
        <w:t xml:space="preserve">HAL_I2C_IsDeviceReady</w:t>
      </w:r>
      <w:r>
        <w:t xml:space="preserve"> </w:t>
      </w:r>
      <w:r>
        <w:t xml:space="preserve">and print the</w:t>
      </w:r>
      <w:r>
        <w:t xml:space="preserve"> </w:t>
      </w:r>
      <w:r>
        <w:t xml:space="preserve">addresses that answer. Compare the list with the table of devices in the configuration section. In your</w:t>
      </w:r>
      <w:r>
        <w:t xml:space="preserve"> </w:t>
      </w:r>
      <w:r>
        <w:t xml:space="preserve">report, explain what the STM32 sees on the bus when no chip has the address (ACK and NACK).</w:t>
      </w:r>
    </w:p>
    <w:p>
      <w:pPr>
        <w:numPr>
          <w:ilvl w:val="0"/>
          <w:numId w:val="1016"/>
        </w:numPr>
      </w:pPr>
      <w:r>
        <w:t xml:space="preserve">LED driver. Write</w:t>
      </w:r>
      <w:r>
        <w:t xml:space="preserve"> </w:t>
      </w:r>
      <w:r>
        <w:rPr>
          <w:rStyle w:val="VerbatimChar"/>
        </w:rPr>
        <w:t xml:space="preserve">ledChipInit(addr)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ledSetChannel(addr, channel, value)</w:t>
      </w:r>
      <w:r>
        <w:t xml:space="preserve"> </w:t>
      </w:r>
      <w:r>
        <w:t xml:space="preserve">for the</w:t>
      </w:r>
      <w:r>
        <w:t xml:space="preserve"> </w:t>
      </w:r>
      <w:r>
        <w:t xml:space="preserve">PCA9634, setting the registers the datasheet requires (mode registers, output mode of each channel, PWM</w:t>
      </w:r>
      <w:r>
        <w:t xml:space="preserve"> </w:t>
      </w:r>
      <w:r>
        <w:t xml:space="preserve">value). Use them to show a colour of your choice on each of the 8 RGB LEDs. In your report, list every</w:t>
      </w:r>
      <w:r>
        <w:t xml:space="preserve"> </w:t>
      </w:r>
      <w:r>
        <w:t xml:space="preserve">register you write and why. Note how the LEDs are wired: check whether a larger PWM value makes an LED</w:t>
      </w:r>
      <w:r>
        <w:t xml:space="preserve"> </w:t>
      </w:r>
      <w:r>
        <w:t xml:space="preserve">brighter or dimmer.</w:t>
      </w:r>
    </w:p>
    <w:p>
      <w:pPr>
        <w:numPr>
          <w:ilvl w:val="0"/>
          <w:numId w:val="1016"/>
        </w:numPr>
      </w:pPr>
      <w:r>
        <w:t xml:space="preserve">One transaction or many. Set all 8 channels of one PCA9634 twice: once with 8 separate writes, and once with a</w:t>
      </w:r>
      <w:r>
        <w:t xml:space="preserve"> </w:t>
      </w:r>
      <w:r>
        <w:t xml:space="preserve">single write of 8 bytes using the chip’s auto-increment (see the control register in the datasheet). Time</w:t>
      </w:r>
      <w:r>
        <w:t xml:space="preserve"> </w:t>
      </w:r>
      <w:r>
        <w:t xml:space="preserve">1000 repetitions of each. From the I2C bit rate (100 kHz) and the number of bits in each transaction</w:t>
      </w:r>
      <w:r>
        <w:t xml:space="preserve"> </w:t>
      </w:r>
      <w:r>
        <w:t xml:space="preserve">(address, register, data, ACK bits, start and stop), calculate the expected times and compare them with your</w:t>
      </w:r>
      <w:r>
        <w:t xml:space="preserve"> </w:t>
      </w:r>
      <w:r>
        <w:t xml:space="preserve">measurements.</w:t>
      </w:r>
    </w:p>
    <w:p>
      <w:pPr>
        <w:numPr>
          <w:ilvl w:val="0"/>
          <w:numId w:val="1016"/>
        </w:numPr>
      </w:pPr>
      <w:r>
        <w:t xml:space="preserve">Buttons. Read the input register of the PCA9538A with</w:t>
      </w:r>
      <w:r>
        <w:t xml:space="preserve"> </w:t>
      </w:r>
      <w:r>
        <w:rPr>
          <w:rStyle w:val="VerbatimChar"/>
        </w:rPr>
        <w:t xml:space="preserve">HAL_I2C_Mem_Read</w:t>
      </w:r>
      <w:r>
        <w:t xml:space="preserve"> </w:t>
      </w:r>
      <w:r>
        <w:t xml:space="preserve">and print the state of the 4</w:t>
      </w:r>
      <w:r>
        <w:t xml:space="preserve"> </w:t>
      </w:r>
      <w:r>
        <w:t xml:space="preserve">buttons whenever it changes. Check and print the return value of every HAL I2C call; show what is printed</w:t>
      </w:r>
      <w:r>
        <w:t xml:space="preserve"> </w:t>
      </w:r>
      <w:r>
        <w:t xml:space="preserve">when you read from an address that has no chip.</w:t>
      </w:r>
    </w:p>
    <w:p>
      <w:pPr>
        <w:numPr>
          <w:ilvl w:val="0"/>
          <w:numId w:val="1016"/>
        </w:numPr>
      </w:pPr>
      <w:r>
        <w:t xml:space="preserve">Servo. Initialise the PCA9685 for 50 Hz (PRESCALE = 121) and move the servo to 900, 1500 and 2100 </w:t>
      </w:r>
      <m:oMath>
        <m:r>
          <m:t>μ</m:t>
        </m:r>
      </m:oMath>
      <w:r>
        <w:t xml:space="preserve">s.</w:t>
      </w:r>
      <w:r>
        <w:t xml:space="preserve"> </w:t>
      </w:r>
      <w:r>
        <w:t xml:space="preserve">In your report, calculate the PWM frequency that PRESCALE = 121 gives, and the register values for each pulse</w:t>
      </w:r>
      <w:r>
        <w:t xml:space="preserve"> </w:t>
      </w:r>
      <w:r>
        <w:t xml:space="preserve">width.</w:t>
      </w:r>
      <w:r>
        <w:t xml:space="preserve"> </w:t>
      </w:r>
      <w:r>
        <w:rPr>
          <w:rStyle w:val="Colorred"/>
        </w:rPr>
        <w:t xml:space="preserve">[For Bucher and Yohai, delete before publishing: confirm on the board which PCA9685 channel the servo is</w:t>
      </w:r>
      <w:r>
        <w:rPr>
          <w:rStyle w:val="Colorred"/>
        </w:rPr>
        <w:t xml:space="preserve"> </w:t>
      </w:r>
      <w:r>
        <w:rPr>
          <w:rStyle w:val="Colorred"/>
        </w:rPr>
        <w:t xml:space="preserve">on, and give it here.]</w:t>
      </w:r>
    </w:p>
    <w:bookmarkEnd w:id="29"/>
    <w:bookmarkStart w:id="30" w:name="part-d-encoders-and-wheel-speed."/>
    <w:p>
      <w:pPr>
        <w:pStyle w:val="Heading4"/>
      </w:pPr>
      <w:r>
        <w:t xml:space="preserve">Part D: Encoders and wheel speed.</w:t>
      </w:r>
    </w:p>
    <w:p>
      <w:pPr>
        <w:numPr>
          <w:ilvl w:val="0"/>
          <w:numId w:val="1017"/>
        </w:numPr>
      </w:pPr>
      <w:r>
        <w:t xml:space="preserve">Encoder resolution. The encoder timer of wheel 1 (TIM1) can count in</w:t>
      </w:r>
      <w:r>
        <w:t xml:space="preserve"> </w:t>
      </w:r>
      <w:r>
        <w:rPr>
          <w:i/>
          <w:iCs/>
        </w:rPr>
        <w:t xml:space="preserve">Encoder Mode TI1</w:t>
      </w:r>
      <w:r>
        <w:t xml:space="preserve"> </w:t>
      </w:r>
      <w:r>
        <w:t xml:space="preserve">or in</w:t>
      </w:r>
      <w:r>
        <w:t xml:space="preserve"> </w:t>
      </w:r>
      <w:r>
        <w:rPr>
          <w:i/>
          <w:iCs/>
        </w:rPr>
        <w:t xml:space="preserve">Encoder</w:t>
      </w:r>
      <w:r>
        <w:rPr>
          <w:i/>
          <w:iCs/>
        </w:rPr>
        <w:t xml:space="preserve"> </w:t>
      </w:r>
      <w:r>
        <w:rPr>
          <w:i/>
          <w:iCs/>
        </w:rPr>
        <w:t xml:space="preserve">Mode TI1 and TI2</w:t>
      </w:r>
      <w:r>
        <w:t xml:space="preserve">. With the motor power off, mark the wheel and turn it by hand exactly 5 revolutions forward,</w:t>
      </w:r>
      <w:r>
        <w:t xml:space="preserve"> </w:t>
      </w:r>
      <w:r>
        <w:t xml:space="preserve">then 5 back, and print the counter before and after. Do it with each of the two settings (change it in</w:t>
      </w:r>
      <w:r>
        <w:t xml:space="preserve"> </w:t>
      </w:r>
      <w:r>
        <w:rPr>
          <w:rStyle w:val="VerbatimChar"/>
        </w:rPr>
        <w:t xml:space="preserve">ass2.ioc</w:t>
      </w:r>
      <w:r>
        <w:t xml:space="preserve"> </w:t>
      </w:r>
      <w:r>
        <w:t xml:space="preserve">and generate the code again). Give the counts per revolution and the resolution in degrees for</w:t>
      </w:r>
      <w:r>
        <w:t xml:space="preserve"> </w:t>
      </w:r>
      <w:r>
        <w:t xml:space="preserve">each setting, and explain the factor between them from the A and B signals of a quadrature encoder.</w:t>
      </w:r>
    </w:p>
    <w:p>
      <w:pPr>
        <w:numPr>
          <w:ilvl w:val="0"/>
          <w:numId w:val="1017"/>
        </w:numPr>
      </w:pPr>
      <w:r>
        <w:t xml:space="preserve">Speed and wrap-around. In the 100 Hz interrupt of TIM6, read the counter of TIM1 and compute the wheel speed</w:t>
      </w:r>
      <w:r>
        <w:t xml:space="preserve"> </w:t>
      </w:r>
      <w:r>
        <w:t xml:space="preserve">from the change since the previous sample. The counter is 16 bits wide, so it wraps around (65 535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</w:t>
      </w:r>
      <w:r>
        <w:t xml:space="preserve"> </w:t>
      </w:r>
      <w:r>
        <w:t xml:space="preserve">forward, 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65 535 backward). Compute the change in two ways:</w:t>
      </w:r>
    </w:p>
    <w:p>
      <w:pPr>
        <w:numPr>
          <w:ilvl w:val="1"/>
          <w:numId w:val="1018"/>
        </w:numPr>
      </w:pPr>
      <w:r>
        <w:t xml:space="preserve">naively, as the difference of the two readings stored in</w:t>
      </w:r>
      <w:r>
        <w:t xml:space="preserve"> </w:t>
      </w:r>
      <w:r>
        <w:rPr>
          <w:rStyle w:val="VerbatimChar"/>
        </w:rPr>
        <w:t xml:space="preserve">int32_t</w:t>
      </w:r>
      <w:r>
        <w:t xml:space="preserve"> </w:t>
      </w:r>
      <w:r>
        <w:t xml:space="preserve">variables;</w:t>
      </w:r>
    </w:p>
    <w:p>
      <w:pPr>
        <w:numPr>
          <w:ilvl w:val="1"/>
          <w:numId w:val="1018"/>
        </w:numPr>
      </w:pPr>
      <w:r>
        <w:t xml:space="preserve">as</w:t>
      </w:r>
      <w:r>
        <w:t xml:space="preserve"> </w:t>
      </w:r>
      <w:r>
        <w:rPr>
          <w:rStyle w:val="VerbatimChar"/>
        </w:rPr>
        <w:t xml:space="preserve">(int16_t)(now - previous)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now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previous</w:t>
      </w:r>
      <w:r>
        <w:t xml:space="preserve"> </w:t>
      </w:r>
      <w:r>
        <w:t xml:space="preserve">of type</w:t>
      </w:r>
      <w:r>
        <w:t xml:space="preserve"> </w:t>
      </w:r>
      <w:r>
        <w:rPr>
          <w:rStyle w:val="VerbatimChar"/>
        </w:rPr>
        <w:t xml:space="preserve">uint16_t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Run the wheel at constant duty, forward and then backward, long enough for the counter to wrap several times.</w:t>
      </w:r>
      <w:r>
        <w:t xml:space="preserve"> </w:t>
      </w:r>
      <w:r>
        <w:t xml:space="preserve">Record both speeds in rad/s and plot them against time. In your report, explain the spikes of (a), why (b)</w:t>
      </w:r>
      <w:r>
        <w:t xml:space="preserve"> </w:t>
      </w:r>
      <w:r>
        <w:t xml:space="preserve">gives the right answer, and the highest wheel speed (in rev/s) for which (b) still works at 100 Hz, for each</w:t>
      </w:r>
      <w:r>
        <w:t xml:space="preserve"> </w:t>
      </w:r>
      <w:r>
        <w:t xml:space="preserve">encoder setting of D.1. Relate it to the wrap-around of Assignment 1, Part A.</w:t>
      </w:r>
    </w:p>
    <w:bookmarkEnd w:id="30"/>
    <w:bookmarkStart w:id="31" w:name="part-e-step-response-to-matlab."/>
    <w:p>
      <w:pPr>
        <w:pStyle w:val="Heading4"/>
      </w:pPr>
      <w:r>
        <w:t xml:space="preserve">Part E: Step response to MATLAB.</w:t>
      </w:r>
    </w:p>
    <w:p>
      <w:pPr>
        <w:numPr>
          <w:ilvl w:val="0"/>
          <w:numId w:val="1019"/>
        </w:numPr>
      </w:pPr>
      <w:r>
        <w:t xml:space="preserve">With wheel 1 at rest, step the duty from 0 to 30 % and record the speed of D.2(b) at 100 Hz for 2 s, into an</w:t>
      </w:r>
      <w:r>
        <w:t xml:space="preserve"> </w:t>
      </w:r>
      <w:r>
        <w:t xml:space="preserve">array inside the TIM6 interrupt. Only after the recording ends, print the array to PuTTY as two columns</w:t>
      </w:r>
      <w:r>
        <w:t xml:space="preserve"> </w:t>
      </w:r>
      <w:r>
        <w:t xml:space="preserve">(time in s, speed in rad/s). In your report, explain why the samples are stored first and printed afterwards,</w:t>
      </w:r>
      <w:r>
        <w:t xml:space="preserve"> </w:t>
      </w:r>
      <w:r>
        <w:t xml:space="preserve">and not printed inside the interrupt.</w:t>
      </w:r>
    </w:p>
    <w:p>
      <w:pPr>
        <w:numPr>
          <w:ilvl w:val="0"/>
          <w:numId w:val="1019"/>
        </w:numPr>
      </w:pPr>
      <w:r>
        <w:t xml:space="preserve">Save the PuTTY output to a file (PuTTY logging), load it into MATLAB and plot it. Repeat for steps to 50 %</w:t>
      </w:r>
      <w:r>
        <w:t xml:space="preserve"> </w:t>
      </w:r>
      <w:r>
        <w:t xml:space="preserve">and 70 %, and plot the three responses on one figure.</w:t>
      </w:r>
    </w:p>
    <w:p>
      <w:pPr>
        <w:numPr>
          <w:ilvl w:val="0"/>
          <w:numId w:val="1019"/>
        </w:numPr>
      </w:pPr>
      <w:r>
        <w:t xml:space="preserve">Fit a first-order model</w:t>
      </w:r>
      <w:r>
        <w:t xml:space="preserve"> </w:t>
      </w:r>
      <m:oMath>
        <m:r>
          <m:t>ω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 </m:t>
        </m:r>
        <m:r>
          <m:t>u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τ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to each response. Give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for each</w:t>
      </w:r>
      <w:r>
        <w:t xml:space="preserve"> </w:t>
      </w:r>
      <w:r>
        <w:t xml:space="preserve">step size, and comment on whether the motor behaves linearly. Use the dead zone you found in A.4 in your</w:t>
      </w:r>
      <w:r>
        <w:t xml:space="preserve"> </w:t>
      </w:r>
      <w:r>
        <w:t xml:space="preserve">explanation.</w:t>
      </w:r>
    </w:p>
    <w:bookmarkEnd w:id="31"/>
    <w:bookmarkStart w:id="37" w:name="Xd24919ac9ced2faa95f0cd85bc3bcf87825091e"/>
    <w:p>
      <w:pPr>
        <w:pStyle w:val="Heading3"/>
      </w:pPr>
      <w:r>
        <w:t xml:space="preserve">Assignment 2: project configuration (you build</w:t>
      </w:r>
      <w:r>
        <w:t xml:space="preserve"> </w:t>
      </w:r>
      <w:r>
        <w:rPr>
          <w:rStyle w:val="VerbatimChar"/>
        </w:rPr>
        <w:t xml:space="preserve">ass2.ioc</w:t>
      </w:r>
      <w:r>
        <w:t xml:space="preserve">)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.ioc</w:t>
      </w:r>
      <w:r>
        <w:t xml:space="preserve"> </w:t>
      </w:r>
      <w:r>
        <w:t xml:space="preserve">file is provided for Assignment 2: you create</w:t>
      </w:r>
      <w:r>
        <w:t xml:space="preserve"> </w:t>
      </w:r>
      <w:r>
        <w:rPr>
          <w:rStyle w:val="VerbatimChar"/>
        </w:rPr>
        <w:t xml:space="preserve">ass2.ioc</w:t>
      </w:r>
      <w:r>
        <w:t xml:space="preserve"> </w:t>
      </w:r>
      <w:r>
        <w:t xml:space="preserve">yourself, from</w:t>
      </w:r>
      <w:r>
        <w:t xml:space="preserve"> </w:t>
      </w:r>
      <w:r>
        <w:rPr>
          <w:rStyle w:val="VerbatimChar"/>
        </w:rPr>
        <w:t xml:space="preserve">ass1.ioc</w:t>
      </w:r>
      <w:r>
        <w:t xml:space="preserve"> </w:t>
      </w:r>
      <w:r>
        <w:t xml:space="preserve">and the</w:t>
      </w:r>
      <w:r>
        <w:t xml:space="preserve"> </w:t>
      </w:r>
      <w:r>
        <w:t xml:space="preserve">pinout and settings in this section. It contains the complete Assignment 1 configuration, plus the wheels (motors and</w:t>
      </w:r>
      <w:r>
        <w:t xml:space="preserve"> </w:t>
      </w:r>
      <w:r>
        <w:t xml:space="preserve">encoders), the ultrasonic sensor and the servo that turns it. Do not start from scratch: duplicate</w:t>
      </w:r>
      <w:r>
        <w:t xml:space="preserve"> </w:t>
      </w:r>
      <w:r>
        <w:rPr>
          <w:rStyle w:val="VerbatimChar"/>
        </w:rPr>
        <w:t xml:space="preserve">ass1.ioc</w:t>
      </w:r>
      <w:r>
        <w:t xml:space="preserve"> </w:t>
      </w:r>
      <w:r>
        <w:t xml:space="preserve">and add only the new items below.</w:t>
      </w:r>
    </w:p>
    <w:p>
      <w:pPr>
        <w:numPr>
          <w:ilvl w:val="0"/>
          <w:numId w:val="102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ass1.ioc</w:t>
      </w:r>
      <w:r>
        <w:t xml:space="preserve"> </w:t>
      </w:r>
      <w:r>
        <w:t xml:space="preserve">in STM32CubeMX and save a copy with</w:t>
      </w:r>
      <w:r>
        <w:t xml:space="preserve"> </w:t>
      </w:r>
      <w:r>
        <w:rPr>
          <w:i/>
          <w:iCs/>
        </w:rPr>
        <w:t xml:space="preserve">File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Save Project As</w:t>
      </w:r>
      <w:r>
        <w:t xml:space="preserve"> </w:t>
      </w:r>
      <w:r>
        <w:t xml:space="preserve">into a new folder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ass2</w:t>
      </w:r>
      <w:r>
        <w:t xml:space="preserve">. This gives</w:t>
      </w:r>
      <w:r>
        <w:t xml:space="preserve"> </w:t>
      </w:r>
      <w:r>
        <w:rPr>
          <w:rStyle w:val="VerbatimChar"/>
        </w:rPr>
        <w:t xml:space="preserve">ass2.ioc</w:t>
      </w:r>
      <w:r>
        <w:t xml:space="preserve">;</w:t>
      </w:r>
      <w:r>
        <w:t xml:space="preserve"> </w:t>
      </w:r>
      <w:r>
        <w:rPr>
          <w:rStyle w:val="VerbatimChar"/>
        </w:rPr>
        <w:t xml:space="preserve">ass1.ioc</w:t>
      </w:r>
      <w:r>
        <w:t xml:space="preserve"> </w:t>
      </w:r>
      <w:r>
        <w:t xml:space="preserve">stays unchanged.</w:t>
      </w:r>
    </w:p>
    <w:p>
      <w:pPr>
        <w:numPr>
          <w:ilvl w:val="0"/>
          <w:numId w:val="1020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ass2.ioc</w:t>
      </w:r>
      <w:r>
        <w:t xml:space="preserve">, add the pins and peripherals listed below. Leave the Assignment 1 settings as they are.</w:t>
      </w:r>
    </w:p>
    <w:p>
      <w:pPr>
        <w:numPr>
          <w:ilvl w:val="0"/>
          <w:numId w:val="1020"/>
        </w:numPr>
      </w:pPr>
      <w:r>
        <w:t xml:space="preserve">Click</w:t>
      </w:r>
      <w:r>
        <w:t xml:space="preserve"> </w:t>
      </w:r>
      <w:r>
        <w:rPr>
          <w:i/>
          <w:iCs/>
        </w:rPr>
        <w:t xml:space="preserve">GENERATE CODE</w:t>
      </w:r>
      <w:r>
        <w:t xml:space="preserve">, then import the</w:t>
      </w:r>
      <w:r>
        <w:t xml:space="preserve"> </w:t>
      </w:r>
      <w:r>
        <w:rPr>
          <w:rStyle w:val="VerbatimChar"/>
        </w:rPr>
        <w:t xml:space="preserve">ass2</w:t>
      </w:r>
      <w:r>
        <w:t xml:space="preserve"> </w:t>
      </w:r>
      <w:r>
        <w:t xml:space="preserve">folder into STM32CubeIDE as in Assignment 1.</w:t>
      </w:r>
    </w:p>
    <w:p>
      <w:pPr>
        <w:pStyle w:val="FirstParagraph"/>
      </w:pPr>
      <w:r>
        <w:t xml:space="preserve">All timer clocks are 170 MHz.</w:t>
      </w:r>
    </w:p>
    <w:bookmarkStart w:id="32" w:name="pins-from-assignment-1."/>
    <w:p>
      <w:pPr>
        <w:pStyle w:val="Heading4"/>
      </w:pPr>
      <w:r>
        <w:t xml:space="preserve">Pins from Assignment 1.</w:t>
      </w:r>
    </w:p>
    <w:p>
      <w:pPr>
        <w:pStyle w:val="FirstParagraph"/>
      </w:pPr>
      <w:r>
        <w:t xml:space="preserve">PA5 (LD2), PC13 (B1), PA2/PA3 (LPUART1), PB8/PB9 (I2C1), with the same settings as</w:t>
      </w:r>
      <w:r>
        <w:t xml:space="preserve"> </w:t>
      </w:r>
      <w:r>
        <w:t xml:space="preserve">in Assignment 1.</w:t>
      </w:r>
      <w:r>
        <w:t xml:space="preserve"> </w:t>
      </w:r>
      <w:r>
        <w:rPr>
          <w:b/>
          <w:bCs/>
        </w:rPr>
        <w:t xml:space="preserve">One change:</w:t>
      </w:r>
      <w:r>
        <w:t xml:space="preserve"> </w:t>
      </w:r>
      <w:r>
        <w:t xml:space="preserve">PA7 (IR_SENSOR) becomes</w:t>
      </w:r>
      <w:r>
        <w:t xml:space="preserve"> </w:t>
      </w:r>
      <w:r>
        <w:rPr>
          <w:b/>
          <w:bCs/>
        </w:rPr>
        <w:t xml:space="preserve">GPIO_EXTI7</w:t>
      </w:r>
      <w:r>
        <w:t xml:space="preserve">, trigger on rising and falling</w:t>
      </w:r>
      <w:r>
        <w:t xml:space="preserve"> </w:t>
      </w:r>
      <w:r>
        <w:t xml:space="preserve">edges, no pull, label kept. It can still be read with</w:t>
      </w:r>
      <w:r>
        <w:t xml:space="preserve"> </w:t>
      </w:r>
      <w:r>
        <w:rPr>
          <w:rStyle w:val="VerbatimChar"/>
        </w:rPr>
        <w:t xml:space="preserve">HAL_GPIO_ReadPin</w:t>
      </w:r>
      <w:r>
        <w:t xml:space="preserve">.</w:t>
      </w:r>
    </w:p>
    <w:bookmarkEnd w:id="32"/>
    <w:bookmarkStart w:id="33" w:name="wheels-motors-and-encoders."/>
    <w:p>
      <w:pPr>
        <w:pStyle w:val="Heading4"/>
      </w:pPr>
      <w:r>
        <w:t xml:space="preserve">Wheels: motors and encoders.</w:t>
      </w:r>
    </w:p>
    <w:p>
      <w:pPr>
        <w:pStyle w:val="FirstParagraph"/>
      </w:pPr>
      <w:r>
        <w:t xml:space="preserve">Each motor is driven by one PWM channel (speed) and one direction pin. Each</w:t>
      </w:r>
      <w:r>
        <w:t xml:space="preserve"> </w:t>
      </w:r>
      <w:r>
        <w:t xml:space="preserve">encoder is read by its own timer in encoder mode.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  <w:tblLayout w:type="autofit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</w:rPr>
              <w:t xml:space="preserve">Motor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PWM 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DIR 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Encoder timer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Encoder pins (A, B)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PA0 = TIM2_CH1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PC2 (DIR1)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PC0 = TIM1_CH1, PC1 = TIM1_CH2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PA1 = TIM2_CH2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PB4 (DIR2)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PC6 = TIM8_CH1, PC7 = TIM8_CH2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PB10 = TIM2_CH3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PB11 (DIR3)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PA6 = TIM3_CH1, PA4 = TIM3_CH2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PA10 = TIM2_CH4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PB13 (DIR4)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PA11 = TIM4_CH1, PA12 = TIM4_CH2</w:t>
            </w:r>
          </w:p>
        </w:tc>
      </w:tr>
    </w:tbl>
    <w:p>
      <w:pPr>
        <w:pStyle w:val="BodyText"/>
      </w:pPr>
      <w:r>
        <w:t xml:space="preserve">The DIR pins are GPIO_Output, push-pull, no pull, initial level LOW. The level that drives a motor</w:t>
      </w:r>
      <w:r>
        <w:t xml:space="preserve"> </w:t>
      </w:r>
      <w:r>
        <w:t xml:space="preserve">“forward”</w:t>
      </w:r>
      <w:r>
        <w:t xml:space="preserve"> </w:t>
      </w:r>
      <w:r>
        <w:t xml:space="preserve">is SET</w:t>
      </w:r>
      <w:r>
        <w:t xml:space="preserve"> </w:t>
      </w:r>
      <w:r>
        <w:t xml:space="preserve">for motors 1 and 4 and RESET for motors 2 and 3, because the motors on the two sides of the cart are mirrored.</w:t>
      </w:r>
    </w:p>
    <w:bookmarkEnd w:id="33"/>
    <w:bookmarkStart w:id="34" w:name="ultrasonic-sensor-hc-sr04."/>
    <w:p>
      <w:pPr>
        <w:pStyle w:val="Heading4"/>
      </w:pPr>
      <w:r>
        <w:t xml:space="preserve">Ultrasonic sensor (HC-SR04).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  <w:tblLayout w:type="autofi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CubeMX 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TIM5_CH1, PWM Generation CH1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TRIG: a 10 </w:t>
            </w:r>
            <m:oMath>
              <m:r>
                <m:t>μ</m:t>
              </m:r>
            </m:oMath>
            <w:r>
              <w:t xml:space="preserve">s pulse every 100 ms, generated by the 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TIM5_CH2, Input Capture direct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ECHO: both edges are captured; the pulse width is the round-trip time</w:t>
            </w:r>
          </w:p>
        </w:tc>
      </w:tr>
    </w:tbl>
    <w:p>
      <w:pPr>
        <w:pStyle w:val="BodyText"/>
      </w:pPr>
      <w:r>
        <w:t xml:space="preserve">Distance:</w:t>
      </w:r>
      <w:r>
        <w:t xml:space="preserve"> </w:t>
      </w:r>
      <m:oMath>
        <m:r>
          <m:t>d</m:t>
        </m:r>
        <m:r>
          <m:t> 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sub>
        </m:sSub>
        <m:r>
          <m:t> </m:t>
        </m:r>
        <m:r>
          <m:rPr>
            <m:sty m:val="p"/>
          </m:rPr>
          <m:t>[</m:t>
        </m:r>
        <m:r>
          <m:t>μ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t>343</m:t>
        </m:r>
        <m:r>
          <m:rPr>
            <m:sty m:val="p"/>
          </m:rPr>
          <m:t>/</m:t>
        </m:r>
        <m:r>
          <m:t>2000</m:t>
        </m:r>
      </m:oMath>
      <w:r>
        <w:t xml:space="preserve">.</w:t>
      </w:r>
      <w:r>
        <w:br/>
      </w:r>
      <w:r>
        <w:t xml:space="preserve">The trigger pulses start only after</w:t>
      </w:r>
      <w:r>
        <w:t xml:space="preserve"> </w:t>
      </w:r>
      <w:r>
        <w:rPr>
          <w:rStyle w:val="VerbatimChar"/>
        </w:rPr>
        <w:t xml:space="preserve">HAL_TIM_PWM_Start(&amp;htim5, TIM_CHANNEL_1)</w:t>
      </w:r>
      <w:r>
        <w:t xml:space="preserve">.</w:t>
      </w:r>
    </w:p>
    <w:bookmarkEnd w:id="34"/>
    <w:bookmarkStart w:id="35" w:name="peripherals.-1"/>
    <w:p>
      <w:pPr>
        <w:pStyle w:val="Heading4"/>
      </w:pPr>
      <w:r>
        <w:t xml:space="preserve">Peripherals.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  <w:tblLayout w:type="autofi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mode, 100 kHz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LPUART1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Asynchronous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115 200 baud, 8N1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 Generation CH1 to CH4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Prescaler 0, period 9 999: 17 kHz PWM, duty = CCR / 10 000. Pulse 0, polarity</w:t>
            </w:r>
            <w:r>
              <w:t xml:space="preserve"> </w:t>
            </w: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TIM1, TIM8, TIM3, TIM4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channels: Encoder Mode TI1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Prescaler 0, period 65 535: 16-bit up/down counter.</w:t>
            </w:r>
            <w:r>
              <w:t xml:space="preserve"> </w:t>
            </w:r>
            <w:r>
              <w:t xml:space="preserve">Input polarity rising, filter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CH1 PWM Generation, CH2 Input Capture direct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Prescaler 9, period 1 699 999: tick = 1/17 </w:t>
            </w:r>
            <m:oMath>
              <m:r>
                <m:t>μ</m:t>
              </m:r>
            </m:oMath>
            <w:r>
              <w:t xml:space="preserve">s,</w:t>
            </w:r>
            <w:r>
              <w:t xml:space="preserve"> </w:t>
            </w:r>
            <w:r>
              <w:t xml:space="preserve">period 100 ms. CH1 pulse = 170 (10 </w:t>
            </w:r>
            <m:oMath>
              <m:r>
                <m:t>μ</m:t>
              </m:r>
            </m:oMath>
            <w:r>
              <w:t xml:space="preserve">s). CH2 polarity: both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Activated (basic timer)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Prescaler 169, period 99: 1 MHz tick, update interrupt at 10 kHz (the</w:t>
            </w:r>
            <w:r>
              <w:t xml:space="preserve"> </w:t>
            </w:r>
            <w:r>
              <w:t xml:space="preserve">software PWM of A.2)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Activated (basic timer)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Prescaler 169, period 9 999: 1 MHz tick, update interrupt at 100 Hz (the sample</w:t>
            </w:r>
            <w:r>
              <w:t xml:space="preserve"> </w:t>
            </w:r>
            <w:r>
              <w:t xml:space="preserve">rate of Parts D and 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EXTI line [9:5] (IR sensor), EXTI line [15:10] (B1), TIM2, TIM5, TIM6 (TIM6_DAC) and TIM7 (TIM7_DAC) global interrupts</w:t>
            </w:r>
            <w:r>
              <w:t xml:space="preserve"> </w:t>
            </w:r>
            <w:r>
              <w:t xml:space="preserve">enabled</w:t>
            </w:r>
          </w:p>
        </w:tc>
      </w:tr>
    </w:tbl>
    <w:bookmarkEnd w:id="35"/>
    <w:bookmarkStart w:id="36" w:name="devices-on-the-i2c-bus."/>
    <w:p>
      <w:pPr>
        <w:pStyle w:val="Heading4"/>
      </w:pPr>
      <w:r>
        <w:t xml:space="preserve">Devices on the I2C bus.</w:t>
      </w:r>
    </w:p>
    <w:p>
      <w:pPr>
        <w:pStyle w:val="FirstParagraph"/>
      </w:pPr>
      <w:r>
        <w:t xml:space="preserve">As in Assignment 1, plus:</w:t>
      </w:r>
    </w:p>
    <w:tbl>
      <w:tblPr>
        <w:tblStyle w:val="Table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  <w:tblLayout w:type="autofi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Address (7-bit)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PCA9685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Servo pulse generator, 50 Hz (PRESCALE = 121). Drives the servo that turns the ultrasonic sensor.</w:t>
            </w:r>
            <w:r>
              <w:t xml:space="preserve"> </w:t>
            </w:r>
            <w:r>
              <w:t xml:space="preserve">Pulse width 900 </w:t>
            </w:r>
            <m:oMath>
              <m:r>
                <m:t>μ</m:t>
              </m:r>
            </m:oMath>
            <w:r>
              <w:t xml:space="preserve">s (one end), 1500 </w:t>
            </w:r>
            <m:oMath>
              <m:r>
                <m:t>μ</m:t>
              </m:r>
            </m:oMath>
            <w:r>
              <w:t xml:space="preserve">s (centre), 2100 </w:t>
            </w:r>
            <m:oMath>
              <m:r>
                <m:t>μ</m:t>
              </m:r>
            </m:oMath>
            <w:r>
              <w:t xml:space="preserve">s (other end)</w:t>
            </w:r>
          </w:p>
        </w:tc>
      </w:tr>
    </w:tbl>
    <w:bookmarkEnd w:id="36"/>
    <w:bookmarkEnd w:id="37"/>
    <w:bookmarkEnd w:id="38"/>
    <w:bookmarkStart w:id="42" w:name="assignment-3-wheels-on-the-ground"/>
    <w:p>
      <w:pPr>
        <w:pStyle w:val="Heading2"/>
      </w:pPr>
      <w:r>
        <w:t xml:space="preserve">Assignment 3:</w:t>
      </w:r>
      <w:r>
        <w:t xml:space="preserve"> </w:t>
      </w:r>
      <w:r>
        <w:t xml:space="preserve">“Wheels on the ground”</w:t>
      </w:r>
    </w:p>
    <w:p>
      <w:pPr>
        <w:pStyle w:val="FirstParagraph"/>
      </w:pPr>
      <w:r>
        <w:rPr>
          <w:b/>
          <w:bCs/>
        </w:rPr>
        <w:t xml:space="preserve">Window:</w:t>
      </w:r>
      <w:r>
        <w:t xml:space="preserve"> </w:t>
      </w:r>
      <w:r>
        <w:t xml:space="preserve">out at session 11, due on 3.3.2027. The assignment may use everything taught up to and including</w:t>
      </w:r>
      <w:r>
        <w:t xml:space="preserve"> </w:t>
      </w:r>
      <w:r>
        <w:t xml:space="preserve">session 12.</w:t>
      </w:r>
      <w:r>
        <w:t xml:space="preserve"> </w:t>
      </w:r>
      <w:r>
        <w:rPr>
          <w:b/>
          <w:bCs/>
        </w:rPr>
        <w:t xml:space="preserve">Hardware:</w:t>
      </w:r>
      <w:r>
        <w:t xml:space="preserve"> </w:t>
      </w:r>
      <w:r>
        <w:t xml:space="preserve">the cart</w:t>
      </w:r>
      <w:r>
        <w:t xml:space="preserve"> </w:t>
      </w:r>
      <w:r>
        <w:rPr>
          <w:b/>
          <w:bCs/>
        </w:rPr>
        <w:t xml:space="preserve">on the floor</w:t>
      </w:r>
      <w:r>
        <w:t xml:space="preserve">, battery and motor power on, the IR sensor, the ultrasonic sensor on</w:t>
      </w:r>
      <w:r>
        <w:t xml:space="preserve"> </w:t>
      </w:r>
      <w:r>
        <w:t xml:space="preserve">its servo, and three obstacles.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rPr>
          <w:rStyle w:val="VerbatimChar"/>
        </w:rPr>
        <w:t xml:space="preserve">ass3.ioc</w:t>
      </w:r>
      <w:r>
        <w:t xml:space="preserve">, a copy of your</w:t>
      </w:r>
      <w:r>
        <w:t xml:space="preserve"> </w:t>
      </w:r>
      <w:r>
        <w:rPr>
          <w:rStyle w:val="VerbatimChar"/>
        </w:rPr>
        <w:t xml:space="preserve">ass2.ioc</w:t>
      </w:r>
      <w:r>
        <w:t xml:space="preserve"> </w:t>
      </w:r>
      <w:r>
        <w:t xml:space="preserve">(</w:t>
      </w:r>
      <w:r>
        <w:rPr>
          <w:i/>
          <w:iCs/>
        </w:rPr>
        <w:t xml:space="preserve">File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Save Project As</w:t>
      </w:r>
      <w:r>
        <w:t xml:space="preserve">, as in</w:t>
      </w:r>
      <w:r>
        <w:t xml:space="preserve"> </w:t>
      </w:r>
      <w:r>
        <w:t xml:space="preserve">Assignment 2). No new pins or peripherals are needed.</w:t>
      </w:r>
      <w:r>
        <w:t xml:space="preserve"> </w:t>
      </w:r>
      <w:r>
        <w:rPr>
          <w:rStyle w:val="Colorred"/>
        </w:rPr>
        <w:t xml:space="preserve">[Bucher and Yohai: the obstacles (size, material that the ultrasonic sensor sees well, spacing along the path),</w:t>
      </w:r>
      <w:r>
        <w:rPr>
          <w:rStyle w:val="Colorred"/>
        </w:rPr>
        <w:t xml:space="preserve"> </w:t>
      </w:r>
      <w:r>
        <w:rPr>
          <w:rStyle w:val="Colorred"/>
        </w:rPr>
        <w:t xml:space="preserve">the length of the course and the floor area in Room 26.]</w:t>
      </w:r>
    </w:p>
    <w:p>
      <w:pPr>
        <w:pStyle w:val="BodyText"/>
      </w:pPr>
      <w:r>
        <w:rPr>
          <w:b/>
          <w:bCs/>
        </w:rPr>
        <w:t xml:space="preserve">Learning outcome.</w:t>
      </w:r>
      <w:r>
        <w:t xml:space="preserve"> </w:t>
      </w:r>
      <w:r>
        <w:t xml:space="preserve">Students design a PI speed controller from their own plant model and run it on the</w:t>
      </w:r>
      <w:r>
        <w:t xml:space="preserve"> </w:t>
      </w:r>
      <w:r>
        <w:t xml:space="preserve">cart; they drive the cart in straight lines from the wheel kinematics; they combine two sensors with different strengths</w:t>
      </w:r>
      <w:r>
        <w:t xml:space="preserve"> </w:t>
      </w:r>
      <w:r>
        <w:t xml:space="preserve">into one decision and justify the strategy; they structure a driving task as a state machine.</w:t>
      </w:r>
    </w:p>
    <w:p>
      <w:pPr>
        <w:pStyle w:val="BodyText"/>
      </w:pPr>
      <w:r>
        <w:rPr>
          <w:b/>
          <w:bCs/>
        </w:rPr>
        <w:t xml:space="preserve">Safety.</w:t>
      </w:r>
      <w:r>
        <w:t xml:space="preserve"> </w:t>
      </w:r>
      <w:r>
        <w:t xml:space="preserve">Test at low speed first. B1 must stop all four wheels at any moment, in every state of your program.</w:t>
      </w:r>
      <w:r>
        <w:t xml:space="preserve"> </w:t>
      </w:r>
      <w:r>
        <w:t xml:space="preserve">Keep the cart inside the test area and catch it if it drives towards people or furniture.</w:t>
      </w:r>
    </w:p>
    <w:bookmarkStart w:id="39" w:name="part-a-pi-speed-controller."/>
    <w:p>
      <w:pPr>
        <w:pStyle w:val="Heading4"/>
      </w:pPr>
      <w:r>
        <w:t xml:space="preserve">Part A: PI speed controller.</w:t>
      </w:r>
    </w:p>
    <w:p>
      <w:pPr>
        <w:numPr>
          <w:ilvl w:val="0"/>
          <w:numId w:val="1021"/>
        </w:numPr>
      </w:pPr>
      <w:r>
        <w:t xml:space="preserve">Start from the first-order model you fitted in Assignment 2, Part E (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τ</m:t>
        </m:r>
      </m:oMath>
      <w:r>
        <w:t xml:space="preserve">). Choose a requirement for</w:t>
      </w:r>
      <w:r>
        <w:t xml:space="preserve"> </w:t>
      </w:r>
      <w:r>
        <w:t xml:space="preserve">the closed loop (for example a settling time and the largest overshoot you accept), design a PI controller for</w:t>
      </w:r>
      <w:r>
        <w:t xml:space="preserve"> </w:t>
      </w:r>
      <w:r>
        <w:t xml:space="preserve">the wheel speed that meets it, and give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. Explain your choice.</w:t>
      </w:r>
    </w:p>
    <w:p>
      <w:pPr>
        <w:numPr>
          <w:ilvl w:val="0"/>
          <w:numId w:val="1021"/>
        </w:numPr>
      </w:pPr>
      <w:r>
        <w:t xml:space="preserve">Discretise the controller for the 100 Hz interrupt of TIM6 and implement it in C, for all four wheels. Limit</w:t>
      </w:r>
      <w:r>
        <w:t xml:space="preserve"> </w:t>
      </w:r>
      <w:r>
        <w:t xml:space="preserve">the duty to its allowed range, and prevent integrator windup while the duty is saturated.</w:t>
      </w:r>
    </w:p>
    <w:p>
      <w:pPr>
        <w:numPr>
          <w:ilvl w:val="0"/>
          <w:numId w:val="1021"/>
        </w:numPr>
      </w:pPr>
      <w:r>
        <w:t xml:space="preserve">With the wheels in the air, step the speed setpoint of wheel 1 and record the response as in Assignment 2,</w:t>
      </w:r>
      <w:r>
        <w:t xml:space="preserve"> </w:t>
      </w:r>
      <w:r>
        <w:t xml:space="preserve">Part E. In MATLAB, plot the measured and the simulated closed-loop responses on one figure, and explain the</w:t>
      </w:r>
      <w:r>
        <w:t xml:space="preserve"> </w:t>
      </w:r>
      <w:r>
        <w:t xml:space="preserve">differences.</w:t>
      </w:r>
    </w:p>
    <w:p>
      <w:pPr>
        <w:numPr>
          <w:ilvl w:val="0"/>
          <w:numId w:val="1021"/>
        </w:numPr>
      </w:pPr>
      <w:r>
        <w:t xml:space="preserve">Repeat A.3 with the cart on the floor, all four wheels at the same setpoint. What changes, and why?</w:t>
      </w:r>
    </w:p>
    <w:bookmarkEnd w:id="39"/>
    <w:bookmarkStart w:id="40" w:name="part-b-obstacle-course."/>
    <w:p>
      <w:pPr>
        <w:pStyle w:val="Heading4"/>
      </w:pPr>
      <w:r>
        <w:t xml:space="preserve">Part B: Obstacle course.</w:t>
      </w:r>
    </w:p>
    <w:p>
      <w:pPr>
        <w:pStyle w:val="FirstParagraph"/>
      </w:pPr>
      <w:r>
        <w:t xml:space="preserve">The cart drives forward along a straight line under the speed control of Part A. When it detects an obstacle ahead, it</w:t>
      </w:r>
      <w:r>
        <w:t xml:space="preserve"> </w:t>
      </w:r>
      <w:r>
        <w:t xml:space="preserve">gets as close to it as it can without touching it, and stops. It bypasses the first obstacle from the right, as close</w:t>
      </w:r>
      <w:r>
        <w:t xml:space="preserve"> </w:t>
      </w:r>
      <w:r>
        <w:t xml:space="preserve">to the obstacle as it can, and comes back to the original line. It bypasses the next obstacle from the left, and the</w:t>
      </w:r>
      <w:r>
        <w:t xml:space="preserve"> </w:t>
      </w:r>
      <w:r>
        <w:t xml:space="preserve">third from the right again, each time returning to the original line and driving on.</w:t>
      </w:r>
    </w:p>
    <w:p>
      <w:pPr>
        <w:numPr>
          <w:ilvl w:val="0"/>
          <w:numId w:val="102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sensors, the IR sensor and the ultrasonic sensor. Explain your strategy in the report: which</w:t>
      </w:r>
      <w:r>
        <w:t xml:space="preserve"> </w:t>
      </w:r>
      <w:r>
        <w:t xml:space="preserve">sensor detects the obstacle, which one decides how close you get, what you do when they disagree, and how you</w:t>
      </w:r>
      <w:r>
        <w:t xml:space="preserve"> </w:t>
      </w:r>
      <w:r>
        <w:t xml:space="preserve">handle false or missing readings. Support it with measurements of each sensor’s range and reliability.</w:t>
      </w:r>
    </w:p>
    <w:p>
      <w:pPr>
        <w:numPr>
          <w:ilvl w:val="0"/>
          <w:numId w:val="1022"/>
        </w:numPr>
      </w:pPr>
      <w:r>
        <w:t xml:space="preserve">Write the program as a state machine (</w:t>
      </w:r>
      <w:r>
        <w:rPr>
          <w:rStyle w:val="VerbatimChar"/>
        </w:rPr>
        <w:t xml:space="preserve">enum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). Include the state diagram in the</w:t>
      </w:r>
      <w:r>
        <w:t xml:space="preserve"> </w:t>
      </w:r>
      <w:r>
        <w:t xml:space="preserve">report, with the condition for every transition.</w:t>
      </w:r>
    </w:p>
    <w:p>
      <w:pPr>
        <w:numPr>
          <w:ilvl w:val="0"/>
          <w:numId w:val="1022"/>
        </w:numPr>
      </w:pPr>
      <w:r>
        <w:t xml:space="preserve">Use the encoders to measure how far the cart has moved. In the report, give the closest distance to each</w:t>
      </w:r>
      <w:r>
        <w:t xml:space="preserve"> </w:t>
      </w:r>
      <w:r>
        <w:t xml:space="preserve">obstacle and the sideways distance from the original line after each bypass.</w:t>
      </w:r>
    </w:p>
    <w:p>
      <w:pPr>
        <w:pStyle w:val="FirstParagraph"/>
      </w:pPr>
      <w:r>
        <w:t xml:space="preserve">Show the whole course, all three obstacles, in the video.</w:t>
      </w:r>
    </w:p>
    <w:bookmarkEnd w:id="40"/>
    <w:bookmarkStart w:id="41" w:name="part-c-bonus-back-to-the-start."/>
    <w:p>
      <w:pPr>
        <w:pStyle w:val="Heading4"/>
      </w:pPr>
      <w:r>
        <w:t xml:space="preserve">Part C (bonus): Back to the start.</w:t>
      </w:r>
    </w:p>
    <w:p>
      <w:pPr>
        <w:pStyle w:val="FirstParagraph"/>
      </w:pPr>
      <w:r>
        <w:t xml:space="preserve">After the third obstacle, the cart returns to its starting point. Learn by yourself how to pivot the cart (turn it in</w:t>
      </w:r>
      <w:r>
        <w:t xml:space="preserve"> </w:t>
      </w:r>
      <w:r>
        <w:t xml:space="preserve">place), and then drive back in straight lines. Report how far from the starting point the cart stopped, and explain</w:t>
      </w:r>
      <w:r>
        <w:t xml:space="preserve"> </w:t>
      </w:r>
      <w:r>
        <w:t xml:space="preserve">where the error comes from.</w:t>
      </w:r>
      <w:r>
        <w:t xml:space="preserve"> </w:t>
      </w:r>
      <w:r>
        <w:rPr>
          <w:rStyle w:val="Colorred"/>
        </w:rPr>
        <w:t xml:space="preserve">[Bucher and Yohai: the weight of the bonus, and whether the obstacles stay on the course for the way back.]</w:t>
      </w:r>
    </w:p>
    <w:bookmarkEnd w:id="41"/>
    <w:bookmarkEnd w:id="42"/>
    <w:bookmarkStart w:id="43" w:name="quizzes"/>
    <w:p>
      <w:pPr>
        <w:pStyle w:val="Heading2"/>
      </w:pPr>
      <w:r>
        <w:t xml:space="preserve">Quizzes</w:t>
      </w:r>
    </w:p>
    <w:p>
      <w:pPr>
        <w:pStyle w:val="FirstParagraph"/>
      </w:pPr>
      <w:r>
        <w:t xml:space="preserve">Two quizzes, each 10% of the final grade, held in the first hour of the lecture: Quiz 1 in session 4 (23.11.2026), Quiz 2 in session 9 (28.12.2026).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Colorblue">
    <w:name w:val="Color blue"/>
    <w:basedOn w:val="BodyTextChar"/>
    <w:rPr>
      <w:color w:val="0000FF"/>
    </w:rPr>
  </w:style>
  <w:style w:type="character" w:customStyle="1" w:styleId="Colorred">
    <w:name w:val="Color red"/>
    <w:basedOn w:val="BodyTextChar"/>
    <w:rPr>
      <w:color w:val="C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Microprocessor-Based Product Design 2026/27 Course plan: sessions and assignments</dc:title>
  <dc:creator>Yohai Ackerman (TA), draft for discussion with Prof. Izhak Bucher</dc:creator>
  <cp:keywords/>
  <dcterms:created xsi:type="dcterms:W3CDTF">2026-10-18T21:43:38Z</dcterms:created>
  <dcterms:modified xsi:type="dcterms:W3CDTF">2026-10-18T21:43:38Z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of 2026-10-19</vt:lpwstr>
  </property>
</Properties>
</file>