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663BC0" w14:textId="77777777" w:rsidR="005C1F25" w:rsidRDefault="001C2FB2" w:rsidP="008B7167">
      <w:pPr>
        <w:jc w:val="both"/>
        <w:rPr>
          <w:rFonts w:ascii="Times New Roman" w:hAnsi="Times New Roman" w:cs="Times New Roman"/>
          <w:b/>
          <w:bCs/>
        </w:rPr>
      </w:pPr>
      <w:r>
        <w:rPr>
          <w:rFonts w:ascii="Times New Roman" w:hAnsi="Times New Roman" w:cs="Times New Roman"/>
          <w:b/>
          <w:bCs/>
        </w:rPr>
        <w:t>Limitation of the project</w:t>
      </w:r>
    </w:p>
    <w:p w14:paraId="230EFAF6" w14:textId="77777777" w:rsidR="005C1F25" w:rsidRDefault="005C1F25" w:rsidP="008B7167">
      <w:pPr>
        <w:jc w:val="both"/>
        <w:rPr>
          <w:rFonts w:ascii="Times New Roman" w:hAnsi="Times New Roman" w:cs="Times New Roman"/>
          <w:b/>
          <w:bCs/>
        </w:rPr>
      </w:pPr>
    </w:p>
    <w:p w14:paraId="10BE6A6A" w14:textId="77777777" w:rsidR="005C1F25" w:rsidRDefault="001C2FB2" w:rsidP="008B7167">
      <w:pPr>
        <w:pStyle w:val="ListParagraph"/>
        <w:ind w:left="0" w:right="1088" w:firstLineChars="150" w:firstLine="361"/>
        <w:jc w:val="both"/>
        <w:rPr>
          <w:rFonts w:ascii="Times New Roman" w:hAnsi="Times New Roman" w:cs="Times New Roman"/>
          <w:b/>
          <w:bCs/>
        </w:rPr>
      </w:pPr>
      <w:r>
        <w:rPr>
          <w:rFonts w:ascii="Times New Roman" w:hAnsi="Times New Roman" w:cs="Times New Roman"/>
          <w:b/>
          <w:bCs/>
        </w:rPr>
        <w:t>Resistance from transport service providers</w:t>
      </w:r>
    </w:p>
    <w:p w14:paraId="74051D13" w14:textId="77777777" w:rsidR="005C1F25" w:rsidRDefault="001C2FB2" w:rsidP="008B7167">
      <w:pPr>
        <w:pStyle w:val="ListParagraph"/>
        <w:ind w:right="1088"/>
        <w:jc w:val="both"/>
        <w:rPr>
          <w:rFonts w:ascii="Times New Roman" w:hAnsi="Times New Roman" w:cs="Times New Roman"/>
        </w:rPr>
      </w:pPr>
      <w:r>
        <w:rPr>
          <w:rFonts w:ascii="Times New Roman" w:hAnsi="Times New Roman" w:cs="Times New Roman"/>
        </w:rPr>
        <w:t>It is to be expected that this project will be met with a significant level of resistance from the transport service providers. There are various established norms and ways of working with in the community. In some ways this might appear to pose a threat a</w:t>
      </w:r>
      <w:r>
        <w:rPr>
          <w:rFonts w:ascii="Times New Roman" w:hAnsi="Times New Roman" w:cs="Times New Roman"/>
        </w:rPr>
        <w:t xml:space="preserve">nd therefor be met with resistance stemming from self-preservation. For this resistance to subside, the system needs to take account for the wants and needs of the transport service providers. </w:t>
      </w:r>
    </w:p>
    <w:p w14:paraId="0339676E" w14:textId="77777777" w:rsidR="005C1F25" w:rsidRDefault="005C1F25" w:rsidP="008B7167">
      <w:pPr>
        <w:pStyle w:val="ListParagraph"/>
        <w:ind w:left="1134" w:right="1088"/>
        <w:jc w:val="both"/>
        <w:rPr>
          <w:rFonts w:ascii="Times New Roman" w:hAnsi="Times New Roman" w:cs="Times New Roman"/>
        </w:rPr>
      </w:pPr>
    </w:p>
    <w:p w14:paraId="4C418E73" w14:textId="77777777" w:rsidR="005C1F25" w:rsidRDefault="001C2FB2" w:rsidP="008B7167">
      <w:pPr>
        <w:pStyle w:val="ListParagraph"/>
        <w:ind w:left="0" w:right="1088" w:firstLineChars="150" w:firstLine="361"/>
        <w:jc w:val="both"/>
        <w:rPr>
          <w:rFonts w:ascii="Times New Roman" w:hAnsi="Times New Roman" w:cs="Times New Roman"/>
          <w:b/>
          <w:bCs/>
        </w:rPr>
      </w:pPr>
      <w:r>
        <w:rPr>
          <w:rFonts w:ascii="Times New Roman" w:hAnsi="Times New Roman" w:cs="Times New Roman"/>
          <w:b/>
          <w:bCs/>
        </w:rPr>
        <w:t>Users hesitation to adopt new payment system</w:t>
      </w:r>
    </w:p>
    <w:p w14:paraId="0A02A10F" w14:textId="77777777" w:rsidR="005C1F25" w:rsidRDefault="001C2FB2" w:rsidP="008B7167">
      <w:pPr>
        <w:pStyle w:val="ListParagraph"/>
        <w:ind w:right="1088"/>
        <w:jc w:val="both"/>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Since the start</w:t>
      </w:r>
      <w:r>
        <w:rPr>
          <w:rFonts w:ascii="Times New Roman" w:hAnsi="Times New Roman" w:cs="Times New Roman"/>
        </w:rPr>
        <w:t xml:space="preserve"> of the public transportation system people have always paid with cash. This is both convenient and ubiquities. Even in the age we live in, cash is the default for most if not all users of public transportation. As such, for the conversion to this system t</w:t>
      </w:r>
      <w:r>
        <w:rPr>
          <w:rFonts w:ascii="Times New Roman" w:hAnsi="Times New Roman" w:cs="Times New Roman"/>
        </w:rPr>
        <w:t>here needs to be a convincing value proposition for the users and an increase of the ubiquity of the system.</w:t>
      </w:r>
    </w:p>
    <w:p w14:paraId="21E9674F" w14:textId="77777777" w:rsidR="005C1F25" w:rsidRDefault="005C1F25" w:rsidP="008B7167">
      <w:pPr>
        <w:pStyle w:val="ListParagraph"/>
        <w:ind w:left="1134" w:right="1088"/>
        <w:jc w:val="both"/>
        <w:rPr>
          <w:rFonts w:ascii="Times New Roman" w:hAnsi="Times New Roman" w:cs="Times New Roman"/>
        </w:rPr>
      </w:pPr>
    </w:p>
    <w:p w14:paraId="122D17A5" w14:textId="77777777" w:rsidR="005C1F25" w:rsidRDefault="001C2FB2" w:rsidP="008B7167">
      <w:pPr>
        <w:pStyle w:val="ListParagraph"/>
        <w:ind w:left="0" w:right="1088" w:firstLineChars="150" w:firstLine="361"/>
        <w:jc w:val="both"/>
        <w:rPr>
          <w:rFonts w:ascii="Times New Roman" w:hAnsi="Times New Roman" w:cs="Times New Roman"/>
          <w:b/>
          <w:bCs/>
        </w:rPr>
      </w:pPr>
      <w:r>
        <w:rPr>
          <w:rFonts w:ascii="Times New Roman" w:hAnsi="Times New Roman" w:cs="Times New Roman"/>
          <w:b/>
          <w:bCs/>
        </w:rPr>
        <w:t>Device theft</w:t>
      </w:r>
    </w:p>
    <w:p w14:paraId="66F0D587" w14:textId="77777777" w:rsidR="005C1F25" w:rsidRDefault="001C2FB2" w:rsidP="008B7167">
      <w:pPr>
        <w:pStyle w:val="ListParagraph"/>
        <w:ind w:right="1088"/>
        <w:jc w:val="both"/>
        <w:rPr>
          <w:rFonts w:ascii="Times New Roman" w:hAnsi="Times New Roman" w:cs="Times New Roman"/>
        </w:rPr>
      </w:pPr>
      <w:r>
        <w:rPr>
          <w:rFonts w:ascii="Times New Roman" w:hAnsi="Times New Roman" w:cs="Times New Roman"/>
        </w:rPr>
        <w:t>As this system requires some kind of computing device onboard the transportation vehicles, it is highly vulnerable to theft. This nee</w:t>
      </w:r>
      <w:r>
        <w:rPr>
          <w:rFonts w:ascii="Times New Roman" w:hAnsi="Times New Roman" w:cs="Times New Roman"/>
        </w:rPr>
        <w:t>ds to be taken into account in the physical design of the device and the development of the software. The installation point also has a factor to play to the susceptibility of the device for theft.</w:t>
      </w:r>
    </w:p>
    <w:p w14:paraId="403C8BE9" w14:textId="77777777" w:rsidR="005C1F25" w:rsidRDefault="005C1F25" w:rsidP="008B7167">
      <w:pPr>
        <w:pStyle w:val="ListParagraph"/>
        <w:ind w:left="0" w:right="1088"/>
        <w:jc w:val="both"/>
        <w:rPr>
          <w:rFonts w:ascii="Times New Roman" w:hAnsi="Times New Roman" w:cs="Times New Roman"/>
        </w:rPr>
      </w:pPr>
    </w:p>
    <w:p w14:paraId="6DD04AC0" w14:textId="77777777" w:rsidR="005C1F25" w:rsidRDefault="001C2FB2" w:rsidP="008B7167">
      <w:pPr>
        <w:pStyle w:val="ListParagraph"/>
        <w:ind w:left="709" w:right="1088"/>
        <w:jc w:val="both"/>
        <w:rPr>
          <w:rFonts w:ascii="Times New Roman" w:hAnsi="Times New Roman" w:cs="Times New Roman"/>
          <w:b/>
          <w:bCs/>
        </w:rPr>
      </w:pPr>
      <w:r>
        <w:rPr>
          <w:rFonts w:ascii="Times New Roman" w:hAnsi="Times New Roman" w:cs="Times New Roman"/>
          <w:b/>
          <w:bCs/>
        </w:rPr>
        <w:t>Justification of the project</w:t>
      </w:r>
    </w:p>
    <w:p w14:paraId="6AD0912C" w14:textId="77777777" w:rsidR="005C1F25" w:rsidRDefault="005C1F25" w:rsidP="008B7167">
      <w:pPr>
        <w:pStyle w:val="ListParagraph"/>
        <w:ind w:left="709" w:right="1088"/>
        <w:jc w:val="both"/>
        <w:rPr>
          <w:rFonts w:ascii="Times New Roman" w:hAnsi="Times New Roman" w:cs="Times New Roman"/>
          <w:b/>
          <w:bCs/>
        </w:rPr>
      </w:pPr>
    </w:p>
    <w:p w14:paraId="5E5E34B3" w14:textId="1D586385" w:rsidR="005C1F25" w:rsidRDefault="001C2FB2" w:rsidP="008B7167">
      <w:pPr>
        <w:pStyle w:val="ListParagraph"/>
        <w:ind w:left="709" w:right="1088" w:firstLineChars="50" w:firstLine="120"/>
        <w:jc w:val="both"/>
        <w:rPr>
          <w:rFonts w:ascii="Times New Roman" w:eastAsia="SimSun" w:hAnsi="Times New Roman" w:cs="Times New Roman"/>
        </w:rPr>
      </w:pPr>
      <w:r>
        <w:rPr>
          <w:rFonts w:ascii="Times New Roman" w:eastAsia="SimSun" w:hAnsi="Times New Roman" w:cs="Times New Roman"/>
        </w:rPr>
        <w:t xml:space="preserve">Transportation is one part </w:t>
      </w:r>
      <w:r>
        <w:rPr>
          <w:rFonts w:ascii="Times New Roman" w:eastAsia="SimSun" w:hAnsi="Times New Roman" w:cs="Times New Roman"/>
        </w:rPr>
        <w:t xml:space="preserve">to build smart city. </w:t>
      </w:r>
      <w:r>
        <w:rPr>
          <w:rFonts w:ascii="Times New Roman" w:eastAsia="SimSun" w:hAnsi="Times New Roman" w:cs="Times New Roman"/>
        </w:rPr>
        <w:t>Among industry sectors that are rapidly adopting IoT technology, public transportation is one that can benefit the most from gains in operational efficiencies, cost savings, safety and security.</w:t>
      </w:r>
      <w:r>
        <w:rPr>
          <w:rFonts w:ascii="Times New Roman" w:eastAsia="SimSun" w:hAnsi="Times New Roman" w:cs="Times New Roman"/>
        </w:rPr>
        <w:t xml:space="preserve"> for efficient tariff control, balance ve</w:t>
      </w:r>
      <w:r>
        <w:rPr>
          <w:rFonts w:ascii="Times New Roman" w:eastAsia="SimSun" w:hAnsi="Times New Roman" w:cs="Times New Roman"/>
        </w:rPr>
        <w:t xml:space="preserve">hicle </w:t>
      </w:r>
      <w:r w:rsidR="008B7167">
        <w:rPr>
          <w:rFonts w:ascii="Times New Roman" w:eastAsia="SimSun" w:hAnsi="Times New Roman" w:cs="Times New Roman"/>
        </w:rPr>
        <w:t>distribution,</w:t>
      </w:r>
      <w:r>
        <w:rPr>
          <w:rFonts w:ascii="Times New Roman" w:eastAsia="SimSun" w:hAnsi="Times New Roman" w:cs="Times New Roman"/>
        </w:rPr>
        <w:t xml:space="preserve"> </w:t>
      </w:r>
    </w:p>
    <w:p w14:paraId="5F18B0A2" w14:textId="5C6736E9" w:rsidR="005C1F25" w:rsidRDefault="001C2FB2" w:rsidP="008B7167">
      <w:pPr>
        <w:pStyle w:val="ListParagraph"/>
        <w:ind w:left="709" w:right="1088"/>
        <w:jc w:val="both"/>
        <w:rPr>
          <w:rFonts w:ascii="Times New Roman" w:eastAsia="SimSun" w:hAnsi="Times New Roman" w:cs="Times New Roman"/>
        </w:rPr>
      </w:pPr>
      <w:r>
        <w:rPr>
          <w:rFonts w:ascii="Times New Roman" w:eastAsia="SimSun" w:hAnsi="Times New Roman" w:cs="Times New Roman"/>
        </w:rPr>
        <w:t>Th</w:t>
      </w:r>
      <w:r w:rsidR="008B7167">
        <w:rPr>
          <w:rFonts w:ascii="Times New Roman" w:eastAsia="SimSun" w:hAnsi="Times New Roman" w:cs="Times New Roman"/>
        </w:rPr>
        <w:t>e</w:t>
      </w:r>
      <w:r>
        <w:rPr>
          <w:rFonts w:ascii="Times New Roman" w:eastAsia="SimSun" w:hAnsi="Times New Roman" w:cs="Times New Roman"/>
        </w:rPr>
        <w:t>s</w:t>
      </w:r>
      <w:r w:rsidR="008B7167">
        <w:rPr>
          <w:rFonts w:ascii="Times New Roman" w:eastAsia="SimSun" w:hAnsi="Times New Roman" w:cs="Times New Roman"/>
        </w:rPr>
        <w:t>e</w:t>
      </w:r>
      <w:r>
        <w:rPr>
          <w:rFonts w:ascii="Times New Roman" w:eastAsia="SimSun" w:hAnsi="Times New Roman" w:cs="Times New Roman"/>
        </w:rPr>
        <w:t xml:space="preserve"> days </w:t>
      </w:r>
      <w:r w:rsidR="001D4F0F">
        <w:rPr>
          <w:rFonts w:ascii="Times New Roman" w:eastAsia="SimSun" w:hAnsi="Times New Roman" w:cs="Times New Roman"/>
        </w:rPr>
        <w:t>COVID-19</w:t>
      </w:r>
      <w:r>
        <w:rPr>
          <w:rFonts w:ascii="Times New Roman" w:eastAsia="SimSun" w:hAnsi="Times New Roman" w:cs="Times New Roman"/>
        </w:rPr>
        <w:t xml:space="preserve"> is the big issue </w:t>
      </w:r>
      <w:r w:rsidR="001D4F0F">
        <w:rPr>
          <w:rFonts w:ascii="Times New Roman" w:eastAsia="SimSun" w:hAnsi="Times New Roman" w:cs="Times New Roman"/>
        </w:rPr>
        <w:t>in</w:t>
      </w:r>
      <w:r>
        <w:rPr>
          <w:rFonts w:ascii="Times New Roman" w:eastAsia="SimSun" w:hAnsi="Times New Roman" w:cs="Times New Roman"/>
        </w:rPr>
        <w:t xml:space="preserve"> all </w:t>
      </w:r>
      <w:r w:rsidR="008B7167">
        <w:rPr>
          <w:rFonts w:ascii="Times New Roman" w:eastAsia="SimSun" w:hAnsi="Times New Roman" w:cs="Times New Roman"/>
        </w:rPr>
        <w:t>countries,</w:t>
      </w:r>
      <w:r>
        <w:rPr>
          <w:rFonts w:ascii="Times New Roman" w:eastAsia="SimSun" w:hAnsi="Times New Roman" w:cs="Times New Roman"/>
        </w:rPr>
        <w:t xml:space="preserve"> so our system is working on </w:t>
      </w:r>
      <w:r w:rsidR="00AD3F60">
        <w:rPr>
          <w:rFonts w:ascii="Times New Roman" w:eastAsia="SimSun" w:hAnsi="Times New Roman" w:cs="Times New Roman"/>
        </w:rPr>
        <w:t xml:space="preserve">combating this nationwide crisis by </w:t>
      </w:r>
      <w:r>
        <w:rPr>
          <w:rFonts w:ascii="Times New Roman" w:eastAsia="SimSun" w:hAnsi="Times New Roman" w:cs="Times New Roman"/>
        </w:rPr>
        <w:t>tr</w:t>
      </w:r>
      <w:r w:rsidR="00AD3F60">
        <w:rPr>
          <w:rFonts w:ascii="Times New Roman" w:eastAsia="SimSun" w:hAnsi="Times New Roman" w:cs="Times New Roman"/>
        </w:rPr>
        <w:t>ying</w:t>
      </w:r>
      <w:r>
        <w:rPr>
          <w:rFonts w:ascii="Times New Roman" w:eastAsia="SimSun" w:hAnsi="Times New Roman" w:cs="Times New Roman"/>
        </w:rPr>
        <w:t xml:space="preserve"> to </w:t>
      </w:r>
      <w:r w:rsidR="008B7167">
        <w:rPr>
          <w:rFonts w:ascii="Times New Roman" w:eastAsia="SimSun" w:hAnsi="Times New Roman" w:cs="Times New Roman"/>
        </w:rPr>
        <w:t>minimize</w:t>
      </w:r>
      <w:r>
        <w:rPr>
          <w:rFonts w:ascii="Times New Roman" w:eastAsia="SimSun" w:hAnsi="Times New Roman" w:cs="Times New Roman"/>
        </w:rPr>
        <w:t xml:space="preserve"> personal contact</w:t>
      </w:r>
      <w:r w:rsidR="00AD3F60">
        <w:rPr>
          <w:rFonts w:ascii="Times New Roman" w:eastAsia="SimSun" w:hAnsi="Times New Roman" w:cs="Times New Roman"/>
        </w:rPr>
        <w:t xml:space="preserve"> through </w:t>
      </w:r>
      <w:r>
        <w:rPr>
          <w:rFonts w:ascii="Times New Roman" w:eastAsia="SimSun" w:hAnsi="Times New Roman" w:cs="Times New Roman"/>
        </w:rPr>
        <w:t xml:space="preserve">money </w:t>
      </w:r>
      <w:r w:rsidR="008B7167">
        <w:rPr>
          <w:rFonts w:ascii="Times New Roman" w:eastAsia="SimSun" w:hAnsi="Times New Roman" w:cs="Times New Roman"/>
        </w:rPr>
        <w:t>exchange</w:t>
      </w:r>
      <w:r>
        <w:rPr>
          <w:rFonts w:ascii="Times New Roman" w:eastAsia="SimSun" w:hAnsi="Times New Roman" w:cs="Times New Roman"/>
        </w:rPr>
        <w:t xml:space="preserve"> etc.</w:t>
      </w:r>
    </w:p>
    <w:p w14:paraId="283455E9" w14:textId="4526AFB6" w:rsidR="005C1F25" w:rsidRDefault="001D4F0F" w:rsidP="008B7167">
      <w:pPr>
        <w:pStyle w:val="ListParagraph"/>
        <w:ind w:left="709" w:right="1088"/>
        <w:jc w:val="both"/>
        <w:rPr>
          <w:rFonts w:ascii="Times New Roman" w:hAnsi="Times New Roman" w:cs="Times New Roman"/>
        </w:rPr>
      </w:pPr>
      <w:r>
        <w:rPr>
          <w:rFonts w:ascii="Times New Roman" w:hAnsi="Times New Roman" w:cs="Times New Roman"/>
        </w:rPr>
        <w:t>Until</w:t>
      </w:r>
      <w:r w:rsidR="001C2FB2">
        <w:rPr>
          <w:rFonts w:ascii="Times New Roman" w:hAnsi="Times New Roman" w:cs="Times New Roman"/>
        </w:rPr>
        <w:t xml:space="preserve"> now there is no </w:t>
      </w:r>
      <w:r w:rsidR="008B7167">
        <w:rPr>
          <w:rFonts w:ascii="Times New Roman" w:hAnsi="Times New Roman" w:cs="Times New Roman"/>
        </w:rPr>
        <w:t>launched</w:t>
      </w:r>
      <w:r w:rsidR="001C2FB2">
        <w:rPr>
          <w:rFonts w:ascii="Times New Roman" w:hAnsi="Times New Roman" w:cs="Times New Roman"/>
        </w:rPr>
        <w:t xml:space="preserve"> IOT based transportation payments </w:t>
      </w:r>
      <w:r w:rsidR="008B7167">
        <w:rPr>
          <w:rFonts w:ascii="Times New Roman" w:hAnsi="Times New Roman" w:cs="Times New Roman"/>
        </w:rPr>
        <w:t>system</w:t>
      </w:r>
      <w:r w:rsidR="001C2FB2">
        <w:rPr>
          <w:rFonts w:ascii="Times New Roman" w:hAnsi="Times New Roman" w:cs="Times New Roman"/>
        </w:rPr>
        <w:t xml:space="preserve"> in our country.</w:t>
      </w:r>
      <w:r w:rsidR="001C2FB2">
        <w:rPr>
          <w:rFonts w:ascii="Times New Roman" w:hAnsi="Times New Roman" w:cs="Times New Roman"/>
        </w:rPr>
        <w:t xml:space="preserve"> </w:t>
      </w:r>
      <w:r w:rsidR="008B7167">
        <w:rPr>
          <w:rFonts w:ascii="Times New Roman" w:hAnsi="Times New Roman" w:cs="Times New Roman"/>
        </w:rPr>
        <w:t>So,</w:t>
      </w:r>
      <w:r w:rsidR="001C2FB2">
        <w:rPr>
          <w:rFonts w:ascii="Times New Roman" w:hAnsi="Times New Roman" w:cs="Times New Roman"/>
        </w:rPr>
        <w:t xml:space="preserve"> our system wi</w:t>
      </w:r>
      <w:r w:rsidR="008B7167">
        <w:rPr>
          <w:rFonts w:ascii="Times New Roman" w:hAnsi="Times New Roman" w:cs="Times New Roman"/>
        </w:rPr>
        <w:t xml:space="preserve">ll </w:t>
      </w:r>
      <w:r w:rsidR="001C2FB2">
        <w:rPr>
          <w:rFonts w:ascii="Times New Roman" w:hAnsi="Times New Roman" w:cs="Times New Roman"/>
        </w:rPr>
        <w:t>overcome problems</w:t>
      </w:r>
      <w:r w:rsidR="008B7167">
        <w:rPr>
          <w:rFonts w:ascii="Times New Roman" w:hAnsi="Times New Roman" w:cs="Times New Roman"/>
        </w:rPr>
        <w:t xml:space="preserve"> </w:t>
      </w:r>
      <w:r w:rsidR="001C2FB2">
        <w:rPr>
          <w:rFonts w:ascii="Times New Roman" w:hAnsi="Times New Roman" w:cs="Times New Roman"/>
        </w:rPr>
        <w:t>that we have in transportation area.</w:t>
      </w:r>
    </w:p>
    <w:p w14:paraId="7AD09A64" w14:textId="77777777" w:rsidR="005C1F25" w:rsidRDefault="001C2FB2" w:rsidP="008B7167">
      <w:pPr>
        <w:pStyle w:val="ListParagraph"/>
        <w:ind w:left="709" w:right="1088" w:firstLine="235"/>
        <w:jc w:val="both"/>
        <w:rPr>
          <w:rFonts w:ascii="Times New Roman" w:hAnsi="Times New Roman" w:cs="Times New Roman"/>
        </w:rPr>
      </w:pPr>
      <w:r>
        <w:rPr>
          <w:rFonts w:ascii="Times New Roman" w:hAnsi="Times New Roman" w:cs="Times New Roman"/>
        </w:rPr>
        <w:t>The side effects are our country stack on the old transport payment system. That affects the stockholders.</w:t>
      </w:r>
    </w:p>
    <w:p w14:paraId="2FBFEADC" w14:textId="77777777" w:rsidR="005C1F25" w:rsidRDefault="005C1F25" w:rsidP="008B7167">
      <w:pPr>
        <w:pStyle w:val="ListParagraph"/>
        <w:ind w:left="709" w:right="1088"/>
        <w:jc w:val="both"/>
        <w:rPr>
          <w:rFonts w:ascii="Times New Roman" w:hAnsi="Times New Roman" w:cs="Times New Roman"/>
        </w:rPr>
      </w:pPr>
    </w:p>
    <w:p w14:paraId="70A1CF90" w14:textId="77777777" w:rsidR="005C1F25" w:rsidRDefault="005C1F25" w:rsidP="008B7167">
      <w:pPr>
        <w:pStyle w:val="ListParagraph"/>
        <w:ind w:left="709" w:right="1088"/>
        <w:jc w:val="both"/>
        <w:rPr>
          <w:rFonts w:ascii="Times New Roman" w:hAnsi="Times New Roman" w:cs="Times New Roman"/>
        </w:rPr>
      </w:pPr>
    </w:p>
    <w:p w14:paraId="0AA4B8C2" w14:textId="77777777" w:rsidR="005C1F25" w:rsidRDefault="001C2FB2" w:rsidP="008B7167">
      <w:pPr>
        <w:pStyle w:val="ListParagraph"/>
        <w:ind w:left="709" w:right="1088"/>
        <w:jc w:val="both"/>
        <w:rPr>
          <w:rFonts w:ascii="Times New Roman" w:hAnsi="Times New Roman" w:cs="Times New Roman"/>
          <w:b/>
          <w:bCs/>
        </w:rPr>
      </w:pPr>
      <w:r>
        <w:rPr>
          <w:rFonts w:ascii="Times New Roman" w:hAnsi="Times New Roman" w:cs="Times New Roman"/>
          <w:b/>
          <w:bCs/>
        </w:rPr>
        <w:t>Beneficiaries of the project</w:t>
      </w:r>
    </w:p>
    <w:p w14:paraId="6C509E40" w14:textId="77777777" w:rsidR="005C1F25" w:rsidRDefault="005C1F25" w:rsidP="008B7167">
      <w:pPr>
        <w:pStyle w:val="ListParagraph"/>
        <w:ind w:left="709" w:right="1088"/>
        <w:jc w:val="both"/>
        <w:rPr>
          <w:rFonts w:ascii="Times New Roman" w:hAnsi="Times New Roman" w:cs="Times New Roman"/>
        </w:rPr>
      </w:pPr>
    </w:p>
    <w:p w14:paraId="6BD3EACB" w14:textId="77777777" w:rsidR="005C1F25" w:rsidRDefault="001C2FB2" w:rsidP="008B7167">
      <w:pPr>
        <w:pStyle w:val="ListParagraph"/>
        <w:ind w:left="709" w:right="1088" w:firstLineChars="100" w:firstLine="240"/>
        <w:jc w:val="both"/>
        <w:rPr>
          <w:rFonts w:ascii="Times New Roman" w:hAnsi="Times New Roman" w:cs="Times New Roman"/>
        </w:rPr>
      </w:pPr>
      <w:r>
        <w:rPr>
          <w:rFonts w:ascii="Times New Roman" w:hAnsi="Times New Roman" w:cs="Times New Roman"/>
        </w:rPr>
        <w:t xml:space="preserve">1, </w:t>
      </w:r>
      <w:r>
        <w:rPr>
          <w:rFonts w:ascii="Times New Roman" w:hAnsi="Times New Roman" w:cs="Times New Roman"/>
        </w:rPr>
        <w:t>Transport service providers</w:t>
      </w:r>
    </w:p>
    <w:p w14:paraId="3BE35D2A" w14:textId="77777777" w:rsidR="005C1F25" w:rsidRDefault="005C1F25" w:rsidP="008B7167">
      <w:pPr>
        <w:pStyle w:val="ListParagraph"/>
        <w:ind w:left="709" w:right="1088"/>
        <w:jc w:val="both"/>
        <w:rPr>
          <w:rFonts w:ascii="Times New Roman" w:hAnsi="Times New Roman" w:cs="Times New Roman"/>
        </w:rPr>
      </w:pPr>
    </w:p>
    <w:p w14:paraId="1C79F1FF" w14:textId="77777777" w:rsidR="005C1F25" w:rsidRDefault="001C2FB2" w:rsidP="008B7167">
      <w:pPr>
        <w:pStyle w:val="ListParagraph"/>
        <w:ind w:left="709" w:right="1088" w:firstLineChars="100" w:firstLine="240"/>
        <w:jc w:val="both"/>
        <w:rPr>
          <w:rFonts w:ascii="Times New Roman" w:hAnsi="Times New Roman" w:cs="Times New Roman"/>
        </w:rPr>
      </w:pPr>
      <w:r>
        <w:rPr>
          <w:rFonts w:ascii="Times New Roman" w:hAnsi="Times New Roman" w:cs="Times New Roman"/>
        </w:rPr>
        <w:t xml:space="preserve">2, </w:t>
      </w:r>
      <w:r>
        <w:rPr>
          <w:rFonts w:ascii="Times New Roman" w:hAnsi="Times New Roman" w:cs="Times New Roman"/>
        </w:rPr>
        <w:t>Passengers</w:t>
      </w:r>
    </w:p>
    <w:p w14:paraId="0D458008" w14:textId="77777777" w:rsidR="005C1F25" w:rsidRDefault="005C1F25" w:rsidP="008B7167">
      <w:pPr>
        <w:pStyle w:val="ListParagraph"/>
        <w:ind w:left="709" w:right="1088"/>
        <w:jc w:val="both"/>
        <w:rPr>
          <w:rFonts w:ascii="Times New Roman" w:hAnsi="Times New Roman" w:cs="Times New Roman"/>
        </w:rPr>
      </w:pPr>
    </w:p>
    <w:p w14:paraId="3E4D75D1" w14:textId="77777777" w:rsidR="005C1F25" w:rsidRDefault="001C2FB2" w:rsidP="008B7167">
      <w:pPr>
        <w:pStyle w:val="ListParagraph"/>
        <w:ind w:left="709" w:right="1088" w:firstLineChars="100" w:firstLine="240"/>
        <w:jc w:val="both"/>
        <w:rPr>
          <w:rFonts w:ascii="Times New Roman" w:hAnsi="Times New Roman" w:cs="Times New Roman"/>
        </w:rPr>
      </w:pPr>
      <w:r>
        <w:rPr>
          <w:rFonts w:ascii="Times New Roman" w:hAnsi="Times New Roman" w:cs="Times New Roman"/>
        </w:rPr>
        <w:lastRenderedPageBreak/>
        <w:t xml:space="preserve">3, </w:t>
      </w:r>
      <w:r>
        <w:rPr>
          <w:rFonts w:ascii="Times New Roman" w:hAnsi="Times New Roman" w:cs="Times New Roman"/>
        </w:rPr>
        <w:t>Ethiopian Revenue and Customs Agency</w:t>
      </w:r>
    </w:p>
    <w:p w14:paraId="3CADB4A2" w14:textId="77777777" w:rsidR="005C1F25" w:rsidRDefault="005C1F25" w:rsidP="008B7167">
      <w:pPr>
        <w:pStyle w:val="ListParagraph"/>
        <w:ind w:left="1134" w:right="1088"/>
        <w:jc w:val="both"/>
        <w:rPr>
          <w:rFonts w:ascii="Times New Roman" w:hAnsi="Times New Roman" w:cs="Times New Roman"/>
          <w:b/>
          <w:bCs/>
        </w:rPr>
      </w:pPr>
    </w:p>
    <w:p w14:paraId="6EF77F4B" w14:textId="77777777" w:rsidR="005C1F25" w:rsidRDefault="005C1F25" w:rsidP="008B7167">
      <w:pPr>
        <w:pStyle w:val="ListParagraph"/>
        <w:ind w:left="1134" w:right="1088"/>
        <w:jc w:val="both"/>
        <w:rPr>
          <w:rFonts w:ascii="Times New Roman" w:hAnsi="Times New Roman" w:cs="Times New Roman"/>
          <w:b/>
          <w:bCs/>
        </w:rPr>
      </w:pPr>
    </w:p>
    <w:p w14:paraId="27DB5549" w14:textId="77777777" w:rsidR="005C1F25" w:rsidRDefault="005C1F25" w:rsidP="008B7167">
      <w:pPr>
        <w:ind w:right="1088"/>
        <w:jc w:val="both"/>
        <w:rPr>
          <w:rFonts w:ascii="Times New Roman" w:hAnsi="Times New Roman" w:cs="Times New Roman"/>
        </w:rPr>
      </w:pPr>
    </w:p>
    <w:p w14:paraId="2463A0DF" w14:textId="77777777" w:rsidR="005C1F25" w:rsidRDefault="005C1F25" w:rsidP="008B7167">
      <w:pPr>
        <w:jc w:val="both"/>
        <w:rPr>
          <w:rFonts w:ascii="Times New Roman" w:hAnsi="Times New Roman" w:cs="Times New Roman"/>
          <w:b/>
          <w:bCs/>
        </w:rPr>
      </w:pPr>
    </w:p>
    <w:sectPr w:rsidR="005C1F25">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iberation Serif">
    <w:altName w:val="Times New Roman"/>
    <w:charset w:val="01"/>
    <w:family w:val="roman"/>
    <w:pitch w:val="default"/>
  </w:font>
  <w:font w:name="Noto Serif CJK SC">
    <w:altName w:val="SimSun"/>
    <w:charset w:val="86"/>
    <w:family w:val="roman"/>
    <w:pitch w:val="default"/>
  </w:font>
  <w:font w:name="Lohit Devanagari">
    <w:altName w:val="Times New Roman"/>
    <w:charset w:val="00"/>
    <w:family w:val="roman"/>
    <w:pitch w:val="default"/>
  </w:font>
  <w:font w:name="Liberation Sans">
    <w:altName w:val="Arial"/>
    <w:charset w:val="01"/>
    <w:family w:val="swiss"/>
    <w:pitch w:val="default"/>
  </w:font>
  <w:font w:name="Noto Sans CJK SC">
    <w:altName w:val="Segoe Print"/>
    <w:charset w:val="00"/>
    <w:family w:val="roman"/>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2748A0"/>
    <w:multiLevelType w:val="multilevel"/>
    <w:tmpl w:val="102748A0"/>
    <w:lvl w:ilvl="0">
      <w:start w:val="1"/>
      <w:numFmt w:val="decimal"/>
      <w:pStyle w:val="Heading1"/>
      <w:lvlText w:val="%1"/>
      <w:lvlJc w:val="left"/>
      <w:pPr>
        <w:tabs>
          <w:tab w:val="left" w:pos="360"/>
        </w:tabs>
        <w:ind w:left="360" w:firstLine="0"/>
      </w:pPr>
    </w:lvl>
    <w:lvl w:ilvl="1">
      <w:start w:val="1"/>
      <w:numFmt w:val="none"/>
      <w:suff w:val="nothing"/>
      <w:lvlText w:val=""/>
      <w:lvlJc w:val="left"/>
      <w:pPr>
        <w:tabs>
          <w:tab w:val="left" w:pos="360"/>
        </w:tabs>
        <w:ind w:left="360" w:firstLine="0"/>
      </w:pPr>
    </w:lvl>
    <w:lvl w:ilvl="2">
      <w:start w:val="1"/>
      <w:numFmt w:val="none"/>
      <w:suff w:val="nothing"/>
      <w:lvlText w:val=""/>
      <w:lvlJc w:val="left"/>
      <w:pPr>
        <w:tabs>
          <w:tab w:val="left" w:pos="360"/>
        </w:tabs>
        <w:ind w:left="360" w:firstLine="0"/>
      </w:pPr>
    </w:lvl>
    <w:lvl w:ilvl="3">
      <w:start w:val="1"/>
      <w:numFmt w:val="none"/>
      <w:suff w:val="nothing"/>
      <w:lvlText w:val=""/>
      <w:lvlJc w:val="left"/>
      <w:pPr>
        <w:tabs>
          <w:tab w:val="left" w:pos="360"/>
        </w:tabs>
        <w:ind w:left="360" w:firstLine="0"/>
      </w:pPr>
    </w:lvl>
    <w:lvl w:ilvl="4">
      <w:start w:val="1"/>
      <w:numFmt w:val="none"/>
      <w:suff w:val="nothing"/>
      <w:lvlText w:val=""/>
      <w:lvlJc w:val="left"/>
      <w:pPr>
        <w:tabs>
          <w:tab w:val="left" w:pos="360"/>
        </w:tabs>
        <w:ind w:left="360" w:firstLine="0"/>
      </w:pPr>
    </w:lvl>
    <w:lvl w:ilvl="5">
      <w:start w:val="1"/>
      <w:numFmt w:val="none"/>
      <w:suff w:val="nothing"/>
      <w:lvlText w:val=""/>
      <w:lvlJc w:val="left"/>
      <w:pPr>
        <w:tabs>
          <w:tab w:val="left" w:pos="360"/>
        </w:tabs>
        <w:ind w:left="360" w:firstLine="0"/>
      </w:pPr>
    </w:lvl>
    <w:lvl w:ilvl="6">
      <w:start w:val="1"/>
      <w:numFmt w:val="none"/>
      <w:suff w:val="nothing"/>
      <w:lvlText w:val=""/>
      <w:lvlJc w:val="left"/>
      <w:pPr>
        <w:tabs>
          <w:tab w:val="left" w:pos="360"/>
        </w:tabs>
        <w:ind w:left="360" w:firstLine="0"/>
      </w:pPr>
    </w:lvl>
    <w:lvl w:ilvl="7">
      <w:start w:val="1"/>
      <w:numFmt w:val="none"/>
      <w:suff w:val="nothing"/>
      <w:lvlText w:val=""/>
      <w:lvlJc w:val="left"/>
      <w:pPr>
        <w:tabs>
          <w:tab w:val="left" w:pos="360"/>
        </w:tabs>
        <w:ind w:left="360" w:firstLine="0"/>
      </w:pPr>
    </w:lvl>
    <w:lvl w:ilvl="8">
      <w:start w:val="1"/>
      <w:numFmt w:val="none"/>
      <w:suff w:val="nothing"/>
      <w:lvlText w:val=""/>
      <w:lvlJc w:val="left"/>
      <w:pPr>
        <w:tabs>
          <w:tab w:val="left" w:pos="360"/>
        </w:tabs>
        <w:ind w:left="36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9"/>
  <w:autoHyphenation/>
  <w:noPunctuationKerning/>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6222"/>
    <w:rsid w:val="001320A4"/>
    <w:rsid w:val="001C2FB2"/>
    <w:rsid w:val="001D4F0F"/>
    <w:rsid w:val="005C1F25"/>
    <w:rsid w:val="0062687F"/>
    <w:rsid w:val="008B2213"/>
    <w:rsid w:val="008B7167"/>
    <w:rsid w:val="00940D1A"/>
    <w:rsid w:val="00AD3F60"/>
    <w:rsid w:val="00C76222"/>
    <w:rsid w:val="10FA1EE2"/>
    <w:rsid w:val="498A68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B1B6A"/>
  <w15:docId w15:val="{355719DE-59F7-4CBA-BD16-77D3230AF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ascii="Liberation Serif" w:eastAsia="Noto Serif CJK SC" w:hAnsi="Liberation Serif" w:cs="Lohit Devanagari"/>
      <w:kern w:val="2"/>
      <w:sz w:val="24"/>
      <w:szCs w:val="24"/>
      <w:lang w:val="en-US" w:eastAsia="zh-CN" w:bidi="hi-IN"/>
    </w:rPr>
  </w:style>
  <w:style w:type="paragraph" w:styleId="Heading1">
    <w:name w:val="heading 1"/>
    <w:basedOn w:val="Heading"/>
    <w:next w:val="BodyText"/>
    <w:qFormat/>
    <w:pPr>
      <w:numPr>
        <w:numId w:val="1"/>
      </w:numPr>
      <w:outlineLvl w:val="0"/>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Caption">
    <w:name w:val="caption"/>
    <w:basedOn w:val="Normal"/>
    <w:next w:val="Normal"/>
    <w:qFormat/>
    <w:pPr>
      <w:suppressLineNumbers/>
      <w:spacing w:before="120" w:after="120"/>
    </w:pPr>
    <w:rPr>
      <w:i/>
      <w:iCs/>
    </w:rPr>
  </w:style>
  <w:style w:type="paragraph" w:styleId="List">
    <w:name w:val="List"/>
    <w:basedOn w:val="BodyText"/>
  </w:style>
  <w:style w:type="character" w:customStyle="1" w:styleId="Bullet20Symbols">
    <w:name w:val="Bullet_20_Symbols"/>
    <w:qFormat/>
  </w:style>
  <w:style w:type="paragraph" w:customStyle="1" w:styleId="Index">
    <w:name w:val="Index"/>
    <w:basedOn w:val="Normal"/>
    <w:qFormat/>
    <w:pPr>
      <w:suppressLineNumbers/>
    </w:p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328</Words>
  <Characters>1876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Belayneh Mengistu</dc:creator>
  <cp:lastModifiedBy>Hana Mesfin</cp:lastModifiedBy>
  <cp:revision>2</cp:revision>
  <dcterms:created xsi:type="dcterms:W3CDTF">2021-03-17T20:26:00Z</dcterms:created>
  <dcterms:modified xsi:type="dcterms:W3CDTF">2021-03-17T20:26:00Z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1033-10.2.0.7636</vt:lpwstr>
  </property>
</Properties>
</file>