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6F24" w14:textId="77777777" w:rsidR="00EB6146" w:rsidRDefault="00EB6146" w:rsidP="00AC28EF">
      <w:pPr>
        <w:pStyle w:val="Heading1"/>
        <w:numPr>
          <w:ilvl w:val="0"/>
          <w:numId w:val="0"/>
        </w:numPr>
        <w:spacing w:after="120"/>
        <w:jc w:val="center"/>
        <w:rPr>
          <w:rFonts w:ascii="Times New Roman" w:hAnsi="Times New Roman"/>
          <w:b/>
          <w:bCs/>
        </w:rPr>
      </w:pPr>
      <w:r>
        <w:rPr>
          <w:rFonts w:ascii="Times New Roman" w:hAnsi="Times New Roman"/>
          <w:b/>
          <w:bCs/>
        </w:rPr>
        <w:t>ADVISORY</w:t>
      </w:r>
      <w:r w:rsidRPr="00372605">
        <w:rPr>
          <w:rFonts w:ascii="Times New Roman" w:hAnsi="Times New Roman"/>
          <w:b/>
          <w:bCs/>
        </w:rPr>
        <w:t xml:space="preserve"> SERVICES AGREEMENT</w:t>
      </w:r>
    </w:p>
    <w:p w14:paraId="5DA36C74" w14:textId="77777777" w:rsidR="00EB6146" w:rsidRPr="00372605" w:rsidRDefault="00EB6146" w:rsidP="00AC28EF">
      <w:pPr>
        <w:pStyle w:val="Heading1"/>
        <w:numPr>
          <w:ilvl w:val="0"/>
          <w:numId w:val="0"/>
        </w:numPr>
        <w:spacing w:after="120"/>
        <w:jc w:val="center"/>
        <w:rPr>
          <w:rFonts w:ascii="Times New Roman" w:hAnsi="Times New Roman"/>
          <w:b/>
          <w:bCs/>
        </w:rPr>
      </w:pPr>
    </w:p>
    <w:p w14:paraId="618476B4" w14:textId="77777777" w:rsidR="00EB6146" w:rsidRDefault="00EB6146" w:rsidP="00D522BF">
      <w:pPr>
        <w:spacing w:after="120"/>
        <w:jc w:val="both"/>
        <w:rPr>
          <w:rFonts w:ascii="Times New Roman" w:hAnsi="Times New Roman"/>
        </w:rPr>
      </w:pPr>
      <w:bookmarkStart w:id="0" w:name="DefinedTermNode_23388"/>
      <w:bookmarkStart w:id="1" w:name="DefinedTermNode_23386"/>
      <w:bookmarkStart w:id="2" w:name="DefinedTermNode_23382"/>
      <w:r w:rsidRPr="003B067A">
        <w:rPr>
          <w:rFonts w:ascii="Times New Roman" w:hAnsi="Times New Roman"/>
        </w:rPr>
        <w:t xml:space="preserve">This </w:t>
      </w:r>
      <w:r>
        <w:rPr>
          <w:rFonts w:ascii="Times New Roman" w:hAnsi="Times New Roman"/>
        </w:rPr>
        <w:t xml:space="preserve">Advisory Services </w:t>
      </w:r>
      <w:r w:rsidRPr="003B067A">
        <w:rPr>
          <w:rFonts w:ascii="Times New Roman" w:hAnsi="Times New Roman"/>
        </w:rPr>
        <w:t xml:space="preserve">Agreement is entered into </w:t>
      </w:r>
      <w:r>
        <w:rPr>
          <w:rFonts w:ascii="Times New Roman" w:hAnsi="Times New Roman"/>
        </w:rPr>
        <w:t>as of June</w:t>
      </w:r>
      <w:r w:rsidRPr="00E84717">
        <w:rPr>
          <w:rFonts w:ascii="Times New Roman" w:hAnsi="Times New Roman"/>
        </w:rPr>
        <w:t xml:space="preserve"> 1</w:t>
      </w:r>
      <w:r>
        <w:rPr>
          <w:rFonts w:ascii="Times New Roman" w:hAnsi="Times New Roman"/>
        </w:rPr>
        <w:t>5</w:t>
      </w:r>
      <w:r>
        <w:rPr>
          <w:rFonts w:ascii="Times New Roman" w:hAnsi="Times New Roman"/>
          <w:vertAlign w:val="superscript"/>
        </w:rPr>
        <w:t>th</w:t>
      </w:r>
      <w:r w:rsidRPr="00E84717">
        <w:rPr>
          <w:rFonts w:ascii="Times New Roman" w:hAnsi="Times New Roman"/>
        </w:rPr>
        <w:t>, 2023</w:t>
      </w:r>
      <w:r>
        <w:rPr>
          <w:rFonts w:ascii="Times New Roman" w:hAnsi="Times New Roman"/>
        </w:rPr>
        <w:t xml:space="preserve"> (the “</w:t>
      </w:r>
      <w:r w:rsidRPr="002209C0">
        <w:rPr>
          <w:rFonts w:ascii="Times New Roman" w:hAnsi="Times New Roman"/>
          <w:b/>
          <w:bCs/>
        </w:rPr>
        <w:t>Effective Date</w:t>
      </w:r>
      <w:r>
        <w:rPr>
          <w:rFonts w:ascii="Times New Roman" w:hAnsi="Times New Roman"/>
        </w:rPr>
        <w:t xml:space="preserve">”), </w:t>
      </w:r>
      <w:r w:rsidRPr="003B067A">
        <w:rPr>
          <w:rFonts w:ascii="Times New Roman" w:hAnsi="Times New Roman"/>
        </w:rPr>
        <w:t xml:space="preserve">by and between </w:t>
      </w:r>
      <w:r>
        <w:rPr>
          <w:rFonts w:ascii="Times New Roman" w:hAnsi="Times New Roman"/>
        </w:rPr>
        <w:t xml:space="preserve">Cloud Investments </w:t>
      </w:r>
      <w:r w:rsidRPr="003B067A">
        <w:rPr>
          <w:rFonts w:ascii="Times New Roman" w:hAnsi="Times New Roman"/>
        </w:rPr>
        <w:t>Ltd.,</w:t>
      </w:r>
      <w:r>
        <w:rPr>
          <w:rFonts w:ascii="Times New Roman" w:hAnsi="Times New Roman"/>
        </w:rPr>
        <w:t xml:space="preserve"> ID 51-426526-3, an Israeli </w:t>
      </w:r>
      <w:r w:rsidRPr="003B067A">
        <w:rPr>
          <w:rFonts w:ascii="Times New Roman" w:hAnsi="Times New Roman"/>
          <w:lang w:eastAsia="en-US"/>
        </w:rPr>
        <w:t xml:space="preserve">company </w:t>
      </w:r>
      <w:r w:rsidRPr="003B067A">
        <w:rPr>
          <w:rFonts w:ascii="Times New Roman" w:hAnsi="Times New Roman"/>
        </w:rPr>
        <w:t xml:space="preserve">(the </w:t>
      </w:r>
      <w:r w:rsidRPr="000122F3">
        <w:rPr>
          <w:rFonts w:ascii="Times New Roman" w:hAnsi="Times New Roman"/>
        </w:rPr>
        <w:t>"</w:t>
      </w:r>
      <w:r w:rsidRPr="003B067A">
        <w:rPr>
          <w:rFonts w:ascii="Times New Roman" w:hAnsi="Times New Roman"/>
          <w:b/>
          <w:bCs/>
        </w:rPr>
        <w:t>Company</w:t>
      </w:r>
      <w:r w:rsidRPr="000122F3">
        <w:rPr>
          <w:rFonts w:ascii="Times New Roman" w:hAnsi="Times New Roman"/>
        </w:rPr>
        <w:t>"</w:t>
      </w:r>
      <w:r w:rsidRPr="003B067A">
        <w:rPr>
          <w:rFonts w:ascii="Times New Roman" w:hAnsi="Times New Roman"/>
        </w:rPr>
        <w:t xml:space="preserve">), and </w:t>
      </w:r>
      <w:r w:rsidRPr="00E84717">
        <w:rPr>
          <w:rFonts w:ascii="Times New Roman" w:hAnsi="Times New Roman"/>
        </w:rPr>
        <w:t xml:space="preserve">Mr. </w:t>
      </w:r>
      <w:r>
        <w:rPr>
          <w:rFonts w:ascii="Times New Roman" w:hAnsi="Times New Roman"/>
        </w:rPr>
        <w:t>Jack Robinson</w:t>
      </w:r>
      <w:r w:rsidRPr="00E84717">
        <w:rPr>
          <w:rFonts w:ascii="Times New Roman" w:hAnsi="Times New Roman"/>
        </w:rPr>
        <w:t xml:space="preserve">, </w:t>
      </w:r>
      <w:r>
        <w:rPr>
          <w:rFonts w:ascii="Times New Roman" w:hAnsi="Times New Roman"/>
        </w:rPr>
        <w:t>Passport Number</w:t>
      </w:r>
      <w:r w:rsidRPr="00E84717">
        <w:rPr>
          <w:rFonts w:ascii="Times New Roman" w:hAnsi="Times New Roman"/>
        </w:rPr>
        <w:t xml:space="preserve"> </w:t>
      </w:r>
      <w:r>
        <w:rPr>
          <w:rFonts w:ascii="Times New Roman" w:hAnsi="Times New Roman"/>
        </w:rPr>
        <w:t>780055578,</w:t>
      </w:r>
      <w:r w:rsidRPr="00E84717">
        <w:rPr>
          <w:rFonts w:ascii="Times New Roman" w:hAnsi="Times New Roman"/>
        </w:rPr>
        <w:t xml:space="preserve"> residing at </w:t>
      </w:r>
      <w:r>
        <w:rPr>
          <w:rFonts w:ascii="Times New Roman" w:hAnsi="Times New Roman"/>
        </w:rPr>
        <w:t xml:space="preserve">1 Rabin </w:t>
      </w:r>
      <w:proofErr w:type="spellStart"/>
      <w:r>
        <w:rPr>
          <w:rFonts w:ascii="Times New Roman" w:hAnsi="Times New Roman"/>
        </w:rPr>
        <w:t>st</w:t>
      </w:r>
      <w:proofErr w:type="spellEnd"/>
      <w:r>
        <w:rPr>
          <w:rFonts w:ascii="Times New Roman" w:hAnsi="Times New Roman"/>
        </w:rPr>
        <w:t>, Tel Aviv, Israel, Email: jackrobinson</w:t>
      </w:r>
      <w:r w:rsidRPr="001D7F6A">
        <w:rPr>
          <w:rFonts w:ascii="Times New Roman" w:hAnsi="Times New Roman"/>
        </w:rPr>
        <w:t xml:space="preserve">@gmail.com </w:t>
      </w:r>
      <w:r w:rsidRPr="00E84717">
        <w:rPr>
          <w:rFonts w:ascii="Times New Roman" w:hAnsi="Times New Roman"/>
        </w:rPr>
        <w:t>("</w:t>
      </w:r>
      <w:r>
        <w:rPr>
          <w:rFonts w:ascii="Times New Roman" w:hAnsi="Times New Roman"/>
          <w:b/>
          <w:bCs/>
        </w:rPr>
        <w:t>Advisor</w:t>
      </w:r>
      <w:r w:rsidRPr="000122F3">
        <w:rPr>
          <w:rFonts w:ascii="Times New Roman" w:hAnsi="Times New Roman"/>
        </w:rPr>
        <w:t>"</w:t>
      </w:r>
      <w:r w:rsidRPr="003B067A">
        <w:rPr>
          <w:rFonts w:ascii="Times New Roman" w:hAnsi="Times New Roman"/>
        </w:rPr>
        <w:t>).</w:t>
      </w:r>
      <w:bookmarkEnd w:id="0"/>
      <w:bookmarkEnd w:id="1"/>
      <w:bookmarkEnd w:id="2"/>
    </w:p>
    <w:p w14:paraId="31CACC0E" w14:textId="77777777" w:rsidR="00EB6146" w:rsidRPr="003B067A" w:rsidRDefault="00EB6146" w:rsidP="00D522BF">
      <w:pPr>
        <w:spacing w:after="120"/>
        <w:jc w:val="both"/>
        <w:rPr>
          <w:rFonts w:ascii="Times New Roman" w:hAnsi="Times New Roman"/>
        </w:rPr>
      </w:pPr>
    </w:p>
    <w:p w14:paraId="4C0307CE" w14:textId="77777777" w:rsidR="00EB6146" w:rsidRDefault="00EB6146" w:rsidP="00AC28EF">
      <w:pPr>
        <w:spacing w:after="120"/>
        <w:ind w:left="1418" w:right="83" w:hanging="1418"/>
        <w:jc w:val="both"/>
        <w:rPr>
          <w:rFonts w:ascii="Times New Roman" w:hAnsi="Times New Roman"/>
          <w:lang w:eastAsia="en-US"/>
        </w:rPr>
      </w:pPr>
      <w:r w:rsidRPr="003B067A">
        <w:rPr>
          <w:rFonts w:ascii="Times New Roman" w:hAnsi="Times New Roman"/>
        </w:rPr>
        <w:t>Whereas</w:t>
      </w:r>
      <w:r>
        <w:rPr>
          <w:rFonts w:ascii="Times New Roman" w:hAnsi="Times New Roman"/>
        </w:rPr>
        <w:t>,</w:t>
      </w:r>
      <w:r w:rsidRPr="003B067A">
        <w:rPr>
          <w:rFonts w:ascii="Times New Roman" w:hAnsi="Times New Roman"/>
        </w:rPr>
        <w:tab/>
      </w:r>
      <w:r>
        <w:rPr>
          <w:rFonts w:ascii="Times New Roman" w:hAnsi="Times New Roman"/>
          <w:lang w:eastAsia="en-US"/>
        </w:rPr>
        <w:t>Advisor</w:t>
      </w:r>
      <w:r w:rsidRPr="003B067A">
        <w:rPr>
          <w:rFonts w:ascii="Times New Roman" w:hAnsi="Times New Roman"/>
          <w:lang w:eastAsia="en-US"/>
        </w:rPr>
        <w:t xml:space="preserve"> ha</w:t>
      </w:r>
      <w:r>
        <w:rPr>
          <w:rFonts w:ascii="Times New Roman" w:hAnsi="Times New Roman"/>
          <w:lang w:eastAsia="en-US"/>
        </w:rPr>
        <w:t xml:space="preserve">s expertise and/or knowledge and/or </w:t>
      </w:r>
      <w:r w:rsidRPr="003B067A">
        <w:rPr>
          <w:rFonts w:ascii="Times New Roman" w:hAnsi="Times New Roman"/>
          <w:lang w:eastAsia="en-US"/>
        </w:rPr>
        <w:t>relationships</w:t>
      </w:r>
      <w:r>
        <w:rPr>
          <w:rFonts w:ascii="Times New Roman" w:hAnsi="Times New Roman"/>
          <w:lang w:eastAsia="en-US"/>
        </w:rPr>
        <w:t>,</w:t>
      </w:r>
      <w:r w:rsidRPr="003B067A">
        <w:rPr>
          <w:rFonts w:ascii="Times New Roman" w:hAnsi="Times New Roman"/>
          <w:lang w:eastAsia="en-US"/>
        </w:rPr>
        <w:t xml:space="preserve"> which are relevant to the Company’s business and the Company has asked </w:t>
      </w:r>
      <w:r>
        <w:rPr>
          <w:rFonts w:ascii="Times New Roman" w:hAnsi="Times New Roman"/>
          <w:lang w:eastAsia="en-US"/>
        </w:rPr>
        <w:t>Advisor</w:t>
      </w:r>
      <w:r w:rsidRPr="003B067A">
        <w:rPr>
          <w:rFonts w:ascii="Times New Roman" w:hAnsi="Times New Roman"/>
          <w:lang w:eastAsia="en-US"/>
        </w:rPr>
        <w:t xml:space="preserve"> to provide it with certain </w:t>
      </w:r>
      <w:r>
        <w:rPr>
          <w:rFonts w:ascii="Times New Roman" w:hAnsi="Times New Roman"/>
          <w:lang w:eastAsia="en-US"/>
        </w:rPr>
        <w:t xml:space="preserve">Advisory </w:t>
      </w:r>
      <w:bookmarkStart w:id="3" w:name="ContractIssueNode_38113"/>
      <w:r w:rsidRPr="003B067A">
        <w:rPr>
          <w:rFonts w:ascii="Times New Roman" w:hAnsi="Times New Roman"/>
          <w:lang w:eastAsia="en-US"/>
        </w:rPr>
        <w:t>services</w:t>
      </w:r>
      <w:bookmarkEnd w:id="3"/>
      <w:r w:rsidRPr="003B067A">
        <w:rPr>
          <w:rFonts w:ascii="Times New Roman" w:hAnsi="Times New Roman"/>
          <w:lang w:eastAsia="en-US"/>
        </w:rPr>
        <w:t xml:space="preserve">, as described in this </w:t>
      </w:r>
      <w:bookmarkStart w:id="4" w:name="ContractIssueNode_38111"/>
      <w:r w:rsidRPr="003B067A">
        <w:rPr>
          <w:rFonts w:ascii="Times New Roman" w:hAnsi="Times New Roman"/>
          <w:lang w:eastAsia="en-US"/>
        </w:rPr>
        <w:t>Agreement</w:t>
      </w:r>
      <w:bookmarkEnd w:id="4"/>
      <w:r>
        <w:rPr>
          <w:rFonts w:ascii="Times New Roman" w:hAnsi="Times New Roman"/>
          <w:lang w:eastAsia="en-US"/>
        </w:rPr>
        <w:t>; and</w:t>
      </w:r>
    </w:p>
    <w:p w14:paraId="2B4F580F" w14:textId="77777777" w:rsidR="00EB6146" w:rsidRDefault="00EB6146" w:rsidP="00AC28EF">
      <w:pPr>
        <w:spacing w:after="120"/>
        <w:ind w:left="1418" w:right="83" w:hanging="1418"/>
        <w:jc w:val="both"/>
        <w:rPr>
          <w:rFonts w:ascii="Times New Roman" w:hAnsi="Times New Roman"/>
          <w:lang w:eastAsia="en-US"/>
        </w:rPr>
      </w:pPr>
      <w:r w:rsidRPr="003B067A">
        <w:rPr>
          <w:rFonts w:ascii="Times New Roman" w:hAnsi="Times New Roman"/>
          <w:lang w:eastAsia="en-US"/>
        </w:rPr>
        <w:t>Whereas</w:t>
      </w:r>
      <w:r>
        <w:rPr>
          <w:rFonts w:ascii="Times New Roman" w:hAnsi="Times New Roman"/>
          <w:lang w:eastAsia="en-US"/>
        </w:rPr>
        <w:t>,</w:t>
      </w:r>
      <w:r w:rsidRPr="003B067A">
        <w:rPr>
          <w:rFonts w:ascii="Times New Roman" w:hAnsi="Times New Roman"/>
          <w:lang w:eastAsia="en-US"/>
        </w:rPr>
        <w:t xml:space="preserve"> </w:t>
      </w:r>
      <w:r w:rsidRPr="003B067A">
        <w:rPr>
          <w:rFonts w:ascii="Times New Roman" w:hAnsi="Times New Roman"/>
          <w:lang w:eastAsia="en-US"/>
        </w:rPr>
        <w:tab/>
      </w:r>
      <w:r>
        <w:rPr>
          <w:rFonts w:ascii="Times New Roman" w:hAnsi="Times New Roman"/>
          <w:lang w:eastAsia="en-US"/>
        </w:rPr>
        <w:t>Advisor</w:t>
      </w:r>
      <w:r w:rsidRPr="003B067A">
        <w:rPr>
          <w:rFonts w:ascii="Times New Roman" w:hAnsi="Times New Roman"/>
          <w:lang w:eastAsia="en-US"/>
        </w:rPr>
        <w:t xml:space="preserve"> has agreed to provide the Company with such </w:t>
      </w:r>
      <w:bookmarkStart w:id="5" w:name="ContractIssueNode_38077"/>
      <w:r w:rsidRPr="003B067A">
        <w:rPr>
          <w:rFonts w:ascii="Times New Roman" w:hAnsi="Times New Roman"/>
          <w:lang w:eastAsia="en-US"/>
        </w:rPr>
        <w:t>services</w:t>
      </w:r>
      <w:bookmarkEnd w:id="5"/>
      <w:r w:rsidRPr="003B067A">
        <w:rPr>
          <w:rFonts w:ascii="Times New Roman" w:hAnsi="Times New Roman"/>
          <w:lang w:eastAsia="en-US"/>
        </w:rPr>
        <w:t xml:space="preserve">, subject to the terms set forth in this </w:t>
      </w:r>
      <w:bookmarkStart w:id="6" w:name="ContractIssueNode_38103"/>
      <w:r w:rsidRPr="003B067A">
        <w:rPr>
          <w:rFonts w:ascii="Times New Roman" w:hAnsi="Times New Roman"/>
          <w:lang w:eastAsia="en-US"/>
        </w:rPr>
        <w:t>Agreement</w:t>
      </w:r>
      <w:bookmarkEnd w:id="6"/>
      <w:r w:rsidRPr="003B067A">
        <w:rPr>
          <w:rFonts w:ascii="Times New Roman" w:hAnsi="Times New Roman"/>
          <w:lang w:eastAsia="en-US"/>
        </w:rPr>
        <w:t>.</w:t>
      </w:r>
    </w:p>
    <w:p w14:paraId="1DF1F258" w14:textId="77777777" w:rsidR="00EB6146" w:rsidRDefault="00EB6146" w:rsidP="00D522BF">
      <w:pPr>
        <w:spacing w:after="120"/>
        <w:jc w:val="both"/>
        <w:rPr>
          <w:rFonts w:ascii="Times New Roman" w:hAnsi="Times New Roman"/>
        </w:rPr>
      </w:pPr>
    </w:p>
    <w:p w14:paraId="65EAEAF7" w14:textId="77777777" w:rsidR="00EB6146" w:rsidRDefault="00EB6146" w:rsidP="00D522BF">
      <w:pPr>
        <w:spacing w:after="120"/>
        <w:jc w:val="both"/>
        <w:rPr>
          <w:rFonts w:ascii="Times New Roman" w:hAnsi="Times New Roman"/>
        </w:rPr>
      </w:pPr>
      <w:r w:rsidRPr="003B067A">
        <w:rPr>
          <w:rFonts w:ascii="Times New Roman" w:hAnsi="Times New Roman"/>
        </w:rPr>
        <w:t>NOW THEREFORE THE PARTIES AGREE AS FOLLOWS:</w:t>
      </w:r>
    </w:p>
    <w:p w14:paraId="0044ED23" w14:textId="77777777" w:rsidR="00EB6146" w:rsidRPr="003B067A" w:rsidRDefault="00EB6146" w:rsidP="00D522BF">
      <w:pPr>
        <w:spacing w:after="120"/>
        <w:jc w:val="both"/>
        <w:rPr>
          <w:rFonts w:ascii="Times New Roman" w:hAnsi="Times New Roman"/>
        </w:rPr>
      </w:pPr>
    </w:p>
    <w:p w14:paraId="6F49FE4D" w14:textId="77777777" w:rsidR="00EB6146" w:rsidRPr="00A82901" w:rsidRDefault="00EB6146" w:rsidP="00AC28EF">
      <w:pPr>
        <w:widowControl/>
        <w:numPr>
          <w:ilvl w:val="0"/>
          <w:numId w:val="13"/>
        </w:numPr>
        <w:overflowPunct/>
        <w:autoSpaceDE/>
        <w:autoSpaceDN/>
        <w:adjustRightInd/>
        <w:spacing w:after="120"/>
        <w:jc w:val="both"/>
        <w:textAlignment w:val="auto"/>
        <w:rPr>
          <w:rFonts w:ascii="Times New Roman" w:hAnsi="Times New Roman"/>
          <w:b/>
          <w:bCs/>
          <w:u w:val="single"/>
        </w:rPr>
      </w:pPr>
      <w:r w:rsidRPr="00A82901">
        <w:rPr>
          <w:rFonts w:ascii="Times New Roman" w:hAnsi="Times New Roman"/>
          <w:b/>
          <w:bCs/>
          <w:u w:val="single"/>
        </w:rPr>
        <w:t>Services:</w:t>
      </w:r>
      <w:r w:rsidRPr="00A82901">
        <w:rPr>
          <w:rFonts w:ascii="Times New Roman" w:hAnsi="Times New Roman"/>
          <w:b/>
          <w:bCs/>
        </w:rPr>
        <w:t xml:space="preserve">  </w:t>
      </w:r>
    </w:p>
    <w:p w14:paraId="04ADBEB9" w14:textId="77777777" w:rsidR="00EB6146" w:rsidRDefault="00EB6146" w:rsidP="00AC28EF">
      <w:pPr>
        <w:widowControl/>
        <w:numPr>
          <w:ilvl w:val="1"/>
          <w:numId w:val="13"/>
        </w:numPr>
        <w:overflowPunct/>
        <w:autoSpaceDE/>
        <w:autoSpaceDN/>
        <w:adjustRightInd/>
        <w:spacing w:after="120"/>
        <w:jc w:val="both"/>
        <w:textAlignment w:val="auto"/>
        <w:rPr>
          <w:rFonts w:ascii="Times New Roman" w:hAnsi="Times New Roman"/>
        </w:rPr>
      </w:pPr>
      <w:bookmarkStart w:id="7" w:name="DefinedTermNode_23375"/>
      <w:r>
        <w:rPr>
          <w:rFonts w:ascii="Times New Roman" w:hAnsi="Times New Roman"/>
        </w:rPr>
        <w:t>Advisor</w:t>
      </w:r>
      <w:r w:rsidRPr="00D522BF">
        <w:rPr>
          <w:rFonts w:ascii="Times New Roman" w:hAnsi="Times New Roman"/>
        </w:rPr>
        <w:t xml:space="preserve"> shall provide to the Company, as an independent contractor, </w:t>
      </w:r>
      <w:r w:rsidRPr="00E84717">
        <w:rPr>
          <w:rFonts w:ascii="Times New Roman" w:hAnsi="Times New Roman"/>
        </w:rPr>
        <w:t>software development</w:t>
      </w:r>
      <w:r w:rsidRPr="00D522BF">
        <w:rPr>
          <w:rFonts w:ascii="Times New Roman" w:hAnsi="Times New Roman"/>
        </w:rPr>
        <w:t xml:space="preserve"> services,</w:t>
      </w:r>
      <w:r>
        <w:rPr>
          <w:rFonts w:ascii="Times New Roman" w:hAnsi="Times New Roman"/>
        </w:rPr>
        <w:t xml:space="preserve"> and / or any other services as agreed by the parties from time to time</w:t>
      </w:r>
      <w:r w:rsidRPr="00D522BF">
        <w:rPr>
          <w:rFonts w:ascii="Times New Roman" w:hAnsi="Times New Roman"/>
        </w:rPr>
        <w:t xml:space="preserve"> (the “</w:t>
      </w:r>
      <w:r w:rsidRPr="00D522BF">
        <w:rPr>
          <w:rFonts w:ascii="Times New Roman" w:hAnsi="Times New Roman"/>
          <w:b/>
          <w:bCs/>
        </w:rPr>
        <w:t>Services</w:t>
      </w:r>
      <w:r w:rsidRPr="00D522BF">
        <w:rPr>
          <w:rFonts w:ascii="Times New Roman" w:hAnsi="Times New Roman"/>
        </w:rPr>
        <w:t>”).</w:t>
      </w:r>
      <w:bookmarkEnd w:id="7"/>
      <w:r w:rsidRPr="00D522BF">
        <w:rPr>
          <w:rFonts w:ascii="Times New Roman" w:hAnsi="Times New Roman"/>
        </w:rPr>
        <w:t xml:space="preserve"> </w:t>
      </w:r>
      <w:bookmarkStart w:id="8" w:name="LabelNode_3088013"/>
      <w:bookmarkStart w:id="9" w:name="LabelNode_3088023"/>
      <w:r>
        <w:rPr>
          <w:rFonts w:ascii="Times New Roman" w:hAnsi="Times New Roman"/>
        </w:rPr>
        <w:t>Advisor</w:t>
      </w:r>
      <w:r w:rsidRPr="00D522BF">
        <w:rPr>
          <w:rFonts w:ascii="Times New Roman" w:hAnsi="Times New Roman"/>
        </w:rPr>
        <w:t xml:space="preserve"> shall not appoint any sub-agents or delegates in connection with performance of the</w:t>
      </w:r>
      <w:r>
        <w:rPr>
          <w:rFonts w:ascii="Times New Roman" w:hAnsi="Times New Roman"/>
        </w:rPr>
        <w:t xml:space="preserve"> Services, nor assign any of his</w:t>
      </w:r>
      <w:r w:rsidRPr="00D522BF">
        <w:rPr>
          <w:rFonts w:ascii="Times New Roman" w:hAnsi="Times New Roman"/>
        </w:rPr>
        <w:t xml:space="preserve"> obligations or rights hereunder without obtaining the prior written consent of the Company.</w:t>
      </w:r>
      <w:bookmarkEnd w:id="8"/>
      <w:bookmarkEnd w:id="9"/>
      <w:r w:rsidRPr="00D522BF">
        <w:rPr>
          <w:rFonts w:ascii="Times New Roman" w:hAnsi="Times New Roman"/>
        </w:rPr>
        <w:t xml:space="preserve"> </w:t>
      </w:r>
    </w:p>
    <w:p w14:paraId="187A6C8B" w14:textId="77777777" w:rsidR="00EB6146" w:rsidRDefault="00EB6146" w:rsidP="00AC28EF">
      <w:pPr>
        <w:widowControl/>
        <w:overflowPunct/>
        <w:autoSpaceDE/>
        <w:autoSpaceDN/>
        <w:adjustRightInd/>
        <w:spacing w:after="120"/>
        <w:ind w:left="1100"/>
        <w:jc w:val="both"/>
        <w:textAlignment w:val="auto"/>
        <w:rPr>
          <w:rFonts w:ascii="Times New Roman" w:hAnsi="Times New Roman"/>
        </w:rPr>
      </w:pPr>
      <w:r w:rsidRPr="0031393F">
        <w:rPr>
          <w:rFonts w:ascii="Times New Roman" w:hAnsi="Times New Roman"/>
        </w:rPr>
        <w:t>Without derogating from the foregoing,</w:t>
      </w:r>
      <w:r>
        <w:rPr>
          <w:rFonts w:ascii="Times New Roman" w:hAnsi="Times New Roman"/>
        </w:rPr>
        <w:t xml:space="preserve"> the Advisor </w:t>
      </w:r>
      <w:r w:rsidRPr="0031393F">
        <w:rPr>
          <w:rFonts w:ascii="Times New Roman" w:hAnsi="Times New Roman"/>
        </w:rPr>
        <w:t xml:space="preserve">shall not be required to provide the Services for a period of eighteen (18) days in each 12-month period. </w:t>
      </w:r>
    </w:p>
    <w:p w14:paraId="2BA2BFDA" w14:textId="77777777" w:rsidR="00EB6146" w:rsidRPr="00DF3D11" w:rsidRDefault="00EB6146" w:rsidP="00AC28EF">
      <w:pPr>
        <w:widowControl/>
        <w:numPr>
          <w:ilvl w:val="1"/>
          <w:numId w:val="13"/>
        </w:numPr>
        <w:overflowPunct/>
        <w:autoSpaceDE/>
        <w:autoSpaceDN/>
        <w:adjustRightInd/>
        <w:spacing w:after="120"/>
        <w:jc w:val="both"/>
        <w:textAlignment w:val="auto"/>
        <w:rPr>
          <w:rFonts w:ascii="Times New Roman" w:hAnsi="Times New Roman"/>
        </w:rPr>
      </w:pPr>
      <w:r>
        <w:rPr>
          <w:rFonts w:ascii="Times New Roman" w:hAnsi="Times New Roman"/>
        </w:rPr>
        <w:t xml:space="preserve">In performing the Services, Advisor shall </w:t>
      </w:r>
      <w:r w:rsidRPr="004C2A71">
        <w:rPr>
          <w:rFonts w:ascii="Times New Roman" w:hAnsi="Times New Roman"/>
        </w:rPr>
        <w:t xml:space="preserve">devote </w:t>
      </w:r>
      <w:r>
        <w:rPr>
          <w:rFonts w:ascii="Times New Roman" w:hAnsi="Times New Roman"/>
        </w:rPr>
        <w:t>his time, know-how, expertise, talent, experience</w:t>
      </w:r>
      <w:r w:rsidRPr="004C2A71">
        <w:rPr>
          <w:rFonts w:ascii="Times New Roman" w:hAnsi="Times New Roman"/>
        </w:rPr>
        <w:t xml:space="preserve"> and </w:t>
      </w:r>
      <w:r>
        <w:rPr>
          <w:rFonts w:ascii="Times New Roman" w:hAnsi="Times New Roman"/>
        </w:rPr>
        <w:t xml:space="preserve">best efforts and </w:t>
      </w:r>
      <w:r w:rsidRPr="004C2A71">
        <w:rPr>
          <w:rFonts w:ascii="Times New Roman" w:hAnsi="Times New Roman"/>
        </w:rPr>
        <w:t xml:space="preserve">attention to </w:t>
      </w:r>
      <w:r>
        <w:rPr>
          <w:rFonts w:ascii="Times New Roman" w:hAnsi="Times New Roman"/>
        </w:rPr>
        <w:t>the provision of the Services, as shall be reasonably required by the Company</w:t>
      </w:r>
      <w:r w:rsidRPr="004C2A71">
        <w:rPr>
          <w:rFonts w:ascii="Times New Roman" w:hAnsi="Times New Roman"/>
        </w:rPr>
        <w:t xml:space="preserve">. </w:t>
      </w:r>
      <w:r>
        <w:rPr>
          <w:rFonts w:ascii="Times New Roman" w:hAnsi="Times New Roman"/>
        </w:rPr>
        <w:t>Advisor</w:t>
      </w:r>
      <w:r w:rsidRPr="003B067A">
        <w:rPr>
          <w:rFonts w:ascii="Times New Roman" w:hAnsi="Times New Roman"/>
        </w:rPr>
        <w:t xml:space="preserve"> shall render the Services in a diligent manner and at a high professional standard</w:t>
      </w:r>
      <w:r>
        <w:rPr>
          <w:rFonts w:ascii="Times New Roman" w:hAnsi="Times New Roman"/>
        </w:rPr>
        <w:t xml:space="preserve"> for the benefit of the Company </w:t>
      </w:r>
      <w:r w:rsidRPr="00247DB0">
        <w:rPr>
          <w:rFonts w:ascii="Times New Roman" w:hAnsi="Times New Roman"/>
        </w:rPr>
        <w:t xml:space="preserve">and shall perform and discharge well and faithfully, with devotion, honesty and fidelity, </w:t>
      </w:r>
      <w:r>
        <w:rPr>
          <w:rFonts w:ascii="Times New Roman" w:hAnsi="Times New Roman"/>
        </w:rPr>
        <w:t>his</w:t>
      </w:r>
      <w:r w:rsidRPr="00247DB0">
        <w:rPr>
          <w:rFonts w:ascii="Times New Roman" w:hAnsi="Times New Roman"/>
        </w:rPr>
        <w:t xml:space="preserve"> obligations </w:t>
      </w:r>
      <w:r>
        <w:rPr>
          <w:rFonts w:ascii="Times New Roman" w:hAnsi="Times New Roman"/>
        </w:rPr>
        <w:t xml:space="preserve">hereunder. </w:t>
      </w:r>
    </w:p>
    <w:p w14:paraId="1DA6E03F" w14:textId="77777777" w:rsidR="00EB6146" w:rsidRDefault="00EB6146" w:rsidP="00E11DA9">
      <w:pPr>
        <w:widowControl/>
        <w:numPr>
          <w:ilvl w:val="1"/>
          <w:numId w:val="13"/>
        </w:numPr>
        <w:overflowPunct/>
        <w:autoSpaceDE/>
        <w:autoSpaceDN/>
        <w:adjustRightInd/>
        <w:spacing w:after="120"/>
        <w:jc w:val="both"/>
        <w:textAlignment w:val="auto"/>
        <w:rPr>
          <w:rFonts w:ascii="Times New Roman" w:hAnsi="Times New Roman"/>
        </w:rPr>
      </w:pPr>
      <w:r>
        <w:rPr>
          <w:rFonts w:ascii="Times New Roman" w:hAnsi="Times New Roman"/>
        </w:rPr>
        <w:t>Advisor</w:t>
      </w:r>
      <w:r w:rsidRPr="003C6AA8">
        <w:rPr>
          <w:rFonts w:ascii="Times New Roman" w:hAnsi="Times New Roman"/>
        </w:rPr>
        <w:t xml:space="preserve"> further agree</w:t>
      </w:r>
      <w:r>
        <w:rPr>
          <w:rFonts w:ascii="Times New Roman" w:hAnsi="Times New Roman"/>
        </w:rPr>
        <w:t>s</w:t>
      </w:r>
      <w:r w:rsidRPr="003C6AA8">
        <w:rPr>
          <w:rFonts w:ascii="Times New Roman" w:hAnsi="Times New Roman"/>
        </w:rPr>
        <w:t xml:space="preserve"> and undertake</w:t>
      </w:r>
      <w:r>
        <w:rPr>
          <w:rFonts w:ascii="Times New Roman" w:hAnsi="Times New Roman"/>
        </w:rPr>
        <w:t>s</w:t>
      </w:r>
      <w:r w:rsidRPr="003C6AA8">
        <w:rPr>
          <w:rFonts w:ascii="Times New Roman" w:hAnsi="Times New Roman"/>
        </w:rPr>
        <w:t xml:space="preserve"> to (</w:t>
      </w:r>
      <w:proofErr w:type="spellStart"/>
      <w:r w:rsidRPr="003C6AA8">
        <w:rPr>
          <w:rFonts w:ascii="Times New Roman" w:hAnsi="Times New Roman"/>
        </w:rPr>
        <w:t>i</w:t>
      </w:r>
      <w:proofErr w:type="spellEnd"/>
      <w:r w:rsidRPr="003C6AA8">
        <w:rPr>
          <w:rFonts w:ascii="Times New Roman" w:hAnsi="Times New Roman"/>
        </w:rPr>
        <w:t xml:space="preserve">) comply with all the Company's policies, procedures and objectives, as in effect from time to time; (ii) adhere to any applicable law or provision, pertaining to </w:t>
      </w:r>
      <w:r>
        <w:rPr>
          <w:rFonts w:ascii="Times New Roman" w:hAnsi="Times New Roman"/>
        </w:rPr>
        <w:t xml:space="preserve">his </w:t>
      </w:r>
      <w:bookmarkStart w:id="10" w:name="ContractIssueNode_38086"/>
      <w:r>
        <w:rPr>
          <w:rFonts w:ascii="Times New Roman" w:hAnsi="Times New Roman"/>
        </w:rPr>
        <w:t>services</w:t>
      </w:r>
      <w:bookmarkEnd w:id="10"/>
      <w:r>
        <w:rPr>
          <w:rFonts w:ascii="Times New Roman" w:hAnsi="Times New Roman"/>
        </w:rPr>
        <w:t xml:space="preserve">; (iii) not take any action with the intention that the same will cause material damage to </w:t>
      </w:r>
      <w:r w:rsidRPr="001E2D6F">
        <w:rPr>
          <w:rFonts w:ascii="Times New Roman" w:hAnsi="Times New Roman"/>
        </w:rPr>
        <w:t>the good name of the Company</w:t>
      </w:r>
      <w:r>
        <w:rPr>
          <w:rFonts w:ascii="Times New Roman" w:hAnsi="Times New Roman"/>
        </w:rPr>
        <w:t xml:space="preserve">; (iv) </w:t>
      </w:r>
      <w:r w:rsidRPr="00626CF7">
        <w:rPr>
          <w:rFonts w:ascii="Times New Roman" w:hAnsi="Times New Roman"/>
        </w:rPr>
        <w:t xml:space="preserve">keep the contents of this </w:t>
      </w:r>
      <w:bookmarkStart w:id="11" w:name="ContractIssueNode_38104"/>
      <w:r w:rsidRPr="00626CF7">
        <w:rPr>
          <w:rFonts w:ascii="Times New Roman" w:hAnsi="Times New Roman"/>
        </w:rPr>
        <w:t>Agreement</w:t>
      </w:r>
      <w:bookmarkEnd w:id="11"/>
      <w:r w:rsidRPr="00626CF7">
        <w:rPr>
          <w:rFonts w:ascii="Times New Roman" w:hAnsi="Times New Roman"/>
        </w:rPr>
        <w:t xml:space="preserve"> confidential and not to disclose the existence or contents of this </w:t>
      </w:r>
      <w:bookmarkStart w:id="12" w:name="ContractIssueNode_38096"/>
      <w:r w:rsidRPr="00626CF7">
        <w:rPr>
          <w:rFonts w:ascii="Times New Roman" w:hAnsi="Times New Roman"/>
        </w:rPr>
        <w:t>Agreement</w:t>
      </w:r>
      <w:bookmarkEnd w:id="12"/>
      <w:r w:rsidRPr="00626CF7">
        <w:rPr>
          <w:rFonts w:ascii="Times New Roman" w:hAnsi="Times New Roman"/>
        </w:rPr>
        <w:t xml:space="preserve"> to any third party without the prior written consent of the Company</w:t>
      </w:r>
      <w:r w:rsidRPr="003C6AA8">
        <w:rPr>
          <w:rFonts w:ascii="Times New Roman" w:hAnsi="Times New Roman"/>
        </w:rPr>
        <w:t>.</w:t>
      </w:r>
    </w:p>
    <w:p w14:paraId="25F58065" w14:textId="77777777" w:rsidR="00EB6146" w:rsidRDefault="00EB6146" w:rsidP="00841466">
      <w:pPr>
        <w:widowControl/>
        <w:overflowPunct/>
        <w:autoSpaceDE/>
        <w:autoSpaceDN/>
        <w:adjustRightInd/>
        <w:spacing w:after="120"/>
        <w:ind w:left="1080"/>
        <w:jc w:val="both"/>
        <w:textAlignment w:val="auto"/>
        <w:rPr>
          <w:rFonts w:ascii="Times New Roman" w:hAnsi="Times New Roman"/>
        </w:rPr>
      </w:pPr>
    </w:p>
    <w:p w14:paraId="564B5C4F" w14:textId="77777777" w:rsidR="00EB6146" w:rsidRDefault="00EB6146" w:rsidP="00AC28EF">
      <w:pPr>
        <w:widowControl/>
        <w:numPr>
          <w:ilvl w:val="0"/>
          <w:numId w:val="13"/>
        </w:numPr>
        <w:tabs>
          <w:tab w:val="clear" w:pos="360"/>
          <w:tab w:val="num" w:pos="648"/>
        </w:tabs>
        <w:overflowPunct/>
        <w:autoSpaceDE/>
        <w:autoSpaceDN/>
        <w:adjustRightInd/>
        <w:spacing w:after="120"/>
        <w:ind w:left="648"/>
        <w:jc w:val="both"/>
        <w:textAlignment w:val="auto"/>
        <w:rPr>
          <w:rFonts w:ascii="Times New Roman" w:hAnsi="Times New Roman"/>
        </w:rPr>
      </w:pPr>
      <w:r w:rsidRPr="00287E4A">
        <w:rPr>
          <w:rFonts w:ascii="Times New Roman" w:hAnsi="Times New Roman"/>
          <w:b/>
          <w:u w:val="single"/>
        </w:rPr>
        <w:t>Time Tracking:</w:t>
      </w:r>
      <w:r>
        <w:rPr>
          <w:rFonts w:ascii="Times New Roman" w:hAnsi="Times New Roman"/>
        </w:rPr>
        <w:t xml:space="preserve"> Advisor</w:t>
      </w:r>
      <w:r w:rsidRPr="00DF3D11">
        <w:rPr>
          <w:rFonts w:ascii="Times New Roman" w:hAnsi="Times New Roman"/>
        </w:rPr>
        <w:t xml:space="preserve"> shall provide the Company with a written report</w:t>
      </w:r>
      <w:r>
        <w:rPr>
          <w:rFonts w:ascii="Times New Roman" w:hAnsi="Times New Roman"/>
        </w:rPr>
        <w:t>, in a format acceptable by the Company,</w:t>
      </w:r>
      <w:r w:rsidRPr="00DF3D11">
        <w:rPr>
          <w:rFonts w:ascii="Times New Roman" w:hAnsi="Times New Roman"/>
        </w:rPr>
        <w:t xml:space="preserve"> setting forth the number of hours in which he provided the Services</w:t>
      </w:r>
      <w:r>
        <w:rPr>
          <w:rFonts w:ascii="Times New Roman" w:hAnsi="Times New Roman"/>
        </w:rPr>
        <w:t xml:space="preserve">, </w:t>
      </w:r>
      <w:proofErr w:type="gramStart"/>
      <w:r>
        <w:rPr>
          <w:rFonts w:ascii="Times New Roman" w:hAnsi="Times New Roman"/>
        </w:rPr>
        <w:t>on a daily basis</w:t>
      </w:r>
      <w:proofErr w:type="gramEnd"/>
      <w:r>
        <w:rPr>
          <w:rFonts w:ascii="Times New Roman" w:hAnsi="Times New Roman"/>
        </w:rPr>
        <w:t>, as well as an aggregated monthly report at the last day of each calendar month.</w:t>
      </w:r>
    </w:p>
    <w:p w14:paraId="242136B1" w14:textId="77777777" w:rsidR="00EB6146" w:rsidRDefault="00EB6146" w:rsidP="00AC28EF">
      <w:pPr>
        <w:widowControl/>
        <w:numPr>
          <w:ilvl w:val="0"/>
          <w:numId w:val="13"/>
        </w:numPr>
        <w:tabs>
          <w:tab w:val="clear" w:pos="360"/>
          <w:tab w:val="num" w:pos="648"/>
        </w:tabs>
        <w:overflowPunct/>
        <w:autoSpaceDE/>
        <w:autoSpaceDN/>
        <w:adjustRightInd/>
        <w:spacing w:after="120"/>
        <w:ind w:left="648"/>
        <w:jc w:val="both"/>
        <w:textAlignment w:val="auto"/>
        <w:rPr>
          <w:rFonts w:ascii="Times New Roman" w:hAnsi="Times New Roman"/>
        </w:rPr>
      </w:pPr>
      <w:r>
        <w:rPr>
          <w:rFonts w:ascii="Times New Roman" w:hAnsi="Times New Roman"/>
          <w:b/>
          <w:u w:val="single"/>
        </w:rPr>
        <w:t xml:space="preserve">No Conflicts: </w:t>
      </w:r>
      <w:r>
        <w:rPr>
          <w:rFonts w:ascii="Times New Roman" w:hAnsi="Times New Roman"/>
        </w:rPr>
        <w:t>Advisor</w:t>
      </w:r>
      <w:r w:rsidRPr="001F4FC3">
        <w:rPr>
          <w:rFonts w:ascii="Times New Roman" w:hAnsi="Times New Roman"/>
        </w:rPr>
        <w:t xml:space="preserve"> represents that there is no contractual or other legal restr</w:t>
      </w:r>
      <w:r>
        <w:rPr>
          <w:rFonts w:ascii="Times New Roman" w:hAnsi="Times New Roman"/>
        </w:rPr>
        <w:t>iction preventing or limiting him/her</w:t>
      </w:r>
      <w:r w:rsidRPr="001F4FC3">
        <w:rPr>
          <w:rFonts w:ascii="Times New Roman" w:hAnsi="Times New Roman"/>
        </w:rPr>
        <w:t xml:space="preserve"> from entering into this </w:t>
      </w:r>
      <w:bookmarkStart w:id="13" w:name="ContractIssueNode_38089"/>
      <w:r w:rsidRPr="001F4FC3">
        <w:rPr>
          <w:rFonts w:ascii="Times New Roman" w:hAnsi="Times New Roman"/>
        </w:rPr>
        <w:t>Ag</w:t>
      </w:r>
      <w:r>
        <w:rPr>
          <w:rFonts w:ascii="Times New Roman" w:hAnsi="Times New Roman"/>
        </w:rPr>
        <w:t>reement</w:t>
      </w:r>
      <w:bookmarkEnd w:id="13"/>
      <w:r>
        <w:rPr>
          <w:rFonts w:ascii="Times New Roman" w:hAnsi="Times New Roman"/>
        </w:rPr>
        <w:t xml:space="preserve"> or performing any of his/her</w:t>
      </w:r>
      <w:r w:rsidRPr="001F4FC3">
        <w:rPr>
          <w:rFonts w:ascii="Times New Roman" w:hAnsi="Times New Roman"/>
        </w:rPr>
        <w:t xml:space="preserve"> obligations hereunder.</w:t>
      </w:r>
      <w:r w:rsidRPr="003B067A">
        <w:rPr>
          <w:rFonts w:ascii="Times New Roman" w:hAnsi="Times New Roman"/>
        </w:rPr>
        <w:t xml:space="preserve"> </w:t>
      </w:r>
      <w:r>
        <w:rPr>
          <w:rFonts w:ascii="Times New Roman" w:hAnsi="Times New Roman"/>
        </w:rPr>
        <w:t>Advisor</w:t>
      </w:r>
      <w:r w:rsidRPr="00816349">
        <w:rPr>
          <w:rFonts w:ascii="Times New Roman" w:hAnsi="Times New Roman"/>
        </w:rPr>
        <w:t xml:space="preserve"> shall immediately and without delay inform the Compa</w:t>
      </w:r>
      <w:r w:rsidRPr="00E86B5E">
        <w:rPr>
          <w:rFonts w:ascii="Times New Roman" w:hAnsi="Times New Roman"/>
        </w:rPr>
        <w:t xml:space="preserve">ny of any affairs and/or matters that might constitute a conflict of interest with </w:t>
      </w:r>
      <w:r>
        <w:rPr>
          <w:rFonts w:ascii="Times New Roman" w:hAnsi="Times New Roman"/>
        </w:rPr>
        <w:t xml:space="preserve">his/her </w:t>
      </w:r>
      <w:bookmarkStart w:id="14" w:name="ContractIssueNode_38088"/>
      <w:r>
        <w:rPr>
          <w:rFonts w:ascii="Times New Roman" w:hAnsi="Times New Roman"/>
        </w:rPr>
        <w:t>services</w:t>
      </w:r>
      <w:bookmarkEnd w:id="14"/>
      <w:r w:rsidRPr="00E86B5E">
        <w:rPr>
          <w:rFonts w:ascii="Times New Roman" w:hAnsi="Times New Roman"/>
        </w:rPr>
        <w:t xml:space="preserve"> </w:t>
      </w:r>
      <w:r>
        <w:rPr>
          <w:rFonts w:ascii="Times New Roman" w:hAnsi="Times New Roman"/>
        </w:rPr>
        <w:t xml:space="preserve">to </w:t>
      </w:r>
      <w:r w:rsidRPr="00E86B5E">
        <w:rPr>
          <w:rFonts w:ascii="Times New Roman" w:hAnsi="Times New Roman"/>
        </w:rPr>
        <w:t>Company and/or the interests of the Company.</w:t>
      </w:r>
      <w:r w:rsidRPr="00434B5F">
        <w:rPr>
          <w:rFonts w:ascii="Times New Roman" w:hAnsi="Times New Roman"/>
        </w:rPr>
        <w:t xml:space="preserve"> </w:t>
      </w:r>
      <w:bookmarkStart w:id="15" w:name="LabelNode_3088029"/>
      <w:bookmarkStart w:id="16" w:name="LabelNode_3088019"/>
      <w:r>
        <w:rPr>
          <w:rFonts w:ascii="Times New Roman" w:hAnsi="Times New Roman"/>
        </w:rPr>
        <w:t>Advisor</w:t>
      </w:r>
      <w:r w:rsidRPr="00434B5F">
        <w:rPr>
          <w:rFonts w:ascii="Times New Roman" w:hAnsi="Times New Roman"/>
        </w:rPr>
        <w:t xml:space="preserve"> agrees to indemnify, </w:t>
      </w:r>
      <w:proofErr w:type="gramStart"/>
      <w:r w:rsidRPr="00434B5F">
        <w:rPr>
          <w:rFonts w:ascii="Times New Roman" w:hAnsi="Times New Roman"/>
        </w:rPr>
        <w:t>defend</w:t>
      </w:r>
      <w:proofErr w:type="gramEnd"/>
      <w:r w:rsidRPr="00434B5F">
        <w:rPr>
          <w:rFonts w:ascii="Times New Roman" w:hAnsi="Times New Roman"/>
        </w:rPr>
        <w:t xml:space="preserve"> and hold harmless the Company and its directors, officers and employees against all claims, liabilities, and costs, including reasonable attorneys' </w:t>
      </w:r>
      <w:bookmarkStart w:id="17" w:name="ContractIssueNode_38105"/>
      <w:r w:rsidRPr="00434B5F">
        <w:rPr>
          <w:rFonts w:ascii="Times New Roman" w:hAnsi="Times New Roman"/>
        </w:rPr>
        <w:t>fees</w:t>
      </w:r>
      <w:bookmarkEnd w:id="17"/>
      <w:r w:rsidRPr="00434B5F">
        <w:rPr>
          <w:rFonts w:ascii="Times New Roman" w:hAnsi="Times New Roman"/>
        </w:rPr>
        <w:t xml:space="preserve"> in connection with </w:t>
      </w:r>
      <w:r>
        <w:rPr>
          <w:rFonts w:ascii="Times New Roman" w:hAnsi="Times New Roman"/>
        </w:rPr>
        <w:t xml:space="preserve">any breach by Advisor, </w:t>
      </w:r>
      <w:r w:rsidRPr="00434B5F">
        <w:rPr>
          <w:rFonts w:ascii="Times New Roman" w:hAnsi="Times New Roman"/>
        </w:rPr>
        <w:t xml:space="preserve">of </w:t>
      </w:r>
      <w:r>
        <w:rPr>
          <w:rFonts w:ascii="Times New Roman" w:hAnsi="Times New Roman"/>
        </w:rPr>
        <w:t xml:space="preserve">any </w:t>
      </w:r>
      <w:r w:rsidRPr="00434B5F">
        <w:rPr>
          <w:rFonts w:ascii="Times New Roman" w:hAnsi="Times New Roman"/>
        </w:rPr>
        <w:t xml:space="preserve">obligations </w:t>
      </w:r>
      <w:r>
        <w:rPr>
          <w:rFonts w:ascii="Times New Roman" w:hAnsi="Times New Roman"/>
        </w:rPr>
        <w:t>pursuant to a prior or existing engagement with any other third party, including without limitation other employers or clients.</w:t>
      </w:r>
      <w:bookmarkEnd w:id="15"/>
      <w:bookmarkEnd w:id="16"/>
    </w:p>
    <w:p w14:paraId="293BDEAC" w14:textId="77777777" w:rsidR="00EB6146" w:rsidRPr="00287E4A" w:rsidRDefault="00EB6146" w:rsidP="00841466">
      <w:pPr>
        <w:widowControl/>
        <w:overflowPunct/>
        <w:autoSpaceDE/>
        <w:autoSpaceDN/>
        <w:adjustRightInd/>
        <w:spacing w:after="120"/>
        <w:ind w:left="648"/>
        <w:jc w:val="both"/>
        <w:textAlignment w:val="auto"/>
        <w:rPr>
          <w:rFonts w:ascii="Times New Roman" w:hAnsi="Times New Roman"/>
        </w:rPr>
      </w:pPr>
    </w:p>
    <w:p w14:paraId="78DA3310" w14:textId="77777777" w:rsidR="00EB6146" w:rsidRDefault="00EB6146" w:rsidP="00AC28EF">
      <w:pPr>
        <w:widowControl/>
        <w:numPr>
          <w:ilvl w:val="0"/>
          <w:numId w:val="13"/>
        </w:numPr>
        <w:tabs>
          <w:tab w:val="clear" w:pos="360"/>
          <w:tab w:val="num" w:pos="648"/>
        </w:tabs>
        <w:overflowPunct/>
        <w:autoSpaceDE/>
        <w:autoSpaceDN/>
        <w:adjustRightInd/>
        <w:spacing w:after="120"/>
        <w:ind w:left="648"/>
        <w:jc w:val="both"/>
        <w:textAlignment w:val="auto"/>
        <w:rPr>
          <w:rFonts w:ascii="Times New Roman" w:hAnsi="Times New Roman"/>
        </w:rPr>
      </w:pPr>
      <w:bookmarkStart w:id="18" w:name="DefinedTermNode_23376"/>
      <w:r w:rsidRPr="00A82901">
        <w:rPr>
          <w:rFonts w:ascii="Times New Roman" w:hAnsi="Times New Roman"/>
          <w:b/>
          <w:bCs/>
          <w:u w:val="single"/>
        </w:rPr>
        <w:lastRenderedPageBreak/>
        <w:t>Term</w:t>
      </w:r>
      <w:r w:rsidRPr="0071213E">
        <w:rPr>
          <w:rFonts w:ascii="Times New Roman" w:hAnsi="Times New Roman"/>
          <w:u w:val="single"/>
        </w:rPr>
        <w:t>:</w:t>
      </w:r>
      <w:r w:rsidRPr="0071213E">
        <w:rPr>
          <w:rFonts w:ascii="Times New Roman" w:hAnsi="Times New Roman"/>
        </w:rPr>
        <w:t xml:space="preserve"> The term of this </w:t>
      </w:r>
      <w:bookmarkStart w:id="19" w:name="ContractIssueNode_38106"/>
      <w:r w:rsidRPr="0071213E">
        <w:rPr>
          <w:rFonts w:ascii="Times New Roman" w:hAnsi="Times New Roman"/>
        </w:rPr>
        <w:t>Agreement</w:t>
      </w:r>
      <w:bookmarkEnd w:id="19"/>
      <w:r w:rsidRPr="0071213E">
        <w:rPr>
          <w:rFonts w:ascii="Times New Roman" w:hAnsi="Times New Roman"/>
        </w:rPr>
        <w:t xml:space="preserve"> shall commence on </w:t>
      </w:r>
      <w:r>
        <w:rPr>
          <w:rFonts w:ascii="Times New Roman" w:hAnsi="Times New Roman"/>
        </w:rPr>
        <w:t xml:space="preserve">the Effective Date </w:t>
      </w:r>
      <w:r w:rsidRPr="0071213E">
        <w:rPr>
          <w:rFonts w:ascii="Times New Roman" w:hAnsi="Times New Roman"/>
        </w:rPr>
        <w:t xml:space="preserve">and shall continue until </w:t>
      </w:r>
      <w:r>
        <w:rPr>
          <w:rFonts w:ascii="Times New Roman" w:hAnsi="Times New Roman"/>
        </w:rPr>
        <w:t>terminated in accordance with the provisions herein</w:t>
      </w:r>
      <w:r w:rsidRPr="0071213E">
        <w:rPr>
          <w:rFonts w:ascii="Times New Roman" w:hAnsi="Times New Roman"/>
        </w:rPr>
        <w:t xml:space="preserve"> (the </w:t>
      </w:r>
      <w:r>
        <w:rPr>
          <w:rFonts w:ascii="Times New Roman" w:hAnsi="Times New Roman"/>
        </w:rPr>
        <w:t>"</w:t>
      </w:r>
      <w:r w:rsidRPr="0071213E">
        <w:rPr>
          <w:rFonts w:ascii="Times New Roman" w:hAnsi="Times New Roman"/>
          <w:b/>
          <w:bCs/>
        </w:rPr>
        <w:t>Term</w:t>
      </w:r>
      <w:r>
        <w:rPr>
          <w:rFonts w:ascii="Times New Roman" w:hAnsi="Times New Roman"/>
        </w:rPr>
        <w:t>"</w:t>
      </w:r>
      <w:r w:rsidRPr="0071213E">
        <w:rPr>
          <w:rFonts w:ascii="Times New Roman" w:hAnsi="Times New Roman"/>
        </w:rPr>
        <w:t>).</w:t>
      </w:r>
      <w:bookmarkEnd w:id="18"/>
      <w:r w:rsidRPr="0071213E">
        <w:rPr>
          <w:rFonts w:ascii="Times New Roman" w:hAnsi="Times New Roman"/>
        </w:rPr>
        <w:t xml:space="preserve">  </w:t>
      </w:r>
    </w:p>
    <w:p w14:paraId="65E5F10F" w14:textId="77777777" w:rsidR="00EB6146" w:rsidRDefault="00EB6146" w:rsidP="00841466">
      <w:pPr>
        <w:widowControl/>
        <w:overflowPunct/>
        <w:autoSpaceDE/>
        <w:autoSpaceDN/>
        <w:adjustRightInd/>
        <w:spacing w:after="120"/>
        <w:jc w:val="both"/>
        <w:textAlignment w:val="auto"/>
        <w:rPr>
          <w:rFonts w:ascii="Times New Roman" w:hAnsi="Times New Roman"/>
        </w:rPr>
      </w:pPr>
    </w:p>
    <w:p w14:paraId="415DBD37" w14:textId="77777777" w:rsidR="00EB6146" w:rsidRDefault="00EB6146" w:rsidP="00AC28EF">
      <w:pPr>
        <w:widowControl/>
        <w:numPr>
          <w:ilvl w:val="0"/>
          <w:numId w:val="13"/>
        </w:numPr>
        <w:tabs>
          <w:tab w:val="clear" w:pos="360"/>
          <w:tab w:val="num" w:pos="648"/>
        </w:tabs>
        <w:overflowPunct/>
        <w:autoSpaceDE/>
        <w:autoSpaceDN/>
        <w:adjustRightInd/>
        <w:spacing w:after="120"/>
        <w:ind w:left="648"/>
        <w:jc w:val="both"/>
        <w:textAlignment w:val="auto"/>
        <w:rPr>
          <w:rFonts w:ascii="Times New Roman" w:hAnsi="Times New Roman"/>
        </w:rPr>
      </w:pPr>
      <w:r w:rsidRPr="00FB475F">
        <w:rPr>
          <w:rFonts w:ascii="Times New Roman" w:hAnsi="Times New Roman"/>
          <w:b/>
          <w:bCs/>
          <w:u w:val="single"/>
        </w:rPr>
        <w:t>Termination</w:t>
      </w:r>
      <w:r w:rsidRPr="00FB475F">
        <w:rPr>
          <w:rFonts w:ascii="Times New Roman" w:hAnsi="Times New Roman"/>
        </w:rPr>
        <w:t xml:space="preserve">: </w:t>
      </w:r>
      <w:r w:rsidRPr="003B067A">
        <w:rPr>
          <w:rFonts w:ascii="Times New Roman" w:hAnsi="Times New Roman"/>
        </w:rPr>
        <w:t xml:space="preserve">Either party, at any given time, may terminate this </w:t>
      </w:r>
      <w:bookmarkStart w:id="20" w:name="ContractIssueNode_38092"/>
      <w:r w:rsidRPr="003B067A">
        <w:rPr>
          <w:rFonts w:ascii="Times New Roman" w:hAnsi="Times New Roman"/>
        </w:rPr>
        <w:t>Agreement</w:t>
      </w:r>
      <w:bookmarkEnd w:id="20"/>
      <w:r w:rsidRPr="003B067A">
        <w:rPr>
          <w:rFonts w:ascii="Times New Roman" w:hAnsi="Times New Roman"/>
        </w:rPr>
        <w:t xml:space="preserve">, for any reason whatsoever, with or without cause, upon </w:t>
      </w:r>
      <w:r>
        <w:rPr>
          <w:rFonts w:ascii="Times New Roman" w:hAnsi="Times New Roman"/>
        </w:rPr>
        <w:t>fourteen</w:t>
      </w:r>
      <w:r w:rsidRPr="003B067A">
        <w:rPr>
          <w:rFonts w:ascii="Times New Roman" w:hAnsi="Times New Roman"/>
        </w:rPr>
        <w:t xml:space="preserve"> (</w:t>
      </w:r>
      <w:r>
        <w:rPr>
          <w:rFonts w:ascii="Times New Roman" w:hAnsi="Times New Roman"/>
        </w:rPr>
        <w:t>14</w:t>
      </w:r>
      <w:r w:rsidRPr="003B067A">
        <w:rPr>
          <w:rFonts w:ascii="Times New Roman" w:hAnsi="Times New Roman"/>
        </w:rPr>
        <w:t>) days’ prior written notice</w:t>
      </w:r>
      <w:r>
        <w:rPr>
          <w:rFonts w:ascii="Times New Roman" w:hAnsi="Times New Roman"/>
        </w:rPr>
        <w:t xml:space="preserve">. </w:t>
      </w:r>
      <w:r w:rsidRPr="00C62D38">
        <w:rPr>
          <w:rFonts w:ascii="Times New Roman" w:hAnsi="Times New Roman"/>
        </w:rPr>
        <w:t xml:space="preserve">Notwithstanding the above, the Company may terminate this </w:t>
      </w:r>
      <w:bookmarkStart w:id="21" w:name="ContractIssueNode_38107"/>
      <w:r w:rsidRPr="00C62D38">
        <w:rPr>
          <w:rFonts w:ascii="Times New Roman" w:hAnsi="Times New Roman"/>
        </w:rPr>
        <w:t>Agreement</w:t>
      </w:r>
      <w:bookmarkEnd w:id="21"/>
      <w:r w:rsidRPr="00C62D38">
        <w:rPr>
          <w:rFonts w:ascii="Times New Roman" w:hAnsi="Times New Roman"/>
        </w:rPr>
        <w:t xml:space="preserve"> immediately and without prior notice if </w:t>
      </w:r>
      <w:r>
        <w:rPr>
          <w:rFonts w:ascii="Times New Roman" w:hAnsi="Times New Roman"/>
        </w:rPr>
        <w:t>Advisor</w:t>
      </w:r>
      <w:r w:rsidRPr="00C62D38">
        <w:rPr>
          <w:rFonts w:ascii="Times New Roman" w:hAnsi="Times New Roman"/>
        </w:rPr>
        <w:t xml:space="preserve"> refuses or is unable to perform the </w:t>
      </w:r>
      <w:proofErr w:type="gramStart"/>
      <w:r w:rsidRPr="00C62D38">
        <w:rPr>
          <w:rFonts w:ascii="Times New Roman" w:hAnsi="Times New Roman"/>
        </w:rPr>
        <w:t>Services, or</w:t>
      </w:r>
      <w:proofErr w:type="gramEnd"/>
      <w:r w:rsidRPr="00C62D38">
        <w:rPr>
          <w:rFonts w:ascii="Times New Roman" w:hAnsi="Times New Roman"/>
        </w:rPr>
        <w:t xml:space="preserve"> is in breach of any provision of this </w:t>
      </w:r>
      <w:bookmarkStart w:id="22" w:name="ContractIssueNode_38081"/>
      <w:r w:rsidRPr="00C62D38">
        <w:rPr>
          <w:rFonts w:ascii="Times New Roman" w:hAnsi="Times New Roman"/>
        </w:rPr>
        <w:t>Agreement</w:t>
      </w:r>
      <w:bookmarkEnd w:id="22"/>
      <w:r w:rsidRPr="00C62D38">
        <w:rPr>
          <w:rFonts w:ascii="Times New Roman" w:hAnsi="Times New Roman"/>
        </w:rPr>
        <w:t xml:space="preserve">. </w:t>
      </w:r>
    </w:p>
    <w:p w14:paraId="4430CEFB" w14:textId="77777777" w:rsidR="00EB6146" w:rsidRPr="00C62D38" w:rsidRDefault="00EB6146" w:rsidP="00841466">
      <w:pPr>
        <w:widowControl/>
        <w:overflowPunct/>
        <w:autoSpaceDE/>
        <w:autoSpaceDN/>
        <w:adjustRightInd/>
        <w:spacing w:after="120"/>
        <w:jc w:val="both"/>
        <w:textAlignment w:val="auto"/>
        <w:rPr>
          <w:rFonts w:ascii="Times New Roman" w:hAnsi="Times New Roman"/>
        </w:rPr>
      </w:pPr>
    </w:p>
    <w:p w14:paraId="1F815185" w14:textId="77777777" w:rsidR="00EB6146" w:rsidRPr="00A82901" w:rsidRDefault="00EB6146" w:rsidP="00AC28EF">
      <w:pPr>
        <w:widowControl/>
        <w:numPr>
          <w:ilvl w:val="0"/>
          <w:numId w:val="13"/>
        </w:numPr>
        <w:tabs>
          <w:tab w:val="clear" w:pos="360"/>
          <w:tab w:val="num" w:pos="648"/>
        </w:tabs>
        <w:overflowPunct/>
        <w:autoSpaceDE/>
        <w:autoSpaceDN/>
        <w:adjustRightInd/>
        <w:spacing w:after="120"/>
        <w:ind w:left="648"/>
        <w:jc w:val="both"/>
        <w:textAlignment w:val="auto"/>
        <w:rPr>
          <w:rFonts w:ascii="Times New Roman" w:hAnsi="Times New Roman"/>
          <w:b/>
          <w:bCs/>
        </w:rPr>
      </w:pPr>
      <w:r w:rsidRPr="00A82901">
        <w:rPr>
          <w:rFonts w:ascii="Times New Roman" w:hAnsi="Times New Roman"/>
          <w:b/>
          <w:bCs/>
          <w:u w:val="single"/>
        </w:rPr>
        <w:t>Compensation:</w:t>
      </w:r>
    </w:p>
    <w:p w14:paraId="3F212918" w14:textId="77777777" w:rsidR="00EB6146" w:rsidRDefault="00EB6146" w:rsidP="00056413">
      <w:pPr>
        <w:widowControl/>
        <w:numPr>
          <w:ilvl w:val="1"/>
          <w:numId w:val="13"/>
        </w:numPr>
        <w:overflowPunct/>
        <w:autoSpaceDE/>
        <w:autoSpaceDN/>
        <w:adjustRightInd/>
        <w:spacing w:after="120"/>
        <w:jc w:val="both"/>
        <w:textAlignment w:val="auto"/>
        <w:rPr>
          <w:rFonts w:ascii="Times New Roman" w:hAnsi="Times New Roman"/>
        </w:rPr>
      </w:pPr>
      <w:bookmarkStart w:id="23" w:name="DefinedTermNode_23381"/>
      <w:r w:rsidRPr="003B067A">
        <w:rPr>
          <w:rFonts w:ascii="Times New Roman" w:hAnsi="Times New Roman"/>
        </w:rPr>
        <w:t xml:space="preserve">As </w:t>
      </w:r>
      <w:r>
        <w:rPr>
          <w:rFonts w:ascii="Times New Roman" w:hAnsi="Times New Roman"/>
        </w:rPr>
        <w:t xml:space="preserve">full and sole </w:t>
      </w:r>
      <w:r w:rsidRPr="003B067A">
        <w:rPr>
          <w:rFonts w:ascii="Times New Roman" w:hAnsi="Times New Roman"/>
        </w:rPr>
        <w:t xml:space="preserve">consideration for the Services, </w:t>
      </w:r>
      <w:r>
        <w:rPr>
          <w:rFonts w:ascii="Times New Roman" w:hAnsi="Times New Roman"/>
        </w:rPr>
        <w:t xml:space="preserve">and subject to the performance of the Services, </w:t>
      </w:r>
      <w:r w:rsidRPr="003B067A">
        <w:rPr>
          <w:rFonts w:ascii="Times New Roman" w:hAnsi="Times New Roman"/>
        </w:rPr>
        <w:t xml:space="preserve">the Company shall pay the </w:t>
      </w:r>
      <w:r>
        <w:rPr>
          <w:rFonts w:ascii="Times New Roman" w:hAnsi="Times New Roman"/>
        </w:rPr>
        <w:t>Advisor</w:t>
      </w:r>
      <w:r w:rsidRPr="003B067A">
        <w:rPr>
          <w:rFonts w:ascii="Times New Roman" w:hAnsi="Times New Roman"/>
        </w:rPr>
        <w:t xml:space="preserve">, against an invoice provided to the Company by </w:t>
      </w:r>
      <w:r>
        <w:rPr>
          <w:rFonts w:ascii="Times New Roman" w:hAnsi="Times New Roman"/>
        </w:rPr>
        <w:t>Advisor</w:t>
      </w:r>
      <w:r w:rsidRPr="003B067A">
        <w:rPr>
          <w:rFonts w:ascii="Times New Roman" w:hAnsi="Times New Roman"/>
        </w:rPr>
        <w:t xml:space="preserve">, </w:t>
      </w:r>
      <w:r>
        <w:rPr>
          <w:rFonts w:ascii="Times New Roman" w:hAnsi="Times New Roman"/>
        </w:rPr>
        <w:t xml:space="preserve">hourly fees at a rate of </w:t>
      </w:r>
      <w:r w:rsidRPr="0033459B">
        <w:rPr>
          <w:rFonts w:ascii="Times New Roman" w:hAnsi="Times New Roman"/>
          <w:b/>
          <w:bCs/>
        </w:rPr>
        <w:t xml:space="preserve">USD </w:t>
      </w:r>
      <w:r>
        <w:rPr>
          <w:rFonts w:ascii="Times New Roman" w:hAnsi="Times New Roman" w:hint="cs"/>
          <w:b/>
          <w:bCs/>
          <w:rtl/>
        </w:rPr>
        <w:t>9</w:t>
      </w:r>
      <w:r>
        <w:rPr>
          <w:rFonts w:ascii="Times New Roman" w:hAnsi="Times New Roman"/>
        </w:rPr>
        <w:t xml:space="preserve"> (nine) per Billable Hour as defined below, limited to a maximum of </w:t>
      </w:r>
      <w:r w:rsidRPr="0033459B">
        <w:rPr>
          <w:rFonts w:ascii="Times New Roman" w:hAnsi="Times New Roman"/>
          <w:b/>
          <w:bCs/>
        </w:rPr>
        <w:t xml:space="preserve">USD </w:t>
      </w:r>
      <w:r>
        <w:rPr>
          <w:rFonts w:ascii="Times New Roman" w:hAnsi="Times New Roman" w:hint="cs"/>
          <w:b/>
          <w:bCs/>
          <w:rtl/>
        </w:rPr>
        <w:t>1</w:t>
      </w:r>
      <w:r w:rsidRPr="0033459B">
        <w:rPr>
          <w:rFonts w:ascii="Times New Roman" w:hAnsi="Times New Roman"/>
          <w:b/>
          <w:bCs/>
        </w:rPr>
        <w:t>,</w:t>
      </w:r>
      <w:r>
        <w:rPr>
          <w:rFonts w:ascii="Times New Roman" w:hAnsi="Times New Roman" w:hint="cs"/>
          <w:b/>
          <w:bCs/>
          <w:rtl/>
        </w:rPr>
        <w:t>5</w:t>
      </w:r>
      <w:r w:rsidRPr="0033459B">
        <w:rPr>
          <w:rFonts w:ascii="Times New Roman" w:hAnsi="Times New Roman"/>
          <w:b/>
          <w:bCs/>
        </w:rPr>
        <w:t>00</w:t>
      </w:r>
      <w:r>
        <w:rPr>
          <w:rFonts w:ascii="Times New Roman" w:hAnsi="Times New Roman"/>
        </w:rPr>
        <w:t xml:space="preserve"> per month (the "</w:t>
      </w:r>
      <w:r>
        <w:rPr>
          <w:rFonts w:ascii="Times New Roman" w:hAnsi="Times New Roman"/>
          <w:b/>
          <w:bCs/>
        </w:rPr>
        <w:t>Fees</w:t>
      </w:r>
      <w:r>
        <w:rPr>
          <w:rFonts w:ascii="Times New Roman" w:hAnsi="Times New Roman"/>
        </w:rPr>
        <w:t>")</w:t>
      </w:r>
      <w:r w:rsidRPr="003B067A">
        <w:rPr>
          <w:rFonts w:ascii="Times New Roman" w:hAnsi="Times New Roman"/>
        </w:rPr>
        <w:t>.</w:t>
      </w:r>
      <w:bookmarkEnd w:id="23"/>
      <w:r w:rsidRPr="003B067A">
        <w:rPr>
          <w:rFonts w:ascii="Times New Roman" w:hAnsi="Times New Roman"/>
        </w:rPr>
        <w:t xml:space="preserve"> </w:t>
      </w:r>
      <w:bookmarkStart w:id="24" w:name="DefinedTermNode_23378"/>
      <w:r>
        <w:rPr>
          <w:rFonts w:ascii="Times New Roman" w:hAnsi="Times New Roman"/>
        </w:rPr>
        <w:t xml:space="preserve">In addition, the Company shall pay the </w:t>
      </w:r>
      <w:bookmarkStart w:id="25" w:name="ContractIssueNode_38101"/>
      <w:r>
        <w:rPr>
          <w:rFonts w:ascii="Times New Roman" w:hAnsi="Times New Roman"/>
        </w:rPr>
        <w:t>advisor</w:t>
      </w:r>
      <w:bookmarkEnd w:id="25"/>
      <w:r>
        <w:rPr>
          <w:rFonts w:ascii="Times New Roman" w:hAnsi="Times New Roman"/>
        </w:rPr>
        <w:t xml:space="preserve"> </w:t>
      </w:r>
      <w:r w:rsidRPr="0033459B">
        <w:rPr>
          <w:rFonts w:ascii="Times New Roman" w:hAnsi="Times New Roman"/>
          <w:b/>
          <w:bCs/>
        </w:rPr>
        <w:t xml:space="preserve">USD </w:t>
      </w:r>
      <w:r>
        <w:rPr>
          <w:rFonts w:ascii="Times New Roman" w:hAnsi="Times New Roman"/>
          <w:b/>
          <w:bCs/>
        </w:rPr>
        <w:t>1</w:t>
      </w:r>
      <w:r w:rsidRPr="0033459B">
        <w:rPr>
          <w:rFonts w:ascii="Times New Roman" w:hAnsi="Times New Roman"/>
          <w:b/>
          <w:bCs/>
        </w:rPr>
        <w:t>00</w:t>
      </w:r>
      <w:r>
        <w:rPr>
          <w:rFonts w:ascii="Times New Roman" w:hAnsi="Times New Roman"/>
        </w:rPr>
        <w:t xml:space="preserve"> per month to finance a workspace for the Advisor, </w:t>
      </w:r>
      <w:proofErr w:type="gramStart"/>
      <w:r>
        <w:rPr>
          <w:rFonts w:ascii="Times New Roman" w:hAnsi="Times New Roman"/>
        </w:rPr>
        <w:t>as long as</w:t>
      </w:r>
      <w:proofErr w:type="gramEnd"/>
      <w:r>
        <w:rPr>
          <w:rFonts w:ascii="Times New Roman" w:hAnsi="Times New Roman"/>
        </w:rPr>
        <w:t xml:space="preserve"> the Advisor actually hires a professional workspace (the “</w:t>
      </w:r>
      <w:r w:rsidRPr="00BB73EF">
        <w:rPr>
          <w:rFonts w:ascii="Times New Roman" w:hAnsi="Times New Roman"/>
          <w:b/>
          <w:bCs/>
        </w:rPr>
        <w:t>Workspace Expense</w:t>
      </w:r>
      <w:r>
        <w:rPr>
          <w:rFonts w:ascii="Times New Roman" w:hAnsi="Times New Roman"/>
        </w:rPr>
        <w:t>”).</w:t>
      </w:r>
      <w:bookmarkEnd w:id="24"/>
      <w:r>
        <w:rPr>
          <w:rFonts w:ascii="Times New Roman" w:hAnsi="Times New Roman"/>
        </w:rPr>
        <w:t xml:space="preserve"> Advisor </w:t>
      </w:r>
      <w:r w:rsidRPr="003B067A">
        <w:rPr>
          <w:rFonts w:ascii="Times New Roman" w:hAnsi="Times New Roman"/>
        </w:rPr>
        <w:t xml:space="preserve">will not be entitled to any additional </w:t>
      </w:r>
      <w:bookmarkStart w:id="26" w:name="ContractIssueNode_38090"/>
      <w:r w:rsidRPr="003B067A">
        <w:rPr>
          <w:rFonts w:ascii="Times New Roman" w:hAnsi="Times New Roman"/>
        </w:rPr>
        <w:t>fees</w:t>
      </w:r>
      <w:bookmarkEnd w:id="26"/>
      <w:r w:rsidRPr="003B067A">
        <w:rPr>
          <w:rFonts w:ascii="Times New Roman" w:hAnsi="Times New Roman"/>
        </w:rPr>
        <w:t xml:space="preserve"> or expense reimbursement whatsoever, except as expressly provided for in this </w:t>
      </w:r>
      <w:bookmarkStart w:id="27" w:name="ContractIssueNode_38097"/>
      <w:r w:rsidRPr="003B067A">
        <w:rPr>
          <w:rFonts w:ascii="Times New Roman" w:hAnsi="Times New Roman"/>
        </w:rPr>
        <w:t>Agreement</w:t>
      </w:r>
      <w:bookmarkEnd w:id="27"/>
      <w:r>
        <w:rPr>
          <w:rFonts w:ascii="Times New Roman" w:hAnsi="Times New Roman"/>
        </w:rPr>
        <w:t xml:space="preserve">. </w:t>
      </w:r>
    </w:p>
    <w:p w14:paraId="76324606" w14:textId="77777777" w:rsidR="00EB6146" w:rsidRDefault="00EB6146" w:rsidP="008D1F13">
      <w:pPr>
        <w:widowControl/>
        <w:overflowPunct/>
        <w:autoSpaceDE/>
        <w:autoSpaceDN/>
        <w:adjustRightInd/>
        <w:spacing w:after="120"/>
        <w:ind w:left="1080"/>
        <w:jc w:val="both"/>
        <w:textAlignment w:val="auto"/>
        <w:rPr>
          <w:rFonts w:ascii="Times New Roman" w:hAnsi="Times New Roman"/>
        </w:rPr>
      </w:pPr>
      <w:r w:rsidRPr="008D1F13">
        <w:rPr>
          <w:rFonts w:ascii="Times New Roman" w:hAnsi="Times New Roman"/>
          <w:b/>
        </w:rPr>
        <w:t>Billable Hour:</w:t>
      </w:r>
      <w:r>
        <w:rPr>
          <w:rFonts w:ascii="Times New Roman" w:hAnsi="Times New Roman"/>
        </w:rPr>
        <w:t xml:space="preserve"> Net time devoted to the provisioning of the Services, without calculating meals, travels or any other overhead time borne by the Advisor. </w:t>
      </w:r>
    </w:p>
    <w:p w14:paraId="01B538E3" w14:textId="77777777" w:rsidR="00EB6146" w:rsidRPr="004773F8" w:rsidRDefault="00EB6146" w:rsidP="00AC28EF">
      <w:pPr>
        <w:widowControl/>
        <w:numPr>
          <w:ilvl w:val="1"/>
          <w:numId w:val="13"/>
        </w:numPr>
        <w:overflowPunct/>
        <w:autoSpaceDE/>
        <w:autoSpaceDN/>
        <w:adjustRightInd/>
        <w:spacing w:after="120"/>
        <w:jc w:val="both"/>
        <w:textAlignment w:val="auto"/>
        <w:rPr>
          <w:rFonts w:ascii="Times New Roman" w:hAnsi="Times New Roman"/>
        </w:rPr>
      </w:pPr>
      <w:r w:rsidRPr="004773F8">
        <w:rPr>
          <w:rFonts w:ascii="Times New Roman" w:hAnsi="Times New Roman"/>
        </w:rPr>
        <w:t xml:space="preserve">The </w:t>
      </w:r>
      <w:r>
        <w:rPr>
          <w:rFonts w:ascii="Times New Roman" w:hAnsi="Times New Roman"/>
        </w:rPr>
        <w:t>Fees</w:t>
      </w:r>
      <w:r w:rsidRPr="004773F8">
        <w:rPr>
          <w:rFonts w:ascii="Times New Roman" w:hAnsi="Times New Roman"/>
        </w:rPr>
        <w:t xml:space="preserve"> </w:t>
      </w:r>
      <w:r>
        <w:rPr>
          <w:rFonts w:ascii="Times New Roman" w:hAnsi="Times New Roman"/>
        </w:rPr>
        <w:t xml:space="preserve">and the Workspace Expense </w:t>
      </w:r>
      <w:r w:rsidRPr="004773F8">
        <w:rPr>
          <w:rFonts w:ascii="Times New Roman" w:hAnsi="Times New Roman"/>
        </w:rPr>
        <w:t xml:space="preserve">for each month shall be payable </w:t>
      </w:r>
      <w:r>
        <w:rPr>
          <w:rFonts w:ascii="Times New Roman" w:hAnsi="Times New Roman"/>
        </w:rPr>
        <w:t>by no</w:t>
      </w:r>
      <w:r w:rsidRPr="004773F8">
        <w:rPr>
          <w:rFonts w:ascii="Times New Roman" w:hAnsi="Times New Roman"/>
        </w:rPr>
        <w:t xml:space="preserve"> later than ten (10) days from the be</w:t>
      </w:r>
      <w:r>
        <w:rPr>
          <w:rFonts w:ascii="Times New Roman" w:hAnsi="Times New Roman"/>
        </w:rPr>
        <w:t>ginning of the following month</w:t>
      </w:r>
      <w:r w:rsidRPr="004773F8">
        <w:rPr>
          <w:rFonts w:ascii="Times New Roman" w:hAnsi="Times New Roman"/>
        </w:rPr>
        <w:t>, against receipt by the Company of a duly issued tax invoice.</w:t>
      </w:r>
    </w:p>
    <w:p w14:paraId="205414BD" w14:textId="77777777" w:rsidR="00EB6146" w:rsidRDefault="00EB6146" w:rsidP="00AC28EF">
      <w:pPr>
        <w:widowControl/>
        <w:numPr>
          <w:ilvl w:val="1"/>
          <w:numId w:val="13"/>
        </w:numPr>
        <w:overflowPunct/>
        <w:autoSpaceDE/>
        <w:autoSpaceDN/>
        <w:adjustRightInd/>
        <w:spacing w:after="120"/>
        <w:jc w:val="both"/>
        <w:textAlignment w:val="auto"/>
        <w:rPr>
          <w:rFonts w:ascii="Times New Roman" w:hAnsi="Times New Roman"/>
        </w:rPr>
      </w:pPr>
      <w:r w:rsidRPr="0003470A">
        <w:rPr>
          <w:rFonts w:ascii="Times New Roman" w:hAnsi="Times New Roman"/>
        </w:rPr>
        <w:t xml:space="preserve">In addition, the Company shall reimburse </w:t>
      </w:r>
      <w:r>
        <w:rPr>
          <w:rFonts w:ascii="Times New Roman" w:hAnsi="Times New Roman"/>
        </w:rPr>
        <w:t>Advisor</w:t>
      </w:r>
      <w:r w:rsidRPr="0003470A">
        <w:rPr>
          <w:rFonts w:ascii="Times New Roman" w:hAnsi="Times New Roman"/>
        </w:rPr>
        <w:t xml:space="preserve"> for </w:t>
      </w:r>
      <w:r>
        <w:rPr>
          <w:rFonts w:ascii="Times New Roman" w:hAnsi="Times New Roman"/>
        </w:rPr>
        <w:t xml:space="preserve">any reasonable </w:t>
      </w:r>
      <w:r w:rsidRPr="0003470A">
        <w:rPr>
          <w:rFonts w:ascii="Times New Roman" w:hAnsi="Times New Roman"/>
        </w:rPr>
        <w:t xml:space="preserve">and actual expenses </w:t>
      </w:r>
      <w:r w:rsidRPr="00085463">
        <w:rPr>
          <w:rFonts w:ascii="Times New Roman" w:hAnsi="Times New Roman"/>
        </w:rPr>
        <w:t>incurred by the</w:t>
      </w:r>
      <w:r w:rsidRPr="0003470A">
        <w:rPr>
          <w:rFonts w:ascii="Times New Roman" w:hAnsi="Times New Roman"/>
        </w:rPr>
        <w:t xml:space="preserve"> </w:t>
      </w:r>
      <w:r>
        <w:rPr>
          <w:rFonts w:ascii="Times New Roman" w:hAnsi="Times New Roman"/>
        </w:rPr>
        <w:t>Advisor</w:t>
      </w:r>
      <w:r w:rsidRPr="0003470A">
        <w:rPr>
          <w:rFonts w:ascii="Times New Roman" w:hAnsi="Times New Roman"/>
        </w:rPr>
        <w:t xml:space="preserve"> in connection with the performance of the Services, all in accordance with the Company’s policies as determined by the Board of Directors from time to time</w:t>
      </w:r>
      <w:r>
        <w:rPr>
          <w:rFonts w:ascii="Times New Roman" w:hAnsi="Times New Roman"/>
        </w:rPr>
        <w:t xml:space="preserve">, and subject to Company's prior written consent for each specific </w:t>
      </w:r>
      <w:proofErr w:type="gramStart"/>
      <w:r>
        <w:rPr>
          <w:rFonts w:ascii="Times New Roman" w:hAnsi="Times New Roman"/>
        </w:rPr>
        <w:t>expense, before</w:t>
      </w:r>
      <w:proofErr w:type="gramEnd"/>
      <w:r>
        <w:rPr>
          <w:rFonts w:ascii="Times New Roman" w:hAnsi="Times New Roman"/>
        </w:rPr>
        <w:t xml:space="preserve"> Advisor incurs such expenses</w:t>
      </w:r>
      <w:r w:rsidRPr="0003470A">
        <w:rPr>
          <w:rFonts w:ascii="Times New Roman" w:hAnsi="Times New Roman"/>
        </w:rPr>
        <w:t xml:space="preserve">. As a condition to reimbursement, </w:t>
      </w:r>
      <w:r>
        <w:rPr>
          <w:rFonts w:ascii="Times New Roman" w:hAnsi="Times New Roman"/>
        </w:rPr>
        <w:t>Advisor</w:t>
      </w:r>
      <w:r w:rsidRPr="0003470A">
        <w:rPr>
          <w:rFonts w:ascii="Times New Roman" w:hAnsi="Times New Roman"/>
        </w:rPr>
        <w:t xml:space="preserve"> shall provide the Company with copies of all invoices, receipts and other evidence of expenditures as required by Company policy.</w:t>
      </w:r>
    </w:p>
    <w:p w14:paraId="54AC59F2" w14:textId="77777777" w:rsidR="00EB6146" w:rsidRDefault="00EB6146" w:rsidP="000F50B2">
      <w:pPr>
        <w:widowControl/>
        <w:numPr>
          <w:ilvl w:val="1"/>
          <w:numId w:val="13"/>
        </w:numPr>
        <w:overflowPunct/>
        <w:autoSpaceDE/>
        <w:autoSpaceDN/>
        <w:adjustRightInd/>
        <w:spacing w:after="120"/>
        <w:jc w:val="both"/>
        <w:textAlignment w:val="auto"/>
        <w:rPr>
          <w:rFonts w:ascii="Times New Roman" w:hAnsi="Times New Roman"/>
        </w:rPr>
      </w:pPr>
      <w:r>
        <w:rPr>
          <w:rFonts w:ascii="Times New Roman" w:hAnsi="Times New Roman"/>
        </w:rPr>
        <w:t>Advisor</w:t>
      </w:r>
      <w:r w:rsidRPr="003B067A">
        <w:rPr>
          <w:rFonts w:ascii="Times New Roman" w:hAnsi="Times New Roman"/>
        </w:rPr>
        <w:t xml:space="preserve"> shall be solely responsible for any income taxes</w:t>
      </w:r>
      <w:r>
        <w:rPr>
          <w:rFonts w:ascii="Times New Roman" w:hAnsi="Times New Roman"/>
        </w:rPr>
        <w:t xml:space="preserve"> </w:t>
      </w:r>
      <w:r w:rsidRPr="003B067A">
        <w:rPr>
          <w:rFonts w:ascii="Times New Roman" w:hAnsi="Times New Roman"/>
        </w:rPr>
        <w:t xml:space="preserve">or other assessments made or imposed by any governmental authority on </w:t>
      </w:r>
      <w:r>
        <w:rPr>
          <w:rFonts w:ascii="Times New Roman" w:hAnsi="Times New Roman"/>
        </w:rPr>
        <w:t>Advisor</w:t>
      </w:r>
      <w:r w:rsidRPr="003B067A">
        <w:rPr>
          <w:rFonts w:ascii="Times New Roman" w:hAnsi="Times New Roman"/>
        </w:rPr>
        <w:t xml:space="preserve"> with respect to the Services rendered and the compensation received hereunder</w:t>
      </w:r>
      <w:r>
        <w:rPr>
          <w:rFonts w:ascii="Times New Roman" w:hAnsi="Times New Roman"/>
        </w:rPr>
        <w:t xml:space="preserve">, and any and </w:t>
      </w:r>
      <w:r w:rsidRPr="006D08DC">
        <w:rPr>
          <w:rFonts w:ascii="Times New Roman" w:hAnsi="Times New Roman"/>
        </w:rPr>
        <w:t xml:space="preserve">all expenses and costs of </w:t>
      </w:r>
      <w:r>
        <w:rPr>
          <w:rFonts w:ascii="Times New Roman" w:hAnsi="Times New Roman"/>
        </w:rPr>
        <w:t xml:space="preserve">himself, employees, </w:t>
      </w:r>
      <w:r w:rsidRPr="006D08DC">
        <w:rPr>
          <w:rFonts w:ascii="Times New Roman" w:hAnsi="Times New Roman"/>
        </w:rPr>
        <w:t>agents and representatives</w:t>
      </w:r>
      <w:r>
        <w:rPr>
          <w:rFonts w:ascii="Times New Roman" w:hAnsi="Times New Roman"/>
        </w:rPr>
        <w:t>, including, without limitation,</w:t>
      </w:r>
      <w:r w:rsidRPr="006D08DC">
        <w:rPr>
          <w:rFonts w:ascii="Times New Roman" w:hAnsi="Times New Roman"/>
        </w:rPr>
        <w:t xml:space="preserve"> any salary, overtime, severance or social benefits payable thereto, and marketing costs incurred in connection with the performance of obligations hereunder.</w:t>
      </w:r>
    </w:p>
    <w:p w14:paraId="73038E19" w14:textId="77777777" w:rsidR="00EB6146" w:rsidRPr="00BA090E" w:rsidRDefault="00EB6146" w:rsidP="00841466">
      <w:pPr>
        <w:widowControl/>
        <w:overflowPunct/>
        <w:autoSpaceDE/>
        <w:autoSpaceDN/>
        <w:adjustRightInd/>
        <w:spacing w:after="120"/>
        <w:ind w:left="1080"/>
        <w:jc w:val="both"/>
        <w:textAlignment w:val="auto"/>
        <w:rPr>
          <w:rFonts w:ascii="Times New Roman" w:hAnsi="Times New Roman"/>
        </w:rPr>
      </w:pPr>
    </w:p>
    <w:p w14:paraId="6A6F5894" w14:textId="77777777" w:rsidR="00EB6146" w:rsidRDefault="00EB6146" w:rsidP="002C7063">
      <w:pPr>
        <w:widowControl/>
        <w:numPr>
          <w:ilvl w:val="0"/>
          <w:numId w:val="13"/>
        </w:numPr>
        <w:tabs>
          <w:tab w:val="clear" w:pos="360"/>
          <w:tab w:val="num" w:pos="648"/>
        </w:tabs>
        <w:overflowPunct/>
        <w:autoSpaceDE/>
        <w:autoSpaceDN/>
        <w:adjustRightInd/>
        <w:spacing w:after="120"/>
        <w:ind w:left="648"/>
        <w:jc w:val="both"/>
        <w:textAlignment w:val="auto"/>
        <w:rPr>
          <w:rFonts w:ascii="Times New Roman" w:hAnsi="Times New Roman"/>
        </w:rPr>
      </w:pPr>
      <w:r>
        <w:rPr>
          <w:rFonts w:ascii="Times New Roman" w:hAnsi="Times New Roman"/>
          <w:b/>
          <w:bCs/>
          <w:u w:val="single"/>
          <w:lang w:eastAsia="en-US"/>
        </w:rPr>
        <w:t>Confidentiality</w:t>
      </w:r>
      <w:r w:rsidRPr="00364671">
        <w:rPr>
          <w:rFonts w:ascii="Times New Roman" w:hAnsi="Times New Roman"/>
          <w:b/>
          <w:bCs/>
          <w:u w:val="single"/>
          <w:lang w:eastAsia="en-US"/>
        </w:rPr>
        <w:t>, Non-</w:t>
      </w:r>
      <w:proofErr w:type="gramStart"/>
      <w:r w:rsidRPr="00364671">
        <w:rPr>
          <w:rFonts w:ascii="Times New Roman" w:hAnsi="Times New Roman"/>
          <w:b/>
          <w:bCs/>
          <w:u w:val="single"/>
          <w:lang w:eastAsia="en-US"/>
        </w:rPr>
        <w:t>Competition</w:t>
      </w:r>
      <w:proofErr w:type="gramEnd"/>
      <w:r w:rsidRPr="00364671">
        <w:rPr>
          <w:rFonts w:ascii="Times New Roman" w:hAnsi="Times New Roman"/>
          <w:b/>
          <w:bCs/>
          <w:u w:val="single"/>
          <w:lang w:eastAsia="en-US"/>
        </w:rPr>
        <w:t xml:space="preserve"> and </w:t>
      </w:r>
      <w:r>
        <w:rPr>
          <w:rFonts w:ascii="Times New Roman" w:hAnsi="Times New Roman"/>
          <w:b/>
          <w:bCs/>
          <w:u w:val="single"/>
          <w:lang w:eastAsia="en-US"/>
        </w:rPr>
        <w:t>IP Ownership</w:t>
      </w:r>
      <w:r w:rsidRPr="00364671">
        <w:rPr>
          <w:rFonts w:ascii="Times New Roman" w:hAnsi="Times New Roman"/>
          <w:b/>
          <w:bCs/>
          <w:u w:val="single"/>
          <w:lang w:eastAsia="en-US"/>
        </w:rPr>
        <w:t xml:space="preserve"> </w:t>
      </w:r>
      <w:r>
        <w:rPr>
          <w:rFonts w:ascii="Times New Roman" w:hAnsi="Times New Roman"/>
          <w:b/>
          <w:bCs/>
          <w:u w:val="single"/>
          <w:lang w:eastAsia="en-US"/>
        </w:rPr>
        <w:t>Undertaking</w:t>
      </w:r>
      <w:r w:rsidRPr="00A82901">
        <w:rPr>
          <w:rFonts w:ascii="Times New Roman" w:hAnsi="Times New Roman"/>
        </w:rPr>
        <w:t>:</w:t>
      </w:r>
      <w:r w:rsidRPr="003B067A">
        <w:rPr>
          <w:rFonts w:ascii="Times New Roman" w:hAnsi="Times New Roman"/>
        </w:rPr>
        <w:t xml:space="preserve"> In connection with the performance of </w:t>
      </w:r>
      <w:r>
        <w:rPr>
          <w:rFonts w:ascii="Times New Roman" w:hAnsi="Times New Roman"/>
        </w:rPr>
        <w:t>Advisor</w:t>
      </w:r>
      <w:r w:rsidRPr="003B067A">
        <w:rPr>
          <w:rFonts w:ascii="Times New Roman" w:hAnsi="Times New Roman"/>
        </w:rPr>
        <w:t xml:space="preserve">’s obligations under this </w:t>
      </w:r>
      <w:bookmarkStart w:id="28" w:name="ContractIssueNode_38098"/>
      <w:r w:rsidRPr="003B067A">
        <w:rPr>
          <w:rFonts w:ascii="Times New Roman" w:hAnsi="Times New Roman"/>
        </w:rPr>
        <w:t>Agreement</w:t>
      </w:r>
      <w:bookmarkEnd w:id="28"/>
      <w:r w:rsidRPr="003B067A">
        <w:rPr>
          <w:rFonts w:ascii="Times New Roman" w:hAnsi="Times New Roman"/>
        </w:rPr>
        <w:t xml:space="preserve">, </w:t>
      </w:r>
      <w:r>
        <w:rPr>
          <w:rFonts w:ascii="Times New Roman" w:hAnsi="Times New Roman"/>
        </w:rPr>
        <w:t xml:space="preserve">the Advisor </w:t>
      </w:r>
      <w:r w:rsidRPr="003B067A">
        <w:rPr>
          <w:rFonts w:ascii="Times New Roman" w:hAnsi="Times New Roman"/>
        </w:rPr>
        <w:t xml:space="preserve">shall execute a </w:t>
      </w:r>
      <w:r>
        <w:rPr>
          <w:rFonts w:ascii="Times New Roman" w:hAnsi="Times New Roman"/>
          <w:lang w:eastAsia="en-US"/>
        </w:rPr>
        <w:t>Confidentiality</w:t>
      </w:r>
      <w:r w:rsidRPr="003B067A">
        <w:rPr>
          <w:rFonts w:ascii="Times New Roman" w:hAnsi="Times New Roman"/>
          <w:lang w:eastAsia="en-US"/>
        </w:rPr>
        <w:t xml:space="preserve">, Non-Competition and </w:t>
      </w:r>
      <w:r>
        <w:rPr>
          <w:rFonts w:ascii="Times New Roman" w:hAnsi="Times New Roman"/>
          <w:lang w:eastAsia="en-US"/>
        </w:rPr>
        <w:t>IP Ownership</w:t>
      </w:r>
      <w:r w:rsidRPr="003B067A">
        <w:rPr>
          <w:rFonts w:ascii="Times New Roman" w:hAnsi="Times New Roman"/>
          <w:lang w:eastAsia="en-US"/>
        </w:rPr>
        <w:t xml:space="preserve"> </w:t>
      </w:r>
      <w:r>
        <w:rPr>
          <w:rFonts w:ascii="Times New Roman" w:hAnsi="Times New Roman"/>
          <w:lang w:eastAsia="en-US"/>
        </w:rPr>
        <w:t>Undertaking</w:t>
      </w:r>
      <w:r w:rsidRPr="003B067A">
        <w:rPr>
          <w:rFonts w:ascii="Times New Roman" w:hAnsi="Times New Roman"/>
          <w:lang w:eastAsia="en-US"/>
        </w:rPr>
        <w:t xml:space="preserve"> </w:t>
      </w:r>
      <w:r w:rsidRPr="003B067A">
        <w:rPr>
          <w:rFonts w:ascii="Times New Roman" w:hAnsi="Times New Roman"/>
        </w:rPr>
        <w:t xml:space="preserve">in the form attached hereto as </w:t>
      </w:r>
      <w:r w:rsidRPr="004B12AD">
        <w:rPr>
          <w:rFonts w:ascii="Times New Roman" w:hAnsi="Times New Roman"/>
          <w:b/>
          <w:bCs/>
          <w:u w:val="single"/>
        </w:rPr>
        <w:t xml:space="preserve">Exhibit </w:t>
      </w:r>
      <w:r>
        <w:rPr>
          <w:rFonts w:ascii="Times New Roman" w:hAnsi="Times New Roman"/>
          <w:b/>
          <w:bCs/>
          <w:u w:val="single"/>
        </w:rPr>
        <w:t>A</w:t>
      </w:r>
      <w:r w:rsidRPr="003B067A">
        <w:rPr>
          <w:rFonts w:ascii="Times New Roman" w:hAnsi="Times New Roman"/>
        </w:rPr>
        <w:t xml:space="preserve">. </w:t>
      </w:r>
    </w:p>
    <w:p w14:paraId="4CA61D93" w14:textId="77777777" w:rsidR="00EB6146" w:rsidRPr="003B067A" w:rsidRDefault="00EB6146" w:rsidP="00841466">
      <w:pPr>
        <w:widowControl/>
        <w:overflowPunct/>
        <w:autoSpaceDE/>
        <w:autoSpaceDN/>
        <w:adjustRightInd/>
        <w:spacing w:after="120"/>
        <w:ind w:left="648"/>
        <w:jc w:val="both"/>
        <w:textAlignment w:val="auto"/>
        <w:rPr>
          <w:rFonts w:ascii="Times New Roman" w:hAnsi="Times New Roman"/>
        </w:rPr>
      </w:pPr>
    </w:p>
    <w:p w14:paraId="1BC97B41" w14:textId="77777777" w:rsidR="00EB6146" w:rsidRDefault="00EB6146" w:rsidP="00480F31">
      <w:pPr>
        <w:widowControl/>
        <w:numPr>
          <w:ilvl w:val="0"/>
          <w:numId w:val="13"/>
        </w:numPr>
        <w:tabs>
          <w:tab w:val="clear" w:pos="360"/>
          <w:tab w:val="num" w:pos="648"/>
        </w:tabs>
        <w:overflowPunct/>
        <w:autoSpaceDE/>
        <w:autoSpaceDN/>
        <w:adjustRightInd/>
        <w:spacing w:after="120"/>
        <w:ind w:left="648"/>
        <w:jc w:val="both"/>
        <w:textAlignment w:val="auto"/>
        <w:rPr>
          <w:rFonts w:ascii="Times New Roman" w:hAnsi="Times New Roman"/>
        </w:rPr>
      </w:pPr>
      <w:bookmarkStart w:id="29" w:name="ContractIssueNode_38099"/>
      <w:r w:rsidRPr="0011447A">
        <w:rPr>
          <w:rFonts w:ascii="Times New Roman" w:hAnsi="Times New Roman"/>
          <w:b/>
          <w:bCs/>
          <w:u w:val="single"/>
        </w:rPr>
        <w:t>Relationship</w:t>
      </w:r>
      <w:bookmarkEnd w:id="29"/>
      <w:r w:rsidRPr="0011447A">
        <w:rPr>
          <w:rFonts w:ascii="Times New Roman" w:hAnsi="Times New Roman"/>
          <w:b/>
          <w:bCs/>
          <w:u w:val="single"/>
        </w:rPr>
        <w:t xml:space="preserve"> of the Parties; Indemnification</w:t>
      </w:r>
      <w:r w:rsidRPr="003B067A">
        <w:rPr>
          <w:rFonts w:ascii="Times New Roman" w:hAnsi="Times New Roman"/>
        </w:rPr>
        <w:t xml:space="preserve">: The sole relationship between the Company and the </w:t>
      </w:r>
      <w:r>
        <w:rPr>
          <w:rFonts w:ascii="Times New Roman" w:hAnsi="Times New Roman"/>
        </w:rPr>
        <w:t xml:space="preserve">Advisor </w:t>
      </w:r>
      <w:r w:rsidRPr="003B067A">
        <w:rPr>
          <w:rFonts w:ascii="Times New Roman" w:hAnsi="Times New Roman"/>
        </w:rPr>
        <w:t xml:space="preserve">shall be that of independent contractors. </w:t>
      </w:r>
      <w:r>
        <w:rPr>
          <w:rFonts w:ascii="Times New Roman" w:hAnsi="Times New Roman"/>
        </w:rPr>
        <w:t xml:space="preserve">Advisor </w:t>
      </w:r>
      <w:r w:rsidRPr="003B067A">
        <w:rPr>
          <w:rFonts w:ascii="Times New Roman" w:hAnsi="Times New Roman"/>
        </w:rPr>
        <w:t xml:space="preserve">shall not be deemed to be, nor treated by the Company as, an employee of the Company. </w:t>
      </w:r>
      <w:r>
        <w:rPr>
          <w:rFonts w:ascii="Times New Roman" w:hAnsi="Times New Roman"/>
        </w:rPr>
        <w:t xml:space="preserve">Advisor </w:t>
      </w:r>
      <w:r w:rsidRPr="003B067A">
        <w:rPr>
          <w:rFonts w:ascii="Times New Roman" w:hAnsi="Times New Roman"/>
        </w:rPr>
        <w:t xml:space="preserve">shall not receive nor be </w:t>
      </w:r>
      <w:r w:rsidRPr="00DA512C">
        <w:rPr>
          <w:rFonts w:ascii="Times New Roman" w:hAnsi="Times New Roman"/>
        </w:rPr>
        <w:t>entitled to overtime pay</w:t>
      </w:r>
      <w:r w:rsidRPr="003B067A">
        <w:rPr>
          <w:rFonts w:ascii="Times New Roman" w:hAnsi="Times New Roman"/>
        </w:rPr>
        <w:t>, insurance, paid vacation, severance payments or similar fringe or employment benefits from the Company.</w:t>
      </w:r>
      <w:r w:rsidRPr="007B42C1">
        <w:rPr>
          <w:rFonts w:ascii="Times New Roman" w:hAnsi="Times New Roman"/>
        </w:rPr>
        <w:t xml:space="preserve"> </w:t>
      </w:r>
      <w:r w:rsidRPr="00EC5BA8">
        <w:rPr>
          <w:rFonts w:ascii="Times New Roman" w:hAnsi="Times New Roman"/>
        </w:rPr>
        <w:t xml:space="preserve">Without derogating from the above, if it is adjudicated or otherwise determined by any governmental authority that </w:t>
      </w:r>
      <w:r>
        <w:rPr>
          <w:rFonts w:ascii="Times New Roman" w:hAnsi="Times New Roman"/>
        </w:rPr>
        <w:t>the Advisor and/</w:t>
      </w:r>
      <w:r w:rsidRPr="0080394E">
        <w:rPr>
          <w:rFonts w:ascii="Times New Roman" w:hAnsi="Times New Roman"/>
        </w:rPr>
        <w:t xml:space="preserve">or anyone on </w:t>
      </w:r>
      <w:r>
        <w:rPr>
          <w:rFonts w:ascii="Times New Roman" w:hAnsi="Times New Roman"/>
        </w:rPr>
        <w:t>Advisor</w:t>
      </w:r>
      <w:r w:rsidRPr="0080394E">
        <w:rPr>
          <w:rFonts w:ascii="Times New Roman" w:hAnsi="Times New Roman"/>
        </w:rPr>
        <w:t xml:space="preserve">'s behalf, </w:t>
      </w:r>
      <w:r w:rsidRPr="00EC5BA8">
        <w:rPr>
          <w:rFonts w:ascii="Times New Roman" w:hAnsi="Times New Roman"/>
        </w:rPr>
        <w:t xml:space="preserve">is, regardless of the terms of this </w:t>
      </w:r>
      <w:bookmarkStart w:id="30" w:name="ContractIssueNode_38109"/>
      <w:r w:rsidRPr="00EC5BA8">
        <w:rPr>
          <w:rFonts w:ascii="Times New Roman" w:hAnsi="Times New Roman"/>
        </w:rPr>
        <w:t>Agreement</w:t>
      </w:r>
      <w:bookmarkEnd w:id="30"/>
      <w:r w:rsidRPr="00EC5BA8">
        <w:rPr>
          <w:rFonts w:ascii="Times New Roman" w:hAnsi="Times New Roman"/>
        </w:rPr>
        <w:t xml:space="preserve">, an employee of the Company, then payments to </w:t>
      </w:r>
      <w:r>
        <w:rPr>
          <w:rFonts w:ascii="Times New Roman" w:hAnsi="Times New Roman"/>
        </w:rPr>
        <w:t>Advisor</w:t>
      </w:r>
      <w:r w:rsidRPr="00EC5BA8">
        <w:rPr>
          <w:rFonts w:ascii="Times New Roman" w:hAnsi="Times New Roman"/>
        </w:rPr>
        <w:t xml:space="preserve"> hereunder shall be reduced effective </w:t>
      </w:r>
      <w:r>
        <w:rPr>
          <w:rFonts w:ascii="Times New Roman" w:hAnsi="Times New Roman"/>
        </w:rPr>
        <w:t xml:space="preserve">retroactively </w:t>
      </w:r>
      <w:r w:rsidRPr="00EC5BA8">
        <w:rPr>
          <w:rFonts w:ascii="Times New Roman" w:hAnsi="Times New Roman"/>
        </w:rPr>
        <w:t xml:space="preserve">as of the beginning of the Term so that 60% of such payments shall constitute salary payments, and 40% of such payments shall constitute payment by the Company for all other </w:t>
      </w:r>
      <w:r>
        <w:rPr>
          <w:rFonts w:ascii="Times New Roman" w:hAnsi="Times New Roman"/>
        </w:rPr>
        <w:lastRenderedPageBreak/>
        <w:t xml:space="preserve">Advisor </w:t>
      </w:r>
      <w:r w:rsidRPr="00EC5BA8">
        <w:rPr>
          <w:rFonts w:ascii="Times New Roman" w:hAnsi="Times New Roman"/>
        </w:rPr>
        <w:t xml:space="preserve">statutory rights and benefits as employee of the Company throughout the Term. </w:t>
      </w:r>
      <w:r>
        <w:rPr>
          <w:rFonts w:ascii="Times New Roman" w:hAnsi="Times New Roman"/>
        </w:rPr>
        <w:t>Advisor</w:t>
      </w:r>
      <w:r w:rsidRPr="00EC5BA8">
        <w:rPr>
          <w:rFonts w:ascii="Times New Roman" w:hAnsi="Times New Roman"/>
        </w:rPr>
        <w:t xml:space="preserve"> further consents that the Company </w:t>
      </w:r>
      <w:r>
        <w:rPr>
          <w:rFonts w:ascii="Times New Roman" w:hAnsi="Times New Roman"/>
        </w:rPr>
        <w:t>may offset any amounts due to him</w:t>
      </w:r>
      <w:r w:rsidRPr="00EC5BA8">
        <w:rPr>
          <w:rFonts w:ascii="Times New Roman" w:hAnsi="Times New Roman"/>
        </w:rPr>
        <w:t xml:space="preserve"> under this Section from any amounts payable to </w:t>
      </w:r>
      <w:r>
        <w:rPr>
          <w:rFonts w:ascii="Times New Roman" w:hAnsi="Times New Roman"/>
        </w:rPr>
        <w:t>Advisor</w:t>
      </w:r>
      <w:r w:rsidRPr="00EC5BA8">
        <w:rPr>
          <w:rFonts w:ascii="Times New Roman" w:hAnsi="Times New Roman"/>
        </w:rPr>
        <w:t xml:space="preserve"> under this </w:t>
      </w:r>
      <w:bookmarkStart w:id="31" w:name="ContractIssueNode_38083"/>
      <w:r w:rsidRPr="00EC5BA8">
        <w:rPr>
          <w:rFonts w:ascii="Times New Roman" w:hAnsi="Times New Roman"/>
        </w:rPr>
        <w:t>Agreement</w:t>
      </w:r>
      <w:bookmarkEnd w:id="31"/>
      <w:r w:rsidRPr="00EC5BA8">
        <w:rPr>
          <w:rFonts w:ascii="Times New Roman" w:hAnsi="Times New Roman"/>
        </w:rPr>
        <w:t xml:space="preserve">. </w:t>
      </w:r>
      <w:bookmarkStart w:id="32" w:name="LabelNode_3088020"/>
      <w:bookmarkStart w:id="33" w:name="LabelNode_3088030"/>
      <w:r>
        <w:rPr>
          <w:rFonts w:ascii="Times New Roman" w:hAnsi="Times New Roman"/>
        </w:rPr>
        <w:t>Advisor</w:t>
      </w:r>
      <w:r w:rsidRPr="00EC5BA8">
        <w:rPr>
          <w:rFonts w:ascii="Times New Roman" w:hAnsi="Times New Roman"/>
        </w:rPr>
        <w:t xml:space="preserve"> shall indemnify the Company for </w:t>
      </w:r>
      <w:r w:rsidRPr="004F0D8F">
        <w:rPr>
          <w:rFonts w:ascii="Times New Roman" w:hAnsi="Times New Roman"/>
        </w:rPr>
        <w:t>any l</w:t>
      </w:r>
      <w:r w:rsidRPr="00EC5BA8">
        <w:rPr>
          <w:rFonts w:ascii="Times New Roman" w:hAnsi="Times New Roman"/>
        </w:rPr>
        <w:t xml:space="preserve">oss or expenses incurred by the </w:t>
      </w:r>
      <w:r>
        <w:rPr>
          <w:rFonts w:ascii="Times New Roman" w:hAnsi="Times New Roman"/>
        </w:rPr>
        <w:t>Company</w:t>
      </w:r>
      <w:r w:rsidRPr="00EC5BA8">
        <w:rPr>
          <w:rFonts w:ascii="Times New Roman" w:hAnsi="Times New Roman"/>
        </w:rPr>
        <w:t xml:space="preserve"> if it were determined that an alleged employer/employee relationship existed between </w:t>
      </w:r>
      <w:r>
        <w:rPr>
          <w:rFonts w:ascii="Times New Roman" w:hAnsi="Times New Roman"/>
        </w:rPr>
        <w:t xml:space="preserve">the Advisor </w:t>
      </w:r>
      <w:r w:rsidRPr="00EC5BA8">
        <w:rPr>
          <w:rFonts w:ascii="Times New Roman" w:hAnsi="Times New Roman"/>
        </w:rPr>
        <w:t>and the Company.</w:t>
      </w:r>
      <w:bookmarkEnd w:id="32"/>
      <w:bookmarkEnd w:id="33"/>
      <w:r>
        <w:rPr>
          <w:rFonts w:ascii="Times New Roman" w:hAnsi="Times New Roman"/>
        </w:rPr>
        <w:t xml:space="preserve"> </w:t>
      </w:r>
    </w:p>
    <w:p w14:paraId="1B8A20D7" w14:textId="77777777" w:rsidR="00EB6146" w:rsidRPr="00EC5BA8" w:rsidRDefault="00EB6146" w:rsidP="00841466">
      <w:pPr>
        <w:widowControl/>
        <w:overflowPunct/>
        <w:autoSpaceDE/>
        <w:autoSpaceDN/>
        <w:adjustRightInd/>
        <w:spacing w:after="120"/>
        <w:ind w:left="648"/>
        <w:jc w:val="both"/>
        <w:textAlignment w:val="auto"/>
        <w:rPr>
          <w:rFonts w:ascii="Times New Roman" w:hAnsi="Times New Roman"/>
        </w:rPr>
      </w:pPr>
    </w:p>
    <w:p w14:paraId="1D1AA2BD" w14:textId="7A200547" w:rsidR="00EB6146" w:rsidRPr="00E84717" w:rsidRDefault="00EB6146" w:rsidP="00E84717">
      <w:pPr>
        <w:widowControl/>
        <w:numPr>
          <w:ilvl w:val="0"/>
          <w:numId w:val="13"/>
        </w:numPr>
        <w:tabs>
          <w:tab w:val="clear" w:pos="360"/>
          <w:tab w:val="num" w:pos="648"/>
        </w:tabs>
        <w:overflowPunct/>
        <w:autoSpaceDE/>
        <w:autoSpaceDN/>
        <w:adjustRightInd/>
        <w:spacing w:after="120"/>
        <w:ind w:left="648"/>
        <w:jc w:val="both"/>
        <w:textAlignment w:val="auto"/>
        <w:rPr>
          <w:rFonts w:ascii="Times New Roman" w:hAnsi="Times New Roman"/>
        </w:rPr>
      </w:pPr>
      <w:r w:rsidRPr="0011447A">
        <w:rPr>
          <w:rFonts w:ascii="Times New Roman" w:hAnsi="Times New Roman"/>
          <w:b/>
          <w:bCs/>
          <w:u w:val="single"/>
        </w:rPr>
        <w:t>Entire Agreement; No Waiver or Assignment</w:t>
      </w:r>
      <w:r w:rsidRPr="0011447A">
        <w:rPr>
          <w:rFonts w:ascii="Times New Roman" w:hAnsi="Times New Roman"/>
        </w:rPr>
        <w:t>:</w:t>
      </w:r>
      <w:r w:rsidRPr="003B067A">
        <w:rPr>
          <w:rFonts w:ascii="Times New Roman" w:hAnsi="Times New Roman"/>
        </w:rPr>
        <w:t xml:space="preserve"> This </w:t>
      </w:r>
      <w:bookmarkStart w:id="34" w:name="ContractIssueNode_38094"/>
      <w:r w:rsidRPr="003B067A">
        <w:rPr>
          <w:rFonts w:ascii="Times New Roman" w:hAnsi="Times New Roman"/>
        </w:rPr>
        <w:t>Agreement</w:t>
      </w:r>
      <w:bookmarkEnd w:id="34"/>
      <w:r w:rsidRPr="003B067A">
        <w:rPr>
          <w:rFonts w:ascii="Times New Roman" w:hAnsi="Times New Roman"/>
        </w:rPr>
        <w:t xml:space="preserve"> together with the Exhibits, which are attached hereto and incorporated herein, set forth the entire </w:t>
      </w:r>
      <w:bookmarkStart w:id="35" w:name="ContractIssueNode_38080"/>
      <w:r w:rsidRPr="003B067A">
        <w:rPr>
          <w:rFonts w:ascii="Times New Roman" w:hAnsi="Times New Roman"/>
        </w:rPr>
        <w:t>Agreement</w:t>
      </w:r>
      <w:bookmarkEnd w:id="35"/>
      <w:r w:rsidRPr="003B067A">
        <w:rPr>
          <w:rFonts w:ascii="Times New Roman" w:hAnsi="Times New Roman"/>
        </w:rPr>
        <w:t xml:space="preserve"> between the parties and shall supersede all previous communications and agreements between the parties, either oral or written.</w:t>
      </w:r>
      <w:r>
        <w:rPr>
          <w:rFonts w:ascii="Times New Roman" w:hAnsi="Times New Roman"/>
        </w:rPr>
        <w:t xml:space="preserve"> </w:t>
      </w:r>
      <w:r w:rsidRPr="003B067A">
        <w:rPr>
          <w:rFonts w:ascii="Times New Roman" w:hAnsi="Times New Roman"/>
        </w:rPr>
        <w:t xml:space="preserve">This </w:t>
      </w:r>
      <w:bookmarkStart w:id="36" w:name="ContractIssueNode_38093"/>
      <w:r w:rsidRPr="003B067A">
        <w:rPr>
          <w:rFonts w:ascii="Times New Roman" w:hAnsi="Times New Roman"/>
        </w:rPr>
        <w:t>Agreement</w:t>
      </w:r>
      <w:bookmarkEnd w:id="36"/>
      <w:r w:rsidRPr="003B067A">
        <w:rPr>
          <w:rFonts w:ascii="Times New Roman" w:hAnsi="Times New Roman"/>
        </w:rPr>
        <w:t xml:space="preserve"> may be modified only by a written amendment executed by both parties. </w:t>
      </w:r>
      <w:bookmarkStart w:id="37" w:name="LabelNode_3088014"/>
      <w:bookmarkStart w:id="38" w:name="LabelNode_3088024"/>
      <w:r w:rsidRPr="003B067A">
        <w:rPr>
          <w:rFonts w:ascii="Times New Roman" w:hAnsi="Times New Roman"/>
        </w:rPr>
        <w:t xml:space="preserve">This </w:t>
      </w:r>
      <w:bookmarkStart w:id="39" w:name="ContractIssueNode_38087"/>
      <w:r w:rsidRPr="003B067A">
        <w:rPr>
          <w:rFonts w:ascii="Times New Roman" w:hAnsi="Times New Roman"/>
        </w:rPr>
        <w:t>Agreement</w:t>
      </w:r>
      <w:bookmarkEnd w:id="39"/>
      <w:r w:rsidRPr="003B067A">
        <w:rPr>
          <w:rFonts w:ascii="Times New Roman" w:hAnsi="Times New Roman"/>
        </w:rPr>
        <w:t xml:space="preserve"> may not be assigned, sold, </w:t>
      </w:r>
      <w:proofErr w:type="gramStart"/>
      <w:r w:rsidRPr="003B067A">
        <w:rPr>
          <w:rFonts w:ascii="Times New Roman" w:hAnsi="Times New Roman"/>
        </w:rPr>
        <w:t>delegated</w:t>
      </w:r>
      <w:proofErr w:type="gramEnd"/>
      <w:r w:rsidRPr="003B067A">
        <w:rPr>
          <w:rFonts w:ascii="Times New Roman" w:hAnsi="Times New Roman"/>
        </w:rPr>
        <w:t xml:space="preserve"> or transferred in any manner by </w:t>
      </w:r>
      <w:r>
        <w:rPr>
          <w:rFonts w:ascii="Times New Roman" w:hAnsi="Times New Roman"/>
        </w:rPr>
        <w:t>Advisor</w:t>
      </w:r>
      <w:r w:rsidRPr="003B067A">
        <w:rPr>
          <w:rFonts w:ascii="Times New Roman" w:hAnsi="Times New Roman"/>
        </w:rPr>
        <w:t xml:space="preserve"> for any reason whatsoever.</w:t>
      </w:r>
      <w:r>
        <w:rPr>
          <w:rFonts w:ascii="Times New Roman" w:hAnsi="Times New Roman"/>
        </w:rPr>
        <w:t xml:space="preserve"> The Company may assign the </w:t>
      </w:r>
      <w:bookmarkStart w:id="40" w:name="ContractIssueNode_38085"/>
      <w:r>
        <w:rPr>
          <w:rFonts w:ascii="Times New Roman" w:hAnsi="Times New Roman"/>
        </w:rPr>
        <w:t>Agreement</w:t>
      </w:r>
      <w:bookmarkEnd w:id="40"/>
      <w:r>
        <w:rPr>
          <w:rFonts w:ascii="Times New Roman" w:hAnsi="Times New Roman"/>
        </w:rPr>
        <w:t xml:space="preserve"> to a successor of all or substantially </w:t>
      </w:r>
      <w:proofErr w:type="gramStart"/>
      <w:r>
        <w:rPr>
          <w:rFonts w:ascii="Times New Roman" w:hAnsi="Times New Roman"/>
        </w:rPr>
        <w:t>all of</w:t>
      </w:r>
      <w:proofErr w:type="gramEnd"/>
      <w:r>
        <w:rPr>
          <w:rFonts w:ascii="Times New Roman" w:hAnsi="Times New Roman"/>
        </w:rPr>
        <w:t xml:space="preserve"> its assets or business, provided the assignee</w:t>
      </w:r>
      <w:r w:rsidRPr="00892268">
        <w:rPr>
          <w:rFonts w:ascii="Times New Roman" w:hAnsi="Times New Roman"/>
        </w:rPr>
        <w:t xml:space="preserve"> has assumed the Company’s obligations under this </w:t>
      </w:r>
      <w:bookmarkStart w:id="41" w:name="ContractIssueNode_38078"/>
      <w:r w:rsidRPr="00892268">
        <w:rPr>
          <w:rFonts w:ascii="Times New Roman" w:hAnsi="Times New Roman"/>
        </w:rPr>
        <w:t>Agreement</w:t>
      </w:r>
      <w:bookmarkEnd w:id="41"/>
      <w:r>
        <w:rPr>
          <w:rFonts w:ascii="Times New Roman" w:hAnsi="Times New Roman"/>
        </w:rPr>
        <w:t>.</w:t>
      </w:r>
      <w:bookmarkEnd w:id="37"/>
      <w:bookmarkEnd w:id="38"/>
      <w:r>
        <w:rPr>
          <w:rFonts w:ascii="Times New Roman" w:hAnsi="Times New Roman"/>
        </w:rPr>
        <w:t xml:space="preserve">  </w:t>
      </w:r>
    </w:p>
    <w:p w14:paraId="21E1DCD7" w14:textId="77777777" w:rsidR="00EB6146" w:rsidRDefault="00EB6146" w:rsidP="00841466">
      <w:pPr>
        <w:widowControl/>
        <w:overflowPunct/>
        <w:autoSpaceDE/>
        <w:autoSpaceDN/>
        <w:adjustRightInd/>
        <w:spacing w:after="120"/>
        <w:ind w:left="648"/>
        <w:jc w:val="both"/>
        <w:textAlignment w:val="auto"/>
        <w:rPr>
          <w:rFonts w:ascii="Times New Roman" w:hAnsi="Times New Roman"/>
        </w:rPr>
      </w:pPr>
    </w:p>
    <w:p w14:paraId="70E1F613" w14:textId="77777777" w:rsidR="00EB6146" w:rsidRDefault="00EB6146" w:rsidP="00AC28EF">
      <w:pPr>
        <w:widowControl/>
        <w:numPr>
          <w:ilvl w:val="0"/>
          <w:numId w:val="13"/>
        </w:numPr>
        <w:tabs>
          <w:tab w:val="clear" w:pos="360"/>
          <w:tab w:val="num" w:pos="648"/>
        </w:tabs>
        <w:overflowPunct/>
        <w:autoSpaceDE/>
        <w:autoSpaceDN/>
        <w:adjustRightInd/>
        <w:spacing w:after="120"/>
        <w:ind w:left="648"/>
        <w:jc w:val="both"/>
        <w:textAlignment w:val="auto"/>
        <w:rPr>
          <w:rFonts w:ascii="Times New Roman" w:hAnsi="Times New Roman"/>
        </w:rPr>
      </w:pPr>
      <w:bookmarkStart w:id="42" w:name="LabelNode_3088017"/>
      <w:bookmarkStart w:id="43" w:name="LabelNode_3088027"/>
      <w:r w:rsidRPr="00E31C46">
        <w:rPr>
          <w:rFonts w:ascii="Times New Roman" w:hAnsi="Times New Roman"/>
          <w:b/>
          <w:bCs/>
          <w:u w:val="single"/>
        </w:rPr>
        <w:t>Governing Law and Jurisdiction</w:t>
      </w:r>
      <w:r w:rsidRPr="00E31C46">
        <w:rPr>
          <w:rFonts w:ascii="Times New Roman" w:hAnsi="Times New Roman"/>
        </w:rPr>
        <w:t>:</w:t>
      </w:r>
      <w:r w:rsidRPr="003B067A">
        <w:rPr>
          <w:rFonts w:ascii="Times New Roman" w:hAnsi="Times New Roman"/>
        </w:rPr>
        <w:t xml:space="preserve">  This </w:t>
      </w:r>
      <w:bookmarkStart w:id="44" w:name="ContractIssueNode_38082"/>
      <w:r w:rsidRPr="003B067A">
        <w:rPr>
          <w:rFonts w:ascii="Times New Roman" w:hAnsi="Times New Roman"/>
        </w:rPr>
        <w:t>Agreement</w:t>
      </w:r>
      <w:bookmarkEnd w:id="44"/>
      <w:r w:rsidRPr="003B067A">
        <w:rPr>
          <w:rFonts w:ascii="Times New Roman" w:hAnsi="Times New Roman"/>
        </w:rPr>
        <w:t xml:space="preserve"> shall be governed by the laws of the State of Israel, </w:t>
      </w:r>
      <w:r w:rsidRPr="003B067A">
        <w:rPr>
          <w:rFonts w:ascii="Times New Roman" w:hAnsi="Times New Roman"/>
          <w:lang w:eastAsia="en-US"/>
        </w:rPr>
        <w:t>without giving effect to the rules respecting conflicts of laws</w:t>
      </w:r>
      <w:r w:rsidRPr="003B067A">
        <w:rPr>
          <w:rFonts w:ascii="Times New Roman" w:hAnsi="Times New Roman"/>
        </w:rPr>
        <w:t>.</w:t>
      </w:r>
      <w:bookmarkEnd w:id="42"/>
      <w:bookmarkEnd w:id="43"/>
      <w:r w:rsidRPr="003B067A">
        <w:rPr>
          <w:rFonts w:ascii="Times New Roman" w:hAnsi="Times New Roman"/>
        </w:rPr>
        <w:t xml:space="preserve"> </w:t>
      </w:r>
      <w:bookmarkStart w:id="45" w:name="LabelNode_3088021"/>
      <w:bookmarkStart w:id="46" w:name="LabelNode_3088031"/>
      <w:r w:rsidRPr="003B067A">
        <w:rPr>
          <w:rFonts w:ascii="Times New Roman" w:hAnsi="Times New Roman"/>
        </w:rPr>
        <w:t xml:space="preserve">The </w:t>
      </w:r>
      <w:proofErr w:type="gramStart"/>
      <w:r w:rsidRPr="003B067A">
        <w:rPr>
          <w:rFonts w:ascii="Times New Roman" w:hAnsi="Times New Roman"/>
        </w:rPr>
        <w:t>parties</w:t>
      </w:r>
      <w:proofErr w:type="gramEnd"/>
      <w:r w:rsidRPr="003B067A">
        <w:rPr>
          <w:rFonts w:ascii="Times New Roman" w:hAnsi="Times New Roman"/>
        </w:rPr>
        <w:t xml:space="preserve"> consent to the exclusive jurisdiction and venue of Tel Aviv courts for any lawsuit filed arising from or relating to this </w:t>
      </w:r>
      <w:bookmarkStart w:id="47" w:name="ContractIssueNode_38115"/>
      <w:r w:rsidRPr="003B067A">
        <w:rPr>
          <w:rFonts w:ascii="Times New Roman" w:hAnsi="Times New Roman"/>
        </w:rPr>
        <w:t>Agreement</w:t>
      </w:r>
      <w:bookmarkEnd w:id="47"/>
      <w:r w:rsidRPr="003B067A">
        <w:rPr>
          <w:rFonts w:ascii="Times New Roman" w:hAnsi="Times New Roman"/>
        </w:rPr>
        <w:t>.</w:t>
      </w:r>
      <w:bookmarkEnd w:id="45"/>
      <w:bookmarkEnd w:id="46"/>
      <w:r w:rsidRPr="003B067A">
        <w:rPr>
          <w:rFonts w:ascii="Times New Roman" w:hAnsi="Times New Roman"/>
        </w:rPr>
        <w:t xml:space="preserve">  </w:t>
      </w:r>
      <w:r w:rsidRPr="003B067A">
        <w:rPr>
          <w:rFonts w:ascii="Times New Roman" w:hAnsi="Times New Roman"/>
        </w:rPr>
        <w:tab/>
      </w:r>
    </w:p>
    <w:p w14:paraId="27AA2C2B" w14:textId="77777777" w:rsidR="00EB6146" w:rsidRDefault="00EB6146" w:rsidP="00AE0849">
      <w:pPr>
        <w:pStyle w:val="ListParagraph"/>
        <w:rPr>
          <w:rFonts w:ascii="Times New Roman" w:hAnsi="Times New Roman"/>
        </w:rPr>
      </w:pPr>
    </w:p>
    <w:p w14:paraId="466D2B70" w14:textId="77777777" w:rsidR="00EB6146" w:rsidRDefault="00EB6146" w:rsidP="0033459B">
      <w:pPr>
        <w:widowControl/>
        <w:numPr>
          <w:ilvl w:val="0"/>
          <w:numId w:val="13"/>
        </w:numPr>
        <w:overflowPunct/>
        <w:autoSpaceDE/>
        <w:autoSpaceDN/>
        <w:adjustRightInd/>
        <w:spacing w:after="120"/>
        <w:textAlignment w:val="auto"/>
        <w:rPr>
          <w:rFonts w:ascii="Times New Roman" w:hAnsi="Times New Roman"/>
        </w:rPr>
      </w:pPr>
      <w:r>
        <w:rPr>
          <w:rFonts w:ascii="Times New Roman" w:hAnsi="Times New Roman"/>
          <w:b/>
          <w:bCs/>
          <w:u w:val="single"/>
        </w:rPr>
        <w:t>Notices</w:t>
      </w:r>
      <w:r w:rsidRPr="00E31C46">
        <w:rPr>
          <w:rFonts w:ascii="Times New Roman" w:hAnsi="Times New Roman"/>
        </w:rPr>
        <w:t>:</w:t>
      </w:r>
      <w:r w:rsidRPr="003B067A">
        <w:rPr>
          <w:rFonts w:ascii="Times New Roman" w:hAnsi="Times New Roman"/>
        </w:rPr>
        <w:t xml:space="preserve"> </w:t>
      </w:r>
      <w:r>
        <w:rPr>
          <w:rFonts w:ascii="Times New Roman" w:hAnsi="Times New Roman"/>
        </w:rPr>
        <w:t xml:space="preserve">Notices under this </w:t>
      </w:r>
      <w:bookmarkStart w:id="48" w:name="ContractIssueNode_38100"/>
      <w:r>
        <w:rPr>
          <w:rFonts w:ascii="Times New Roman" w:hAnsi="Times New Roman"/>
        </w:rPr>
        <w:t>Agreement</w:t>
      </w:r>
      <w:bookmarkEnd w:id="48"/>
      <w:r>
        <w:rPr>
          <w:rFonts w:ascii="Times New Roman" w:hAnsi="Times New Roman"/>
        </w:rPr>
        <w:t xml:space="preserve"> shall be delivered to the party’s email address as follows: Company: </w:t>
      </w:r>
      <w:hyperlink r:id="rId7" w:history="1">
        <w:r w:rsidRPr="008B58D5">
          <w:rPr>
            <w:rStyle w:val="Hyperlink"/>
            <w:rFonts w:ascii="Times New Roman" w:hAnsi="Times New Roman"/>
          </w:rPr>
          <w:t>info@cloudcorp.com</w:t>
        </w:r>
      </w:hyperlink>
      <w:r>
        <w:rPr>
          <w:rFonts w:ascii="Times New Roman" w:hAnsi="Times New Roman"/>
        </w:rPr>
        <w:t>, Advisor:</w:t>
      </w:r>
      <w:r w:rsidRPr="003B067A">
        <w:rPr>
          <w:rFonts w:ascii="Times New Roman" w:hAnsi="Times New Roman"/>
        </w:rPr>
        <w:t xml:space="preserve"> </w:t>
      </w:r>
      <w:r>
        <w:rPr>
          <w:rStyle w:val="Hyperlink"/>
          <w:rFonts w:ascii="Times New Roman" w:hAnsi="Times New Roman"/>
        </w:rPr>
        <w:t>jackrobinson@gmail.com</w:t>
      </w:r>
      <w:r>
        <w:rPr>
          <w:rFonts w:ascii="Times New Roman" w:hAnsi="Times New Roman"/>
        </w:rPr>
        <w:t>, or in any the other means with a proof of acceptance by the other party.</w:t>
      </w:r>
    </w:p>
    <w:p w14:paraId="65283BE8" w14:textId="77777777" w:rsidR="00EB6146" w:rsidRPr="00AE0849" w:rsidRDefault="00EB6146" w:rsidP="00AE0849">
      <w:pPr>
        <w:widowControl/>
        <w:overflowPunct/>
        <w:autoSpaceDE/>
        <w:autoSpaceDN/>
        <w:adjustRightInd/>
        <w:spacing w:after="120"/>
        <w:textAlignment w:val="auto"/>
        <w:rPr>
          <w:rFonts w:ascii="Times New Roman" w:hAnsi="Times New Roman"/>
        </w:rPr>
      </w:pPr>
    </w:p>
    <w:p w14:paraId="538F136A" w14:textId="77777777" w:rsidR="00EB6146" w:rsidRPr="003B067A" w:rsidRDefault="00EB6146" w:rsidP="00AC28EF">
      <w:pPr>
        <w:spacing w:after="120"/>
        <w:jc w:val="both"/>
        <w:rPr>
          <w:rFonts w:ascii="Times New Roman" w:hAnsi="Times New Roman"/>
        </w:rPr>
      </w:pPr>
      <w:r w:rsidRPr="003B067A">
        <w:rPr>
          <w:rFonts w:ascii="Times New Roman" w:hAnsi="Times New Roman"/>
        </w:rPr>
        <w:t xml:space="preserve">IN WITNESS WHEREOF the parties have executed this </w:t>
      </w:r>
      <w:bookmarkStart w:id="49" w:name="ContractIssueNode_38084"/>
      <w:r w:rsidRPr="003B067A">
        <w:rPr>
          <w:rFonts w:ascii="Times New Roman" w:hAnsi="Times New Roman"/>
        </w:rPr>
        <w:t>Agreement</w:t>
      </w:r>
      <w:bookmarkEnd w:id="49"/>
      <w:r w:rsidRPr="003B067A">
        <w:rPr>
          <w:rFonts w:ascii="Times New Roman" w:hAnsi="Times New Roman"/>
        </w:rPr>
        <w:t xml:space="preserve"> as of the date first above written.</w:t>
      </w:r>
    </w:p>
    <w:p w14:paraId="32E8A512" w14:textId="77777777" w:rsidR="00EB6146" w:rsidRDefault="00EB6146" w:rsidP="00AC28EF">
      <w:pPr>
        <w:spacing w:after="120"/>
        <w:jc w:val="both"/>
        <w:rPr>
          <w:rFonts w:ascii="Times New Roman" w:hAnsi="Times New Roman"/>
        </w:rPr>
      </w:pPr>
    </w:p>
    <w:p w14:paraId="22117C08" w14:textId="77777777" w:rsidR="00EB6146" w:rsidRDefault="00EB6146" w:rsidP="00AC28EF">
      <w:pPr>
        <w:spacing w:after="120"/>
        <w:jc w:val="both"/>
        <w:rPr>
          <w:rFonts w:ascii="Times New Roman" w:hAnsi="Times New Roman"/>
        </w:rPr>
      </w:pPr>
    </w:p>
    <w:p w14:paraId="13D0063E" w14:textId="77777777" w:rsidR="00EB6146" w:rsidRPr="003B067A" w:rsidRDefault="00EB6146" w:rsidP="00AC28EF">
      <w:pPr>
        <w:spacing w:after="120"/>
        <w:jc w:val="both"/>
        <w:rPr>
          <w:rFonts w:ascii="Times New Roman" w:hAnsi="Times New Roman"/>
        </w:rPr>
      </w:pPr>
    </w:p>
    <w:p w14:paraId="2E8C2901" w14:textId="77777777" w:rsidR="00EB6146" w:rsidRPr="003B067A" w:rsidRDefault="00EB6146" w:rsidP="002D6D5D">
      <w:pPr>
        <w:spacing w:after="120"/>
        <w:jc w:val="both"/>
        <w:rPr>
          <w:rFonts w:ascii="Times New Roman" w:hAnsi="Times New Roman"/>
        </w:rPr>
      </w:pPr>
      <w:r>
        <w:rPr>
          <w:rFonts w:ascii="Times New Roman" w:hAnsi="Times New Roman"/>
          <w:b/>
          <w:bCs/>
          <w:lang w:eastAsia="en-US"/>
        </w:rPr>
        <w:t xml:space="preserve">Cloud Investments </w:t>
      </w:r>
      <w:r w:rsidRPr="00F7711C">
        <w:rPr>
          <w:rFonts w:ascii="Times New Roman" w:hAnsi="Times New Roman"/>
          <w:b/>
          <w:bCs/>
          <w:lang w:eastAsia="en-US"/>
        </w:rPr>
        <w:t>Ltd.</w:t>
      </w:r>
      <w:r w:rsidRPr="00F7711C">
        <w:rPr>
          <w:rFonts w:ascii="Times New Roman" w:hAnsi="Times New Roman"/>
          <w:b/>
          <w:bCs/>
          <w:lang w:eastAsia="en-US"/>
        </w:rPr>
        <w:tab/>
      </w:r>
      <w:r w:rsidRPr="00F7711C">
        <w:rPr>
          <w:rFonts w:ascii="Times New Roman" w:hAnsi="Times New Roman"/>
          <w:b/>
          <w:bCs/>
          <w:lang w:eastAsia="en-US"/>
        </w:rPr>
        <w:tab/>
      </w:r>
      <w:r w:rsidRPr="00F7711C">
        <w:rPr>
          <w:rFonts w:ascii="Times New Roman" w:hAnsi="Times New Roman"/>
          <w:b/>
          <w:bCs/>
          <w:lang w:eastAsia="en-US"/>
        </w:rPr>
        <w:tab/>
      </w:r>
      <w:r w:rsidRPr="00F7711C">
        <w:rPr>
          <w:rFonts w:ascii="Times New Roman" w:hAnsi="Times New Roman"/>
          <w:b/>
          <w:bCs/>
          <w:lang w:eastAsia="en-US"/>
        </w:rPr>
        <w:tab/>
      </w:r>
      <w:r>
        <w:rPr>
          <w:rFonts w:ascii="Times New Roman" w:hAnsi="Times New Roman"/>
          <w:b/>
          <w:bCs/>
        </w:rPr>
        <w:t>Advisor</w:t>
      </w:r>
      <w:r w:rsidRPr="002D6D5D">
        <w:rPr>
          <w:rFonts w:ascii="Times New Roman" w:hAnsi="Times New Roman"/>
          <w:b/>
          <w:bCs/>
        </w:rPr>
        <w:t xml:space="preserve"> </w:t>
      </w:r>
    </w:p>
    <w:p w14:paraId="520DD2D8" w14:textId="77777777" w:rsidR="00EB6146" w:rsidRPr="003B067A" w:rsidRDefault="00EB6146" w:rsidP="00AC28EF">
      <w:pPr>
        <w:spacing w:after="120"/>
        <w:jc w:val="both"/>
        <w:rPr>
          <w:rFonts w:ascii="Times New Roman" w:hAnsi="Times New Roman"/>
        </w:rPr>
      </w:pPr>
    </w:p>
    <w:p w14:paraId="775E8D3F" w14:textId="77777777" w:rsidR="00EB6146" w:rsidRPr="003B067A" w:rsidRDefault="00EB6146" w:rsidP="002D6D5D">
      <w:pPr>
        <w:spacing w:after="120"/>
        <w:jc w:val="both"/>
        <w:rPr>
          <w:rFonts w:ascii="Times New Roman" w:hAnsi="Times New Roman"/>
        </w:rPr>
      </w:pPr>
      <w:r w:rsidRPr="003B067A">
        <w:rPr>
          <w:rFonts w:ascii="Times New Roman" w:hAnsi="Times New Roman"/>
        </w:rPr>
        <w:t>By: ________________________</w:t>
      </w:r>
      <w:r w:rsidRPr="003B067A">
        <w:rPr>
          <w:rFonts w:ascii="Times New Roman" w:hAnsi="Times New Roman"/>
        </w:rPr>
        <w:tab/>
      </w:r>
      <w:r w:rsidRPr="003B067A">
        <w:rPr>
          <w:rFonts w:ascii="Times New Roman" w:hAnsi="Times New Roman"/>
        </w:rPr>
        <w:tab/>
      </w:r>
      <w:proofErr w:type="gramStart"/>
      <w:r>
        <w:rPr>
          <w:rFonts w:ascii="Times New Roman" w:hAnsi="Times New Roman"/>
        </w:rPr>
        <w:t>By:</w:t>
      </w:r>
      <w:r w:rsidRPr="003B067A">
        <w:rPr>
          <w:rFonts w:ascii="Times New Roman" w:hAnsi="Times New Roman"/>
        </w:rPr>
        <w:t>_</w:t>
      </w:r>
      <w:proofErr w:type="gramEnd"/>
      <w:r w:rsidRPr="003B067A">
        <w:rPr>
          <w:rFonts w:ascii="Times New Roman" w:hAnsi="Times New Roman"/>
        </w:rPr>
        <w:t>_______________________</w:t>
      </w:r>
    </w:p>
    <w:p w14:paraId="015D8F7E" w14:textId="77777777" w:rsidR="00EB6146" w:rsidRPr="003B067A" w:rsidRDefault="00EB6146" w:rsidP="00AC28EF">
      <w:pPr>
        <w:spacing w:after="120"/>
        <w:jc w:val="both"/>
        <w:rPr>
          <w:rFonts w:ascii="Times New Roman" w:hAnsi="Times New Roman"/>
        </w:rPr>
      </w:pPr>
      <w:r w:rsidRPr="003B067A">
        <w:rPr>
          <w:rFonts w:ascii="Times New Roman" w:hAnsi="Times New Roman"/>
        </w:rPr>
        <w:t>Name:</w:t>
      </w:r>
      <w:r w:rsidRPr="003B067A">
        <w:rPr>
          <w:rFonts w:ascii="Times New Roman" w:hAnsi="Times New Roman"/>
        </w:rPr>
        <w:tab/>
      </w:r>
      <w:r>
        <w:rPr>
          <w:rFonts w:ascii="Times New Roman" w:hAnsi="Times New Roman"/>
        </w:rPr>
        <w:t>Silvan Joseph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B067A">
        <w:rPr>
          <w:rFonts w:ascii="Times New Roman" w:hAnsi="Times New Roman"/>
        </w:rPr>
        <w:t>Name:</w:t>
      </w:r>
      <w:r w:rsidRPr="003B067A">
        <w:rPr>
          <w:rFonts w:ascii="Times New Roman" w:hAnsi="Times New Roman"/>
        </w:rPr>
        <w:tab/>
      </w:r>
      <w:r>
        <w:rPr>
          <w:rFonts w:ascii="Times New Roman" w:hAnsi="Times New Roman"/>
        </w:rPr>
        <w:t>Jack Robinson</w:t>
      </w:r>
      <w:r w:rsidRPr="003B067A">
        <w:rPr>
          <w:rFonts w:ascii="Times New Roman" w:hAnsi="Times New Roman"/>
        </w:rPr>
        <w:tab/>
      </w:r>
      <w:r w:rsidRPr="003B067A">
        <w:rPr>
          <w:rFonts w:ascii="Times New Roman" w:hAnsi="Times New Roman"/>
        </w:rPr>
        <w:tab/>
      </w:r>
    </w:p>
    <w:p w14:paraId="7D5693EF" w14:textId="77777777" w:rsidR="00EB6146" w:rsidRPr="003B067A" w:rsidRDefault="00EB6146" w:rsidP="00AC28EF">
      <w:pPr>
        <w:spacing w:after="120"/>
        <w:jc w:val="both"/>
        <w:rPr>
          <w:rFonts w:ascii="Times New Roman" w:hAnsi="Times New Roman"/>
        </w:rPr>
      </w:pPr>
      <w:r w:rsidRPr="003B067A">
        <w:rPr>
          <w:rFonts w:ascii="Times New Roman" w:hAnsi="Times New Roman"/>
        </w:rPr>
        <w:t>Title:</w:t>
      </w:r>
      <w:r>
        <w:rPr>
          <w:rFonts w:ascii="Times New Roman" w:hAnsi="Times New Roman"/>
        </w:rPr>
        <w:t xml:space="preserve"> CEO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7D763CBF" w14:textId="77777777" w:rsidR="00EB6146" w:rsidRDefault="00EB6146" w:rsidP="00AC28EF">
      <w:pPr>
        <w:spacing w:after="120"/>
        <w:jc w:val="both"/>
        <w:rPr>
          <w:rFonts w:ascii="Times New Roman" w:hAnsi="Times New Roman"/>
          <w:u w:val="single"/>
        </w:rPr>
      </w:pPr>
    </w:p>
    <w:p w14:paraId="3C05599B" w14:textId="77777777" w:rsidR="00EB6146" w:rsidRDefault="00EB6146">
      <w:pPr>
        <w:widowControl/>
        <w:overflowPunct/>
        <w:autoSpaceDE/>
        <w:autoSpaceDN/>
        <w:adjustRightInd/>
        <w:textAlignment w:val="auto"/>
        <w:rPr>
          <w:rtl/>
        </w:rPr>
      </w:pPr>
      <w:r>
        <w:br w:type="page"/>
      </w:r>
    </w:p>
    <w:p w14:paraId="344B70A4" w14:textId="77777777" w:rsidR="00EB6146" w:rsidRPr="001C40AA" w:rsidRDefault="00EB6146" w:rsidP="001C40AA">
      <w:pPr>
        <w:widowControl/>
        <w:overflowPunct/>
        <w:autoSpaceDE/>
        <w:autoSpaceDN/>
        <w:adjustRightInd/>
        <w:spacing w:before="240" w:after="240"/>
        <w:contextualSpacing/>
        <w:jc w:val="center"/>
        <w:textAlignment w:val="auto"/>
        <w:rPr>
          <w:rFonts w:ascii="Times New Roman" w:hAnsi="Times New Roman"/>
          <w:b/>
          <w:bCs/>
          <w:color w:val="000000"/>
          <w:sz w:val="28"/>
          <w:szCs w:val="28"/>
          <w:u w:val="single"/>
          <w:lang w:eastAsia="en-US"/>
        </w:rPr>
      </w:pPr>
      <w:r w:rsidRPr="001C40AA">
        <w:rPr>
          <w:rFonts w:ascii="Times New Roman" w:hAnsi="Times New Roman"/>
          <w:b/>
          <w:bCs/>
          <w:color w:val="000000"/>
          <w:sz w:val="28"/>
          <w:szCs w:val="28"/>
          <w:u w:val="single"/>
          <w:lang w:eastAsia="en-US"/>
        </w:rPr>
        <w:lastRenderedPageBreak/>
        <w:t>Confidentiality, None Compete and IP Ownership Undertaking</w:t>
      </w:r>
    </w:p>
    <w:p w14:paraId="4D2D1B8B" w14:textId="77777777" w:rsidR="00EB6146" w:rsidRDefault="00EB6146" w:rsidP="001C40AA">
      <w:pPr>
        <w:widowControl/>
        <w:overflowPunct/>
        <w:autoSpaceDE/>
        <w:autoSpaceDN/>
        <w:adjustRightInd/>
        <w:spacing w:before="240" w:after="240"/>
        <w:contextualSpacing/>
        <w:jc w:val="center"/>
        <w:textAlignment w:val="auto"/>
        <w:rPr>
          <w:rFonts w:ascii="Times New Roman" w:hAnsi="Times New Roman"/>
          <w:color w:val="000000"/>
          <w:sz w:val="16"/>
          <w:szCs w:val="16"/>
          <w:lang w:eastAsia="en-US"/>
        </w:rPr>
      </w:pPr>
      <w:r w:rsidRPr="001C40AA">
        <w:rPr>
          <w:rFonts w:ascii="Times New Roman" w:hAnsi="Times New Roman"/>
          <w:color w:val="000000"/>
          <w:sz w:val="16"/>
          <w:szCs w:val="16"/>
          <w:lang w:eastAsia="en-US"/>
        </w:rPr>
        <w:t>Appendix A to Advisory Service Agreement</w:t>
      </w:r>
      <w:r>
        <w:rPr>
          <w:rFonts w:ascii="Times New Roman" w:hAnsi="Times New Roman"/>
          <w:color w:val="000000"/>
          <w:sz w:val="16"/>
          <w:szCs w:val="16"/>
          <w:lang w:eastAsia="en-US"/>
        </w:rPr>
        <w:t xml:space="preserve"> as of June</w:t>
      </w:r>
      <w:r w:rsidRPr="00E84717">
        <w:rPr>
          <w:rFonts w:ascii="Times New Roman" w:hAnsi="Times New Roman"/>
          <w:color w:val="000000"/>
          <w:sz w:val="16"/>
          <w:szCs w:val="16"/>
          <w:lang w:eastAsia="en-US"/>
        </w:rPr>
        <w:t xml:space="preserve"> 1</w:t>
      </w:r>
      <w:r>
        <w:rPr>
          <w:rFonts w:ascii="Times New Roman" w:hAnsi="Times New Roman"/>
          <w:color w:val="000000"/>
          <w:sz w:val="16"/>
          <w:szCs w:val="16"/>
          <w:lang w:eastAsia="en-US"/>
        </w:rPr>
        <w:t>5</w:t>
      </w:r>
      <w:r>
        <w:rPr>
          <w:rFonts w:ascii="Times New Roman" w:hAnsi="Times New Roman"/>
          <w:color w:val="000000"/>
          <w:sz w:val="16"/>
          <w:szCs w:val="16"/>
          <w:vertAlign w:val="superscript"/>
          <w:lang w:eastAsia="en-US"/>
        </w:rPr>
        <w:t>th</w:t>
      </w:r>
      <w:r w:rsidRPr="00E84717">
        <w:rPr>
          <w:rFonts w:ascii="Times New Roman" w:hAnsi="Times New Roman"/>
          <w:color w:val="000000"/>
          <w:sz w:val="16"/>
          <w:szCs w:val="16"/>
          <w:lang w:eastAsia="en-US"/>
        </w:rPr>
        <w:t>, 2023</w:t>
      </w:r>
    </w:p>
    <w:p w14:paraId="568686C6" w14:textId="77777777" w:rsidR="00EB6146" w:rsidRPr="001C40AA" w:rsidRDefault="00EB6146" w:rsidP="001C40AA">
      <w:pPr>
        <w:widowControl/>
        <w:overflowPunct/>
        <w:autoSpaceDE/>
        <w:autoSpaceDN/>
        <w:adjustRightInd/>
        <w:spacing w:before="240" w:after="240"/>
        <w:contextualSpacing/>
        <w:jc w:val="center"/>
        <w:textAlignment w:val="auto"/>
        <w:rPr>
          <w:rFonts w:ascii="Times New Roman" w:hAnsi="Times New Roman"/>
          <w:color w:val="000000"/>
          <w:sz w:val="16"/>
          <w:szCs w:val="16"/>
          <w:lang w:eastAsia="en-US"/>
        </w:rPr>
      </w:pPr>
    </w:p>
    <w:p w14:paraId="01ED4DA0" w14:textId="77777777" w:rsidR="00EB6146" w:rsidRPr="00AE0849" w:rsidRDefault="00EB6146" w:rsidP="001C40AA">
      <w:pPr>
        <w:widowControl/>
        <w:overflowPunct/>
        <w:autoSpaceDE/>
        <w:autoSpaceDN/>
        <w:adjustRightInd/>
        <w:spacing w:before="240" w:after="240"/>
        <w:jc w:val="both"/>
        <w:textAlignment w:val="auto"/>
        <w:rPr>
          <w:rFonts w:ascii="Times New Roman" w:hAnsi="Times New Roman"/>
          <w:sz w:val="18"/>
          <w:szCs w:val="18"/>
          <w:lang w:eastAsia="en-US"/>
        </w:rPr>
      </w:pPr>
      <w:bookmarkStart w:id="50" w:name="DefinedTermNode_23380"/>
      <w:r w:rsidRPr="00AE0849">
        <w:rPr>
          <w:rFonts w:ascii="Times New Roman" w:hAnsi="Times New Roman"/>
          <w:b/>
          <w:bCs/>
          <w:color w:val="000000"/>
          <w:sz w:val="18"/>
          <w:szCs w:val="18"/>
          <w:lang w:eastAsia="en-US"/>
        </w:rPr>
        <w:t xml:space="preserve">THIS CONFIDENTIALITY UNDERTAKING </w:t>
      </w:r>
      <w:r w:rsidRPr="00AE0849">
        <w:rPr>
          <w:rFonts w:ascii="Times New Roman" w:hAnsi="Times New Roman"/>
          <w:color w:val="000000"/>
          <w:sz w:val="18"/>
          <w:szCs w:val="18"/>
          <w:lang w:eastAsia="en-US"/>
        </w:rPr>
        <w:t>(“</w:t>
      </w:r>
      <w:r w:rsidRPr="00AE0849">
        <w:rPr>
          <w:rFonts w:ascii="Times New Roman" w:hAnsi="Times New Roman"/>
          <w:b/>
          <w:bCs/>
          <w:color w:val="000000"/>
          <w:sz w:val="18"/>
          <w:szCs w:val="18"/>
          <w:lang w:eastAsia="en-US"/>
        </w:rPr>
        <w:t>Undertaking</w:t>
      </w:r>
      <w:r w:rsidRPr="00AE0849">
        <w:rPr>
          <w:rFonts w:ascii="Times New Roman" w:hAnsi="Times New Roman"/>
          <w:color w:val="000000"/>
          <w:sz w:val="18"/>
          <w:szCs w:val="18"/>
          <w:lang w:eastAsia="en-US"/>
        </w:rPr>
        <w:t xml:space="preserve">”) is entered into as of </w:t>
      </w:r>
      <w:r>
        <w:rPr>
          <w:rFonts w:ascii="Times New Roman" w:hAnsi="Times New Roman"/>
          <w:color w:val="000000"/>
          <w:sz w:val="18"/>
          <w:szCs w:val="18"/>
          <w:lang w:eastAsia="en-US"/>
        </w:rPr>
        <w:t>June</w:t>
      </w:r>
      <w:r w:rsidRPr="00AE0849">
        <w:rPr>
          <w:rFonts w:ascii="Times New Roman" w:hAnsi="Times New Roman"/>
          <w:color w:val="000000"/>
          <w:sz w:val="18"/>
          <w:szCs w:val="18"/>
          <w:lang w:eastAsia="en-US"/>
        </w:rPr>
        <w:t xml:space="preserve"> 1</w:t>
      </w:r>
      <w:r>
        <w:rPr>
          <w:rFonts w:ascii="Times New Roman" w:hAnsi="Times New Roman"/>
          <w:color w:val="000000"/>
          <w:sz w:val="18"/>
          <w:szCs w:val="18"/>
          <w:lang w:eastAsia="en-US"/>
        </w:rPr>
        <w:t>5</w:t>
      </w:r>
      <w:r>
        <w:rPr>
          <w:rFonts w:ascii="Times New Roman" w:hAnsi="Times New Roman"/>
          <w:color w:val="000000"/>
          <w:sz w:val="18"/>
          <w:szCs w:val="18"/>
          <w:vertAlign w:val="superscript"/>
          <w:lang w:eastAsia="en-US"/>
        </w:rPr>
        <w:t>th</w:t>
      </w:r>
      <w:r w:rsidRPr="00AE0849">
        <w:rPr>
          <w:rFonts w:ascii="Times New Roman" w:hAnsi="Times New Roman"/>
          <w:color w:val="000000"/>
          <w:sz w:val="18"/>
          <w:szCs w:val="18"/>
          <w:lang w:eastAsia="en-US"/>
        </w:rPr>
        <w:t>, 2023 (“</w:t>
      </w:r>
      <w:r w:rsidRPr="00AE0849">
        <w:rPr>
          <w:rFonts w:ascii="Times New Roman" w:hAnsi="Times New Roman"/>
          <w:b/>
          <w:bCs/>
          <w:color w:val="000000"/>
          <w:sz w:val="18"/>
          <w:szCs w:val="18"/>
          <w:lang w:eastAsia="en-US"/>
        </w:rPr>
        <w:t>Effective Date</w:t>
      </w:r>
      <w:r w:rsidRPr="00AE0849">
        <w:rPr>
          <w:rFonts w:ascii="Times New Roman" w:hAnsi="Times New Roman"/>
          <w:color w:val="000000"/>
          <w:sz w:val="18"/>
          <w:szCs w:val="18"/>
          <w:lang w:eastAsia="en-US"/>
        </w:rPr>
        <w:t xml:space="preserve">”), by Mr. </w:t>
      </w:r>
      <w:r>
        <w:rPr>
          <w:rFonts w:ascii="Times New Roman" w:hAnsi="Times New Roman"/>
          <w:color w:val="000000"/>
          <w:sz w:val="18"/>
          <w:szCs w:val="18"/>
          <w:lang w:eastAsia="en-US"/>
        </w:rPr>
        <w:t>Jack Robinson,</w:t>
      </w:r>
      <w:r w:rsidRPr="00AE0849">
        <w:rPr>
          <w:rFonts w:ascii="Times New Roman" w:hAnsi="Times New Roman"/>
          <w:color w:val="000000"/>
          <w:sz w:val="18"/>
          <w:szCs w:val="18"/>
          <w:lang w:eastAsia="en-US"/>
        </w:rPr>
        <w:t xml:space="preserve"> Passport Number </w:t>
      </w:r>
      <w:r w:rsidRPr="00530D4E">
        <w:rPr>
          <w:rFonts w:ascii="Times New Roman" w:hAnsi="Times New Roman"/>
          <w:color w:val="000000"/>
          <w:sz w:val="18"/>
          <w:szCs w:val="18"/>
          <w:lang w:eastAsia="en-US"/>
        </w:rPr>
        <w:t>780055578</w:t>
      </w:r>
      <w:r>
        <w:rPr>
          <w:rFonts w:ascii="Times New Roman" w:hAnsi="Times New Roman"/>
          <w:color w:val="000000"/>
          <w:sz w:val="18"/>
          <w:szCs w:val="18"/>
          <w:lang w:eastAsia="en-US"/>
        </w:rPr>
        <w:t>,</w:t>
      </w:r>
      <w:r w:rsidRPr="00AE0849">
        <w:rPr>
          <w:rFonts w:ascii="Times New Roman" w:hAnsi="Times New Roman"/>
          <w:color w:val="000000"/>
          <w:sz w:val="18"/>
          <w:szCs w:val="18"/>
          <w:lang w:eastAsia="en-US"/>
        </w:rPr>
        <w:t xml:space="preserve"> residing at </w:t>
      </w:r>
      <w:r>
        <w:rPr>
          <w:rFonts w:ascii="Times New Roman" w:hAnsi="Times New Roman"/>
          <w:color w:val="000000"/>
          <w:sz w:val="18"/>
          <w:szCs w:val="18"/>
          <w:lang w:eastAsia="en-US"/>
        </w:rPr>
        <w:t xml:space="preserve">1 Rabin </w:t>
      </w:r>
      <w:proofErr w:type="spellStart"/>
      <w:r>
        <w:rPr>
          <w:rFonts w:ascii="Times New Roman" w:hAnsi="Times New Roman"/>
          <w:color w:val="000000"/>
          <w:sz w:val="18"/>
          <w:szCs w:val="18"/>
          <w:lang w:eastAsia="en-US"/>
        </w:rPr>
        <w:t>st</w:t>
      </w:r>
      <w:proofErr w:type="spellEnd"/>
      <w:r w:rsidRPr="00AE0849">
        <w:rPr>
          <w:rFonts w:ascii="Times New Roman" w:hAnsi="Times New Roman"/>
          <w:color w:val="000000"/>
          <w:sz w:val="18"/>
          <w:szCs w:val="18"/>
          <w:lang w:eastAsia="en-US"/>
        </w:rPr>
        <w:t>,</w:t>
      </w:r>
      <w:r>
        <w:rPr>
          <w:rFonts w:ascii="Times New Roman" w:hAnsi="Times New Roman"/>
          <w:color w:val="000000"/>
          <w:sz w:val="18"/>
          <w:szCs w:val="18"/>
          <w:lang w:eastAsia="en-US"/>
        </w:rPr>
        <w:t xml:space="preserve"> Tel Aviv, Israel, </w:t>
      </w:r>
      <w:r w:rsidRPr="00AE0849">
        <w:rPr>
          <w:rFonts w:ascii="Times New Roman" w:hAnsi="Times New Roman"/>
          <w:color w:val="000000"/>
          <w:sz w:val="18"/>
          <w:szCs w:val="18"/>
          <w:lang w:eastAsia="en-US"/>
        </w:rPr>
        <w:t xml:space="preserve">Email: </w:t>
      </w:r>
      <w:r>
        <w:rPr>
          <w:rFonts w:ascii="Times New Roman" w:hAnsi="Times New Roman"/>
          <w:color w:val="000000"/>
          <w:sz w:val="18"/>
          <w:szCs w:val="18"/>
          <w:lang w:eastAsia="en-US"/>
        </w:rPr>
        <w:t>jackrobinson</w:t>
      </w:r>
      <w:r w:rsidRPr="0033459B">
        <w:rPr>
          <w:rFonts w:ascii="Times New Roman" w:hAnsi="Times New Roman"/>
          <w:color w:val="000000"/>
          <w:sz w:val="18"/>
          <w:szCs w:val="18"/>
          <w:lang w:eastAsia="en-US"/>
        </w:rPr>
        <w:t>@gmail.com</w:t>
      </w:r>
      <w:r w:rsidRPr="00AE0849">
        <w:rPr>
          <w:rFonts w:ascii="Times New Roman" w:hAnsi="Times New Roman"/>
          <w:color w:val="000000"/>
          <w:sz w:val="18"/>
          <w:szCs w:val="18"/>
          <w:lang w:eastAsia="en-US"/>
        </w:rPr>
        <w:t>, (“</w:t>
      </w:r>
      <w:r w:rsidRPr="00AE0849">
        <w:rPr>
          <w:rFonts w:ascii="Times New Roman" w:hAnsi="Times New Roman"/>
          <w:b/>
          <w:bCs/>
          <w:color w:val="000000"/>
          <w:sz w:val="18"/>
          <w:szCs w:val="18"/>
          <w:lang w:eastAsia="en-US"/>
        </w:rPr>
        <w:t>Advisor</w:t>
      </w:r>
      <w:r w:rsidRPr="00AE0849">
        <w:rPr>
          <w:rFonts w:ascii="Times New Roman" w:hAnsi="Times New Roman"/>
          <w:color w:val="000000"/>
          <w:sz w:val="18"/>
          <w:szCs w:val="18"/>
          <w:lang w:eastAsia="en-US"/>
        </w:rPr>
        <w:t xml:space="preserve">”), towards </w:t>
      </w:r>
      <w:r>
        <w:rPr>
          <w:rFonts w:ascii="Times New Roman" w:hAnsi="Times New Roman"/>
          <w:color w:val="000000"/>
          <w:sz w:val="18"/>
          <w:szCs w:val="18"/>
          <w:lang w:eastAsia="en-US"/>
        </w:rPr>
        <w:t>Cloud</w:t>
      </w:r>
      <w:r w:rsidRPr="00AE0849">
        <w:rPr>
          <w:rFonts w:ascii="Times New Roman" w:hAnsi="Times New Roman"/>
          <w:color w:val="000000"/>
          <w:sz w:val="18"/>
          <w:szCs w:val="18"/>
          <w:lang w:eastAsia="en-US"/>
        </w:rPr>
        <w:t xml:space="preserve"> Investments Ltd (“</w:t>
      </w:r>
      <w:r w:rsidRPr="00AE0849">
        <w:rPr>
          <w:rFonts w:ascii="Times New Roman" w:hAnsi="Times New Roman"/>
          <w:b/>
          <w:bCs/>
          <w:color w:val="000000"/>
          <w:sz w:val="18"/>
          <w:szCs w:val="18"/>
          <w:lang w:eastAsia="en-US"/>
        </w:rPr>
        <w:t>Company</w:t>
      </w:r>
      <w:r w:rsidRPr="00AE0849">
        <w:rPr>
          <w:rFonts w:ascii="Times New Roman" w:hAnsi="Times New Roman"/>
          <w:color w:val="000000"/>
          <w:sz w:val="18"/>
          <w:szCs w:val="18"/>
          <w:lang w:eastAsia="en-US"/>
        </w:rPr>
        <w:t>”), as follows:</w:t>
      </w:r>
      <w:bookmarkEnd w:id="50"/>
    </w:p>
    <w:p w14:paraId="07C791A0" w14:textId="77777777" w:rsidR="00EB6146" w:rsidRPr="00AE0849" w:rsidRDefault="00EB6146" w:rsidP="001C40AA">
      <w:pPr>
        <w:widowControl/>
        <w:numPr>
          <w:ilvl w:val="0"/>
          <w:numId w:val="19"/>
        </w:numPr>
        <w:overflowPunct/>
        <w:autoSpaceDE/>
        <w:autoSpaceDN/>
        <w:adjustRightInd/>
        <w:ind w:left="360"/>
        <w:rPr>
          <w:rFonts w:ascii="Times New Roman" w:hAnsi="Times New Roman"/>
          <w:b/>
          <w:bCs/>
          <w:color w:val="000000"/>
          <w:sz w:val="18"/>
          <w:szCs w:val="18"/>
          <w:lang w:eastAsia="en-US"/>
        </w:rPr>
      </w:pPr>
      <w:r w:rsidRPr="00AE0849">
        <w:rPr>
          <w:rFonts w:ascii="Times New Roman" w:hAnsi="Times New Roman"/>
          <w:b/>
          <w:bCs/>
          <w:color w:val="000000"/>
          <w:sz w:val="18"/>
          <w:szCs w:val="18"/>
          <w:u w:val="single"/>
          <w:lang w:eastAsia="en-US"/>
        </w:rPr>
        <w:t>Definitions:</w:t>
      </w:r>
      <w:r w:rsidRPr="00AE0849">
        <w:rPr>
          <w:rFonts w:ascii="Times New Roman" w:hAnsi="Times New Roman"/>
          <w:color w:val="000000"/>
          <w:sz w:val="18"/>
          <w:szCs w:val="18"/>
          <w:lang w:eastAsia="en-US"/>
        </w:rPr>
        <w:t xml:space="preserve"> </w:t>
      </w:r>
      <w:r w:rsidRPr="00AE0849">
        <w:rPr>
          <w:rFonts w:ascii="Times New Roman" w:hAnsi="Times New Roman"/>
          <w:b/>
          <w:bCs/>
          <w:color w:val="000000"/>
          <w:sz w:val="18"/>
          <w:szCs w:val="18"/>
          <w:lang w:eastAsia="en-US"/>
        </w:rPr>
        <w:t>(a) Company’s Business:</w:t>
      </w:r>
      <w:r w:rsidRPr="00AE0849">
        <w:rPr>
          <w:rFonts w:ascii="Times New Roman" w:hAnsi="Times New Roman"/>
          <w:color w:val="000000"/>
          <w:sz w:val="18"/>
          <w:szCs w:val="18"/>
          <w:lang w:eastAsia="en-US"/>
        </w:rPr>
        <w:t xml:space="preserve"> development of an AI-based contract assistant. </w:t>
      </w:r>
      <w:r w:rsidRPr="00AE0849">
        <w:rPr>
          <w:rFonts w:ascii="Times New Roman" w:hAnsi="Times New Roman"/>
          <w:b/>
          <w:bCs/>
          <w:color w:val="000000"/>
          <w:sz w:val="18"/>
          <w:szCs w:val="18"/>
          <w:lang w:eastAsia="en-US"/>
        </w:rPr>
        <w:t>(b) Services:</w:t>
      </w:r>
      <w:r w:rsidRPr="00AE0849">
        <w:rPr>
          <w:rFonts w:ascii="Times New Roman" w:hAnsi="Times New Roman"/>
          <w:color w:val="000000"/>
          <w:sz w:val="18"/>
          <w:szCs w:val="18"/>
          <w:lang w:eastAsia="en-US"/>
        </w:rPr>
        <w:t xml:space="preserve"> </w:t>
      </w:r>
      <w:bookmarkStart w:id="51" w:name="ContractIssueNode_38116"/>
      <w:r w:rsidRPr="00AE0849">
        <w:rPr>
          <w:rFonts w:ascii="Times New Roman" w:hAnsi="Times New Roman"/>
          <w:color w:val="000000"/>
          <w:sz w:val="18"/>
          <w:szCs w:val="18"/>
          <w:lang w:eastAsia="en-US"/>
        </w:rPr>
        <w:t>Software</w:t>
      </w:r>
      <w:bookmarkEnd w:id="51"/>
      <w:r w:rsidRPr="00AE0849">
        <w:rPr>
          <w:rFonts w:ascii="Times New Roman" w:hAnsi="Times New Roman"/>
          <w:color w:val="000000"/>
          <w:sz w:val="18"/>
          <w:szCs w:val="18"/>
          <w:lang w:eastAsia="en-US"/>
        </w:rPr>
        <w:t xml:space="preserve"> development </w:t>
      </w:r>
      <w:bookmarkStart w:id="52" w:name="ContractIssueNode_38108"/>
      <w:r w:rsidRPr="00AE0849">
        <w:rPr>
          <w:rFonts w:ascii="Times New Roman" w:hAnsi="Times New Roman"/>
          <w:color w:val="000000"/>
          <w:sz w:val="18"/>
          <w:szCs w:val="18"/>
          <w:lang w:eastAsia="en-US"/>
        </w:rPr>
        <w:t>services</w:t>
      </w:r>
      <w:bookmarkEnd w:id="52"/>
      <w:r w:rsidRPr="00AE0849">
        <w:rPr>
          <w:rFonts w:ascii="Times New Roman" w:hAnsi="Times New Roman"/>
          <w:color w:val="000000"/>
          <w:sz w:val="18"/>
          <w:szCs w:val="18"/>
          <w:lang w:eastAsia="en-US"/>
        </w:rPr>
        <w:t xml:space="preserve"> and/or any other </w:t>
      </w:r>
      <w:bookmarkStart w:id="53" w:name="ContractIssueNode_38117"/>
      <w:r w:rsidRPr="00AE0849">
        <w:rPr>
          <w:rFonts w:ascii="Times New Roman" w:hAnsi="Times New Roman"/>
          <w:color w:val="000000"/>
          <w:sz w:val="18"/>
          <w:szCs w:val="18"/>
          <w:lang w:eastAsia="en-US"/>
        </w:rPr>
        <w:t>services</w:t>
      </w:r>
      <w:bookmarkEnd w:id="53"/>
      <w:r w:rsidRPr="00AE0849">
        <w:rPr>
          <w:rFonts w:ascii="Times New Roman" w:hAnsi="Times New Roman"/>
          <w:color w:val="000000"/>
          <w:sz w:val="18"/>
          <w:szCs w:val="18"/>
          <w:lang w:eastAsia="en-US"/>
        </w:rPr>
        <w:t xml:space="preserve"> provided by the Advisor to the Company. </w:t>
      </w:r>
      <w:r w:rsidRPr="00AE0849">
        <w:rPr>
          <w:rFonts w:ascii="Times New Roman" w:hAnsi="Times New Roman"/>
          <w:b/>
          <w:bCs/>
          <w:color w:val="000000"/>
          <w:sz w:val="18"/>
          <w:szCs w:val="18"/>
          <w:lang w:eastAsia="en-US"/>
        </w:rPr>
        <w:t xml:space="preserve">(c) </w:t>
      </w:r>
      <w:bookmarkStart w:id="54" w:name="ContractIssueNode_38091"/>
      <w:r w:rsidRPr="00AE0849">
        <w:rPr>
          <w:rFonts w:ascii="Times New Roman" w:hAnsi="Times New Roman"/>
          <w:b/>
          <w:bCs/>
          <w:color w:val="000000"/>
          <w:sz w:val="18"/>
          <w:szCs w:val="18"/>
          <w:lang w:eastAsia="en-US"/>
        </w:rPr>
        <w:t>Work Product</w:t>
      </w:r>
      <w:bookmarkEnd w:id="54"/>
      <w:r w:rsidRPr="00AE0849">
        <w:rPr>
          <w:rFonts w:ascii="Times New Roman" w:hAnsi="Times New Roman"/>
          <w:b/>
          <w:bCs/>
          <w:color w:val="000000"/>
          <w:sz w:val="18"/>
          <w:szCs w:val="18"/>
          <w:lang w:eastAsia="en-US"/>
        </w:rPr>
        <w:t>:</w:t>
      </w:r>
      <w:r w:rsidRPr="00AE0849">
        <w:rPr>
          <w:rFonts w:ascii="Times New Roman" w:hAnsi="Times New Roman"/>
          <w:color w:val="000000"/>
          <w:sz w:val="18"/>
          <w:szCs w:val="18"/>
          <w:lang w:eastAsia="en-US"/>
        </w:rPr>
        <w:t xml:space="preserve"> Any product of the Services, tangible and/or intangible, including any inventions, discoveries and/or other intellectual property. </w:t>
      </w:r>
      <w:r w:rsidRPr="00AE0849">
        <w:rPr>
          <w:rFonts w:ascii="Times New Roman" w:hAnsi="Times New Roman"/>
          <w:b/>
          <w:bCs/>
          <w:color w:val="000000"/>
          <w:sz w:val="18"/>
          <w:szCs w:val="18"/>
          <w:lang w:eastAsia="en-US"/>
        </w:rPr>
        <w:t>(d) Confidential Information:</w:t>
      </w:r>
      <w:r w:rsidRPr="00AE0849">
        <w:rPr>
          <w:rFonts w:ascii="Times New Roman" w:hAnsi="Times New Roman"/>
          <w:color w:val="000000"/>
          <w:sz w:val="18"/>
          <w:szCs w:val="18"/>
          <w:lang w:eastAsia="en-US"/>
        </w:rPr>
        <w:t xml:space="preserve"> any information disclosed by the Company to the Advisor and/or created as a result of the Services (including </w:t>
      </w:r>
      <w:bookmarkStart w:id="55" w:name="ContractIssueNode_38102"/>
      <w:r w:rsidRPr="00AE0849">
        <w:rPr>
          <w:rFonts w:ascii="Times New Roman" w:hAnsi="Times New Roman"/>
          <w:color w:val="000000"/>
          <w:sz w:val="18"/>
          <w:szCs w:val="18"/>
          <w:lang w:eastAsia="en-US"/>
        </w:rPr>
        <w:t>Work Product</w:t>
      </w:r>
      <w:bookmarkEnd w:id="55"/>
      <w:r w:rsidRPr="00AE0849">
        <w:rPr>
          <w:rFonts w:ascii="Times New Roman" w:hAnsi="Times New Roman"/>
          <w:color w:val="000000"/>
          <w:sz w:val="18"/>
          <w:szCs w:val="18"/>
          <w:lang w:eastAsia="en-US"/>
        </w:rPr>
        <w:t>), of any type, form (including orally) or media, including (without limitation), code, specifications, architecture, design, data, algorithms, business plans, budget, customers / suppliers lists etc.), but excluding information which prior to the disclosure was publicly available or known to the Advisor (both without breach of any confidentiality obligation towards the Company).</w:t>
      </w:r>
      <w:r w:rsidRPr="00AE0849">
        <w:rPr>
          <w:rFonts w:ascii="Times New Roman" w:hAnsi="Times New Roman"/>
          <w:sz w:val="18"/>
          <w:szCs w:val="18"/>
          <w:lang w:eastAsia="en-US"/>
        </w:rPr>
        <w:br/>
      </w:r>
    </w:p>
    <w:p w14:paraId="0E2A57D6" w14:textId="77777777" w:rsidR="00EB6146" w:rsidRPr="00AE0849" w:rsidRDefault="00EB6146" w:rsidP="001C40AA">
      <w:pPr>
        <w:widowControl/>
        <w:numPr>
          <w:ilvl w:val="0"/>
          <w:numId w:val="19"/>
        </w:numPr>
        <w:overflowPunct/>
        <w:autoSpaceDE/>
        <w:autoSpaceDN/>
        <w:adjustRightInd/>
        <w:ind w:left="360"/>
        <w:rPr>
          <w:rFonts w:ascii="Times New Roman" w:hAnsi="Times New Roman"/>
          <w:color w:val="000000"/>
          <w:sz w:val="18"/>
          <w:szCs w:val="18"/>
          <w:lang w:eastAsia="en-US"/>
        </w:rPr>
      </w:pPr>
      <w:r w:rsidRPr="00AE0849">
        <w:rPr>
          <w:rFonts w:ascii="Times New Roman" w:hAnsi="Times New Roman"/>
          <w:b/>
          <w:bCs/>
          <w:color w:val="000000"/>
          <w:sz w:val="18"/>
          <w:szCs w:val="18"/>
          <w:u w:val="single"/>
          <w:lang w:eastAsia="en-US"/>
        </w:rPr>
        <w:t>Use:</w:t>
      </w:r>
      <w:r w:rsidRPr="00AE0849">
        <w:rPr>
          <w:rFonts w:ascii="Times New Roman" w:hAnsi="Times New Roman"/>
          <w:b/>
          <w:bCs/>
          <w:color w:val="000000"/>
          <w:sz w:val="18"/>
          <w:szCs w:val="18"/>
          <w:lang w:eastAsia="en-US"/>
        </w:rPr>
        <w:t xml:space="preserve"> </w:t>
      </w:r>
      <w:r w:rsidRPr="00AE0849">
        <w:rPr>
          <w:rFonts w:ascii="Times New Roman" w:hAnsi="Times New Roman"/>
          <w:color w:val="000000"/>
          <w:sz w:val="18"/>
          <w:szCs w:val="18"/>
          <w:lang w:eastAsia="en-US"/>
        </w:rPr>
        <w:t xml:space="preserve">The Advisor may use the Confidential Information only for the purpose of providing the Services and shall not obtain any rights in it. The Advisor shall stop using Confidential Information and/or return it to the Company and/or destroy it immediately upon Company’s request. The Advisor may disclose Confidential Information in case this is required by law, but only to the extent required and after providing the Company a prompt written notice and subject to promptly cooperate with the Company in seeking a protective order. </w:t>
      </w:r>
    </w:p>
    <w:p w14:paraId="09785366" w14:textId="77777777" w:rsidR="00EB6146" w:rsidRPr="00AE0849" w:rsidRDefault="00EB6146" w:rsidP="001C40AA">
      <w:pPr>
        <w:widowControl/>
        <w:overflowPunct/>
        <w:autoSpaceDE/>
        <w:autoSpaceDN/>
        <w:adjustRightInd/>
        <w:ind w:left="360"/>
        <w:rPr>
          <w:rFonts w:ascii="Times New Roman" w:hAnsi="Times New Roman"/>
          <w:color w:val="000000"/>
          <w:sz w:val="18"/>
          <w:szCs w:val="18"/>
          <w:lang w:eastAsia="en-US"/>
        </w:rPr>
      </w:pPr>
    </w:p>
    <w:p w14:paraId="68243027" w14:textId="77777777" w:rsidR="00EB6146" w:rsidRPr="00AE0849" w:rsidRDefault="00EB6146" w:rsidP="001C40AA">
      <w:pPr>
        <w:widowControl/>
        <w:numPr>
          <w:ilvl w:val="0"/>
          <w:numId w:val="19"/>
        </w:numPr>
        <w:overflowPunct/>
        <w:autoSpaceDE/>
        <w:autoSpaceDN/>
        <w:adjustRightInd/>
        <w:ind w:left="360"/>
        <w:rPr>
          <w:rFonts w:ascii="Times New Roman" w:hAnsi="Times New Roman"/>
          <w:color w:val="000000"/>
          <w:sz w:val="18"/>
          <w:szCs w:val="18"/>
          <w:lang w:eastAsia="en-US"/>
        </w:rPr>
      </w:pPr>
      <w:r w:rsidRPr="00AE0849">
        <w:rPr>
          <w:rFonts w:ascii="Times New Roman" w:hAnsi="Times New Roman"/>
          <w:b/>
          <w:bCs/>
          <w:color w:val="000000"/>
          <w:sz w:val="18"/>
          <w:szCs w:val="18"/>
          <w:u w:val="single"/>
          <w:lang w:eastAsia="en-US"/>
        </w:rPr>
        <w:t>Safeguard:</w:t>
      </w:r>
      <w:r w:rsidRPr="00AE0849">
        <w:rPr>
          <w:rFonts w:ascii="Times New Roman" w:hAnsi="Times New Roman"/>
          <w:b/>
          <w:bCs/>
          <w:color w:val="000000"/>
          <w:sz w:val="18"/>
          <w:szCs w:val="18"/>
          <w:lang w:eastAsia="en-US"/>
        </w:rPr>
        <w:t xml:space="preserve"> </w:t>
      </w:r>
      <w:r w:rsidRPr="00AE0849">
        <w:rPr>
          <w:rFonts w:ascii="Times New Roman" w:hAnsi="Times New Roman"/>
          <w:color w:val="000000"/>
          <w:sz w:val="18"/>
          <w:szCs w:val="18"/>
          <w:lang w:eastAsia="en-US"/>
        </w:rPr>
        <w:t>The Advisor shall safeguard the Confidential Information, keep it in strict confidence and shall not disclose it to any third party without the prior written consent of the Company.</w:t>
      </w:r>
    </w:p>
    <w:p w14:paraId="4F584449" w14:textId="77777777" w:rsidR="00EB6146" w:rsidRPr="00AE0849" w:rsidRDefault="00EB6146" w:rsidP="001C40AA">
      <w:pPr>
        <w:widowControl/>
        <w:overflowPunct/>
        <w:autoSpaceDE/>
        <w:autoSpaceDN/>
        <w:adjustRightInd/>
        <w:textAlignment w:val="auto"/>
        <w:rPr>
          <w:rFonts w:ascii="Times New Roman" w:hAnsi="Times New Roman"/>
          <w:sz w:val="18"/>
          <w:szCs w:val="18"/>
          <w:lang w:eastAsia="en-US"/>
        </w:rPr>
      </w:pPr>
    </w:p>
    <w:p w14:paraId="08408D46" w14:textId="77777777" w:rsidR="00EB6146" w:rsidRPr="00AE0849" w:rsidRDefault="00EB6146" w:rsidP="001C40AA">
      <w:pPr>
        <w:widowControl/>
        <w:numPr>
          <w:ilvl w:val="0"/>
          <w:numId w:val="19"/>
        </w:numPr>
        <w:overflowPunct/>
        <w:autoSpaceDE/>
        <w:autoSpaceDN/>
        <w:adjustRightInd/>
        <w:ind w:left="360"/>
        <w:rPr>
          <w:rFonts w:ascii="Times New Roman" w:hAnsi="Times New Roman"/>
          <w:color w:val="000000"/>
          <w:sz w:val="18"/>
          <w:szCs w:val="18"/>
          <w:lang w:eastAsia="en-US"/>
        </w:rPr>
      </w:pPr>
      <w:bookmarkStart w:id="56" w:name="DefinedTermNode_23387"/>
      <w:r w:rsidRPr="00AE0849">
        <w:rPr>
          <w:rFonts w:ascii="Times New Roman" w:hAnsi="Times New Roman"/>
          <w:b/>
          <w:bCs/>
          <w:color w:val="000000"/>
          <w:sz w:val="18"/>
          <w:szCs w:val="18"/>
          <w:u w:val="single"/>
          <w:lang w:eastAsia="en-US"/>
        </w:rPr>
        <w:t>IP:</w:t>
      </w:r>
      <w:r>
        <w:rPr>
          <w:rFonts w:ascii="Times New Roman" w:hAnsi="Times New Roman"/>
          <w:b/>
          <w:bCs/>
          <w:color w:val="000000"/>
          <w:sz w:val="18"/>
          <w:szCs w:val="18"/>
          <w:lang w:eastAsia="en-US"/>
        </w:rPr>
        <w:t xml:space="preserve"> </w:t>
      </w:r>
      <w:r w:rsidRPr="00AE0849">
        <w:rPr>
          <w:rFonts w:ascii="Times New Roman" w:hAnsi="Times New Roman"/>
          <w:color w:val="000000"/>
          <w:sz w:val="18"/>
          <w:szCs w:val="18"/>
          <w:lang w:eastAsia="en-US"/>
        </w:rPr>
        <w:t xml:space="preserve">Any </w:t>
      </w:r>
      <w:bookmarkStart w:id="57" w:name="ContractIssueNode_38110"/>
      <w:r w:rsidRPr="00AE0849">
        <w:rPr>
          <w:rFonts w:ascii="Times New Roman" w:hAnsi="Times New Roman"/>
          <w:color w:val="000000"/>
          <w:sz w:val="18"/>
          <w:szCs w:val="18"/>
          <w:lang w:eastAsia="en-US"/>
        </w:rPr>
        <w:t>Work Product</w:t>
      </w:r>
      <w:bookmarkEnd w:id="57"/>
      <w:r w:rsidRPr="00AE0849">
        <w:rPr>
          <w:rFonts w:ascii="Times New Roman" w:hAnsi="Times New Roman"/>
          <w:color w:val="000000"/>
          <w:sz w:val="18"/>
          <w:szCs w:val="18"/>
          <w:lang w:eastAsia="en-US"/>
        </w:rPr>
        <w:t>, upon creation, shall be fully and exclusively owned by the Company.</w:t>
      </w:r>
      <w:bookmarkEnd w:id="56"/>
      <w:r w:rsidRPr="00AE0849">
        <w:rPr>
          <w:rFonts w:ascii="Times New Roman" w:hAnsi="Times New Roman"/>
          <w:color w:val="000000"/>
          <w:sz w:val="18"/>
          <w:szCs w:val="18"/>
          <w:lang w:eastAsia="en-US"/>
        </w:rPr>
        <w:t xml:space="preserve"> The Advisor, immediately upon Company’s request, shall sign any document and/or perform any action needed to formalize such ownership. The Advisor shall not obtain any rights in the </w:t>
      </w:r>
      <w:bookmarkStart w:id="58" w:name="ContractIssueNode_38114"/>
      <w:r w:rsidRPr="00AE0849">
        <w:rPr>
          <w:rFonts w:ascii="Times New Roman" w:hAnsi="Times New Roman"/>
          <w:color w:val="000000"/>
          <w:sz w:val="18"/>
          <w:szCs w:val="18"/>
          <w:lang w:eastAsia="en-US"/>
        </w:rPr>
        <w:t>Work Product</w:t>
      </w:r>
      <w:bookmarkEnd w:id="58"/>
      <w:r w:rsidRPr="00AE0849">
        <w:rPr>
          <w:rFonts w:ascii="Times New Roman" w:hAnsi="Times New Roman"/>
          <w:color w:val="000000"/>
          <w:sz w:val="18"/>
          <w:szCs w:val="18"/>
          <w:lang w:eastAsia="en-US"/>
        </w:rPr>
        <w:t>, including moral rights and/or rights for royalties or other consideration under any applicable law (including Section 134 of the Israeli Patent Law – 1967 if applicable), and shall not be entitled to any compensation with respect to the Services, which was not specifically agreed, in writing, between the Advisor and the Company.</w:t>
      </w:r>
      <w:r w:rsidRPr="00AE0849">
        <w:rPr>
          <w:rFonts w:ascii="Times New Roman" w:hAnsi="Times New Roman"/>
          <w:color w:val="000000"/>
          <w:sz w:val="18"/>
          <w:szCs w:val="18"/>
          <w:lang w:eastAsia="en-US"/>
        </w:rPr>
        <w:br/>
      </w:r>
    </w:p>
    <w:p w14:paraId="2F78675C" w14:textId="77777777" w:rsidR="00EB6146" w:rsidRPr="00AE0849" w:rsidRDefault="00EB6146" w:rsidP="001C40AA">
      <w:pPr>
        <w:widowControl/>
        <w:numPr>
          <w:ilvl w:val="0"/>
          <w:numId w:val="19"/>
        </w:numPr>
        <w:overflowPunct/>
        <w:autoSpaceDE/>
        <w:autoSpaceDN/>
        <w:adjustRightInd/>
        <w:ind w:left="360"/>
        <w:rPr>
          <w:rFonts w:ascii="Times New Roman" w:hAnsi="Times New Roman"/>
          <w:b/>
          <w:bCs/>
          <w:color w:val="000000"/>
          <w:sz w:val="18"/>
          <w:szCs w:val="18"/>
          <w:u w:val="single"/>
          <w:lang w:eastAsia="en-US"/>
        </w:rPr>
      </w:pPr>
      <w:r w:rsidRPr="00AE0849">
        <w:rPr>
          <w:rFonts w:ascii="Times New Roman" w:hAnsi="Times New Roman"/>
          <w:b/>
          <w:bCs/>
          <w:color w:val="000000"/>
          <w:sz w:val="18"/>
          <w:szCs w:val="18"/>
          <w:u w:val="single"/>
          <w:lang w:eastAsia="en-US"/>
        </w:rPr>
        <w:t>Non-Compete</w:t>
      </w:r>
      <w:r w:rsidRPr="00AE0849">
        <w:rPr>
          <w:rFonts w:ascii="Times New Roman" w:hAnsi="Times New Roman"/>
          <w:color w:val="000000"/>
          <w:sz w:val="18"/>
          <w:szCs w:val="18"/>
          <w:lang w:eastAsia="en-US"/>
        </w:rPr>
        <w:t xml:space="preserve">: During the </w:t>
      </w:r>
      <w:bookmarkStart w:id="59" w:name="ContractIssueNode_38095"/>
      <w:r w:rsidRPr="00AE0849">
        <w:rPr>
          <w:rFonts w:ascii="Times New Roman" w:hAnsi="Times New Roman"/>
          <w:color w:val="000000"/>
          <w:sz w:val="18"/>
          <w:szCs w:val="18"/>
          <w:lang w:eastAsia="en-US"/>
        </w:rPr>
        <w:t>term</w:t>
      </w:r>
      <w:bookmarkEnd w:id="59"/>
      <w:r w:rsidRPr="00AE0849">
        <w:rPr>
          <w:rFonts w:ascii="Times New Roman" w:hAnsi="Times New Roman"/>
          <w:color w:val="000000"/>
          <w:sz w:val="18"/>
          <w:szCs w:val="18"/>
          <w:lang w:eastAsia="en-US"/>
        </w:rPr>
        <w:t xml:space="preserve"> of engagement with the Company and for a period of 12 months thereafter, Advisor shall not be involved, as an employee, owner, contractor or otherwise, in any business, which competes with the Company’s Business, and shall not solicit and/or hire any employee and/or service provider of the Company, without the prior written consent of the Company.</w:t>
      </w:r>
      <w:r w:rsidRPr="00AE0849">
        <w:rPr>
          <w:rFonts w:ascii="Times New Roman" w:hAnsi="Times New Roman"/>
          <w:color w:val="000000"/>
          <w:sz w:val="18"/>
          <w:szCs w:val="18"/>
          <w:lang w:eastAsia="en-US"/>
        </w:rPr>
        <w:br/>
      </w:r>
    </w:p>
    <w:p w14:paraId="3921FF5A" w14:textId="77777777" w:rsidR="00EB6146" w:rsidRPr="00AE0849" w:rsidRDefault="00EB6146" w:rsidP="001C40AA">
      <w:pPr>
        <w:widowControl/>
        <w:numPr>
          <w:ilvl w:val="0"/>
          <w:numId w:val="19"/>
        </w:numPr>
        <w:overflowPunct/>
        <w:autoSpaceDE/>
        <w:autoSpaceDN/>
        <w:adjustRightInd/>
        <w:ind w:left="360"/>
        <w:rPr>
          <w:rFonts w:ascii="Times New Roman" w:hAnsi="Times New Roman"/>
          <w:b/>
          <w:bCs/>
          <w:color w:val="000000"/>
          <w:sz w:val="18"/>
          <w:szCs w:val="18"/>
          <w:u w:val="single"/>
          <w:lang w:eastAsia="en-US"/>
        </w:rPr>
      </w:pPr>
      <w:bookmarkStart w:id="60" w:name="DefinedTermNode_23379"/>
      <w:bookmarkStart w:id="61" w:name="DefinedTermNode_23383"/>
      <w:r w:rsidRPr="00AE0849">
        <w:rPr>
          <w:rFonts w:ascii="Times New Roman" w:hAnsi="Times New Roman"/>
          <w:b/>
          <w:bCs/>
          <w:color w:val="000000"/>
          <w:sz w:val="18"/>
          <w:szCs w:val="18"/>
          <w:u w:val="single"/>
          <w:lang w:eastAsia="en-US"/>
        </w:rPr>
        <w:t>Personnel:</w:t>
      </w:r>
      <w:r w:rsidRPr="00AE0849">
        <w:rPr>
          <w:rFonts w:ascii="Times New Roman" w:hAnsi="Times New Roman"/>
          <w:b/>
          <w:bCs/>
          <w:color w:val="000000"/>
          <w:sz w:val="18"/>
          <w:szCs w:val="18"/>
          <w:lang w:eastAsia="en-US"/>
        </w:rPr>
        <w:t xml:space="preserve"> </w:t>
      </w:r>
      <w:r w:rsidRPr="00AE0849">
        <w:rPr>
          <w:rFonts w:ascii="Times New Roman" w:hAnsi="Times New Roman"/>
          <w:color w:val="000000"/>
          <w:sz w:val="18"/>
          <w:szCs w:val="18"/>
          <w:lang w:eastAsia="en-US"/>
        </w:rPr>
        <w:t xml:space="preserve">The Advisor may provide the Services only directly or through employees, </w:t>
      </w:r>
      <w:proofErr w:type="gramStart"/>
      <w:r w:rsidRPr="00AE0849">
        <w:rPr>
          <w:rFonts w:ascii="Times New Roman" w:hAnsi="Times New Roman"/>
          <w:color w:val="000000"/>
          <w:sz w:val="18"/>
          <w:szCs w:val="18"/>
          <w:lang w:eastAsia="en-US"/>
        </w:rPr>
        <w:t>contractors</w:t>
      </w:r>
      <w:proofErr w:type="gramEnd"/>
      <w:r w:rsidRPr="00AE0849">
        <w:rPr>
          <w:rFonts w:ascii="Times New Roman" w:hAnsi="Times New Roman"/>
          <w:color w:val="000000"/>
          <w:sz w:val="18"/>
          <w:szCs w:val="18"/>
          <w:lang w:eastAsia="en-US"/>
        </w:rPr>
        <w:t xml:space="preserve"> or agents (“Personnel”), which were specifically approved by the Company, and have committed in writing to confidentiality and ownership rights towards the Advisor and/or the Company, in a form restrictive enough to allow Advisor to comply and enforce the commitments under this </w:t>
      </w:r>
      <w:bookmarkStart w:id="62" w:name="ContractIssueNode_38112"/>
      <w:r w:rsidRPr="00AE0849">
        <w:rPr>
          <w:rFonts w:ascii="Times New Roman" w:hAnsi="Times New Roman"/>
          <w:color w:val="000000"/>
          <w:sz w:val="18"/>
          <w:szCs w:val="18"/>
          <w:lang w:eastAsia="en-US"/>
        </w:rPr>
        <w:t>undertaking</w:t>
      </w:r>
      <w:bookmarkEnd w:id="62"/>
      <w:r w:rsidRPr="00AE0849">
        <w:rPr>
          <w:rFonts w:ascii="Times New Roman" w:hAnsi="Times New Roman"/>
          <w:color w:val="000000"/>
          <w:sz w:val="18"/>
          <w:szCs w:val="18"/>
          <w:lang w:eastAsia="en-US"/>
        </w:rPr>
        <w:t xml:space="preserve"> (“Authorized Personnel”).</w:t>
      </w:r>
      <w:bookmarkEnd w:id="60"/>
      <w:bookmarkEnd w:id="61"/>
      <w:r w:rsidRPr="00AE0849">
        <w:rPr>
          <w:rFonts w:ascii="Times New Roman" w:hAnsi="Times New Roman"/>
          <w:color w:val="000000"/>
          <w:sz w:val="18"/>
          <w:szCs w:val="18"/>
          <w:lang w:eastAsia="en-US"/>
        </w:rPr>
        <w:t xml:space="preserve"> Without limiting the foregoing, the Advisor is liable hereunder for any breach of this </w:t>
      </w:r>
      <w:bookmarkStart w:id="63" w:name="ContractIssueNode_38079"/>
      <w:r w:rsidRPr="00AE0849">
        <w:rPr>
          <w:rFonts w:ascii="Times New Roman" w:hAnsi="Times New Roman"/>
          <w:color w:val="000000"/>
          <w:sz w:val="18"/>
          <w:szCs w:val="18"/>
          <w:lang w:eastAsia="en-US"/>
        </w:rPr>
        <w:t>undertaking</w:t>
      </w:r>
      <w:bookmarkEnd w:id="63"/>
      <w:r w:rsidRPr="00AE0849">
        <w:rPr>
          <w:rFonts w:ascii="Times New Roman" w:hAnsi="Times New Roman"/>
          <w:color w:val="000000"/>
          <w:sz w:val="18"/>
          <w:szCs w:val="18"/>
          <w:lang w:eastAsia="en-US"/>
        </w:rPr>
        <w:t xml:space="preserve"> by any Advisor Personnel.</w:t>
      </w:r>
      <w:r w:rsidRPr="00AE0849">
        <w:rPr>
          <w:rFonts w:ascii="Times New Roman" w:hAnsi="Times New Roman"/>
          <w:color w:val="000000"/>
          <w:sz w:val="18"/>
          <w:szCs w:val="18"/>
          <w:lang w:eastAsia="en-US"/>
        </w:rPr>
        <w:br/>
      </w:r>
    </w:p>
    <w:p w14:paraId="684DEBBF" w14:textId="77777777" w:rsidR="00EB6146" w:rsidRPr="00AE0849" w:rsidRDefault="00EB6146" w:rsidP="001C40AA">
      <w:pPr>
        <w:widowControl/>
        <w:numPr>
          <w:ilvl w:val="0"/>
          <w:numId w:val="19"/>
        </w:numPr>
        <w:overflowPunct/>
        <w:autoSpaceDE/>
        <w:autoSpaceDN/>
        <w:adjustRightInd/>
        <w:ind w:left="360"/>
        <w:rPr>
          <w:rFonts w:ascii="Times New Roman" w:hAnsi="Times New Roman"/>
          <w:b/>
          <w:bCs/>
          <w:color w:val="000000"/>
          <w:sz w:val="18"/>
          <w:szCs w:val="18"/>
          <w:u w:val="single"/>
          <w:lang w:eastAsia="en-US"/>
        </w:rPr>
      </w:pPr>
      <w:r w:rsidRPr="00AE0849">
        <w:rPr>
          <w:rFonts w:ascii="Times New Roman" w:hAnsi="Times New Roman"/>
          <w:b/>
          <w:bCs/>
          <w:color w:val="000000"/>
          <w:sz w:val="18"/>
          <w:szCs w:val="18"/>
          <w:u w:val="single"/>
          <w:lang w:eastAsia="en-US"/>
        </w:rPr>
        <w:t>Third Parties:</w:t>
      </w:r>
      <w:r w:rsidRPr="00AE0849">
        <w:rPr>
          <w:rFonts w:ascii="Times New Roman" w:hAnsi="Times New Roman"/>
          <w:b/>
          <w:bCs/>
          <w:color w:val="000000"/>
          <w:sz w:val="18"/>
          <w:szCs w:val="18"/>
          <w:lang w:eastAsia="en-US"/>
        </w:rPr>
        <w:t xml:space="preserve"> </w:t>
      </w:r>
      <w:r w:rsidRPr="00AE0849">
        <w:rPr>
          <w:rFonts w:ascii="Times New Roman" w:hAnsi="Times New Roman"/>
          <w:color w:val="000000"/>
          <w:sz w:val="18"/>
          <w:szCs w:val="18"/>
          <w:lang w:eastAsia="en-US"/>
        </w:rPr>
        <w:t>The Advisor represents that the performance of the Services and the terms of this Undertaking, do not and will not breach any right, contractual or other, of any employer, customer or other third party. Advisor acknowledges that the Company is relying upon the truthfulness and accuracy of such representations in engaging with the Advisor. Advisor specifically undertakes not to use any proprietary and/or confidential information belonging to the Advisor and/or any third party while performing the Services and in case any Advisor proprietary or confidential information is used, such information will be automatically assigned to the Company and become its full and exclusive property.</w:t>
      </w:r>
      <w:r w:rsidRPr="00AE0849">
        <w:rPr>
          <w:rFonts w:ascii="Times New Roman" w:hAnsi="Times New Roman"/>
          <w:b/>
          <w:bCs/>
          <w:color w:val="000000"/>
          <w:sz w:val="18"/>
          <w:szCs w:val="18"/>
          <w:u w:val="single"/>
          <w:lang w:eastAsia="en-US"/>
        </w:rPr>
        <w:br/>
      </w:r>
    </w:p>
    <w:p w14:paraId="1059E63E" w14:textId="77777777" w:rsidR="00EB6146" w:rsidRPr="00AE0849" w:rsidRDefault="00EB6146" w:rsidP="001C40AA">
      <w:pPr>
        <w:widowControl/>
        <w:numPr>
          <w:ilvl w:val="0"/>
          <w:numId w:val="19"/>
        </w:numPr>
        <w:overflowPunct/>
        <w:autoSpaceDE/>
        <w:autoSpaceDN/>
        <w:adjustRightInd/>
        <w:ind w:left="360"/>
        <w:rPr>
          <w:rFonts w:ascii="Times New Roman" w:hAnsi="Times New Roman"/>
          <w:color w:val="000000"/>
          <w:sz w:val="18"/>
          <w:szCs w:val="18"/>
          <w:lang w:eastAsia="en-US"/>
        </w:rPr>
      </w:pPr>
      <w:bookmarkStart w:id="64" w:name="LabelNode_3088018"/>
      <w:bookmarkStart w:id="65" w:name="LabelNode_3088028"/>
      <w:r w:rsidRPr="00AE0849">
        <w:rPr>
          <w:rFonts w:ascii="Times New Roman" w:hAnsi="Times New Roman"/>
          <w:b/>
          <w:bCs/>
          <w:color w:val="000000"/>
          <w:sz w:val="18"/>
          <w:szCs w:val="18"/>
          <w:u w:val="single"/>
          <w:lang w:eastAsia="en-US"/>
        </w:rPr>
        <w:t>Jurisdiction:</w:t>
      </w:r>
      <w:r w:rsidRPr="00AE0849">
        <w:rPr>
          <w:rFonts w:ascii="Times New Roman" w:hAnsi="Times New Roman"/>
          <w:b/>
          <w:bCs/>
          <w:color w:val="000000"/>
          <w:sz w:val="18"/>
          <w:szCs w:val="18"/>
          <w:lang w:eastAsia="en-US"/>
        </w:rPr>
        <w:t xml:space="preserve"> </w:t>
      </w:r>
      <w:r w:rsidRPr="00AE0849">
        <w:rPr>
          <w:rFonts w:ascii="Times New Roman" w:hAnsi="Times New Roman"/>
          <w:color w:val="000000"/>
          <w:sz w:val="18"/>
          <w:szCs w:val="18"/>
          <w:lang w:eastAsia="en-US"/>
        </w:rPr>
        <w:t>This Undertaking shall be governed by and construed in accordance with the laws of the State of Israel, without giving effect to its laws pertaining to conflict of laws.</w:t>
      </w:r>
      <w:bookmarkEnd w:id="64"/>
      <w:bookmarkEnd w:id="65"/>
      <w:r w:rsidRPr="00AE0849">
        <w:rPr>
          <w:rFonts w:ascii="Times New Roman" w:hAnsi="Times New Roman"/>
          <w:color w:val="000000"/>
          <w:sz w:val="18"/>
          <w:szCs w:val="18"/>
          <w:lang w:eastAsia="en-US"/>
        </w:rPr>
        <w:t xml:space="preserve">  </w:t>
      </w:r>
      <w:bookmarkStart w:id="66" w:name="LabelNode_3088032"/>
      <w:bookmarkStart w:id="67" w:name="LabelNode_3088022"/>
      <w:r w:rsidRPr="00AE0849">
        <w:rPr>
          <w:rFonts w:ascii="Times New Roman" w:hAnsi="Times New Roman"/>
          <w:color w:val="000000"/>
          <w:sz w:val="18"/>
          <w:szCs w:val="18"/>
          <w:lang w:eastAsia="en-US"/>
        </w:rPr>
        <w:t xml:space="preserve">The Advisor agrees that </w:t>
      </w:r>
      <w:proofErr w:type="gramStart"/>
      <w:r w:rsidRPr="00AE0849">
        <w:rPr>
          <w:rFonts w:ascii="Times New Roman" w:hAnsi="Times New Roman"/>
          <w:color w:val="000000"/>
          <w:sz w:val="18"/>
          <w:szCs w:val="18"/>
          <w:lang w:eastAsia="en-US"/>
        </w:rPr>
        <w:t>any and all</w:t>
      </w:r>
      <w:proofErr w:type="gramEnd"/>
      <w:r w:rsidRPr="00AE0849">
        <w:rPr>
          <w:rFonts w:ascii="Times New Roman" w:hAnsi="Times New Roman"/>
          <w:color w:val="000000"/>
          <w:sz w:val="18"/>
          <w:szCs w:val="18"/>
          <w:lang w:eastAsia="en-US"/>
        </w:rPr>
        <w:t xml:space="preserve"> disputes in connection with this Undertaking shall be submitted to the exclusive jurisdiction of the competent courts in the city of Tel Aviv-Yafo, Israel.</w:t>
      </w:r>
      <w:bookmarkEnd w:id="66"/>
      <w:bookmarkEnd w:id="67"/>
    </w:p>
    <w:p w14:paraId="63E2828E" w14:textId="77777777" w:rsidR="00EB6146" w:rsidRPr="00AE0849" w:rsidRDefault="00EB6146" w:rsidP="00405201">
      <w:pPr>
        <w:widowControl/>
        <w:overflowPunct/>
        <w:autoSpaceDE/>
        <w:autoSpaceDN/>
        <w:adjustRightInd/>
        <w:ind w:left="360"/>
        <w:rPr>
          <w:rFonts w:ascii="Times New Roman" w:hAnsi="Times New Roman"/>
          <w:b/>
          <w:bCs/>
          <w:color w:val="000000"/>
          <w:sz w:val="18"/>
          <w:szCs w:val="18"/>
          <w:u w:val="single"/>
          <w:lang w:eastAsia="en-US"/>
        </w:rPr>
      </w:pPr>
    </w:p>
    <w:p w14:paraId="03B77DF9" w14:textId="77777777" w:rsidR="00EB6146" w:rsidRPr="00AE0849" w:rsidRDefault="00EB6146" w:rsidP="001C40AA">
      <w:pPr>
        <w:widowControl/>
        <w:numPr>
          <w:ilvl w:val="0"/>
          <w:numId w:val="19"/>
        </w:numPr>
        <w:overflowPunct/>
        <w:autoSpaceDE/>
        <w:autoSpaceDN/>
        <w:adjustRightInd/>
        <w:ind w:left="360"/>
        <w:rPr>
          <w:rFonts w:ascii="Times New Roman" w:hAnsi="Times New Roman"/>
          <w:color w:val="000000"/>
          <w:sz w:val="18"/>
          <w:szCs w:val="18"/>
          <w:lang w:eastAsia="en-US"/>
        </w:rPr>
      </w:pPr>
      <w:bookmarkStart w:id="68" w:name="DefinedTermNode_23377"/>
      <w:bookmarkStart w:id="69" w:name="DefinedTermNode_23385"/>
      <w:r w:rsidRPr="00AE0849">
        <w:rPr>
          <w:rFonts w:ascii="Times New Roman" w:hAnsi="Times New Roman"/>
          <w:b/>
          <w:bCs/>
          <w:color w:val="000000"/>
          <w:sz w:val="18"/>
          <w:szCs w:val="18"/>
          <w:u w:val="single"/>
          <w:lang w:eastAsia="en-US"/>
        </w:rPr>
        <w:t>Pre-Undertaking:</w:t>
      </w:r>
      <w:r w:rsidRPr="00AE0849">
        <w:rPr>
          <w:rFonts w:ascii="Times New Roman" w:hAnsi="Times New Roman"/>
          <w:b/>
          <w:bCs/>
          <w:color w:val="000000"/>
          <w:sz w:val="18"/>
          <w:szCs w:val="18"/>
          <w:lang w:eastAsia="en-US"/>
        </w:rPr>
        <w:t xml:space="preserve"> </w:t>
      </w:r>
      <w:r w:rsidRPr="00AE0849">
        <w:rPr>
          <w:rFonts w:ascii="Times New Roman" w:hAnsi="Times New Roman"/>
          <w:color w:val="000000"/>
          <w:sz w:val="18"/>
          <w:szCs w:val="18"/>
          <w:lang w:eastAsia="en-US"/>
        </w:rPr>
        <w:t>In case the Advisor has been providing Services to the Company before the Effective Date (“Pre-Undertaking Period”), this Undertaking shall also apply to the Pre-Undertaking Period, including, if relevant, before Company’s incorporation.</w:t>
      </w:r>
      <w:bookmarkEnd w:id="68"/>
      <w:bookmarkEnd w:id="69"/>
      <w:r w:rsidRPr="00AE0849">
        <w:rPr>
          <w:rFonts w:ascii="Times New Roman" w:hAnsi="Times New Roman"/>
          <w:color w:val="000000"/>
          <w:sz w:val="18"/>
          <w:szCs w:val="18"/>
          <w:lang w:eastAsia="en-US"/>
        </w:rPr>
        <w:t xml:space="preserve"> </w:t>
      </w:r>
      <w:bookmarkStart w:id="70" w:name="LabelNode_3088025"/>
      <w:bookmarkStart w:id="71" w:name="LabelNode_3088015"/>
      <w:r w:rsidRPr="00AE0849">
        <w:rPr>
          <w:rFonts w:ascii="Times New Roman" w:hAnsi="Times New Roman"/>
          <w:color w:val="000000"/>
          <w:sz w:val="18"/>
          <w:szCs w:val="18"/>
          <w:lang w:eastAsia="en-US"/>
        </w:rPr>
        <w:t xml:space="preserve">The Company may assign this </w:t>
      </w:r>
      <w:bookmarkStart w:id="72" w:name="ContractIssueNode_38076"/>
      <w:r w:rsidRPr="00AE0849">
        <w:rPr>
          <w:rFonts w:ascii="Times New Roman" w:hAnsi="Times New Roman"/>
          <w:color w:val="000000"/>
          <w:sz w:val="18"/>
          <w:szCs w:val="18"/>
          <w:lang w:eastAsia="en-US"/>
        </w:rPr>
        <w:t>undertaking</w:t>
      </w:r>
      <w:bookmarkEnd w:id="72"/>
      <w:r w:rsidRPr="00AE0849">
        <w:rPr>
          <w:rFonts w:ascii="Times New Roman" w:hAnsi="Times New Roman"/>
          <w:color w:val="000000"/>
          <w:sz w:val="18"/>
          <w:szCs w:val="18"/>
          <w:lang w:eastAsia="en-US"/>
        </w:rPr>
        <w:t xml:space="preserve"> to third parties.</w:t>
      </w:r>
      <w:bookmarkEnd w:id="70"/>
      <w:bookmarkEnd w:id="71"/>
    </w:p>
    <w:p w14:paraId="31685AA7" w14:textId="77777777" w:rsidR="00EB6146" w:rsidRPr="00AE0849" w:rsidRDefault="00EB6146" w:rsidP="001C40AA">
      <w:pPr>
        <w:widowControl/>
        <w:overflowPunct/>
        <w:autoSpaceDE/>
        <w:autoSpaceDN/>
        <w:adjustRightInd/>
        <w:spacing w:before="240" w:after="240"/>
        <w:textAlignment w:val="auto"/>
        <w:rPr>
          <w:rFonts w:ascii="Times New Roman" w:hAnsi="Times New Roman"/>
          <w:sz w:val="18"/>
          <w:szCs w:val="18"/>
          <w:lang w:eastAsia="en-US"/>
        </w:rPr>
      </w:pPr>
      <w:r w:rsidRPr="00AE0849">
        <w:rPr>
          <w:rFonts w:ascii="Times New Roman" w:hAnsi="Times New Roman"/>
          <w:b/>
          <w:bCs/>
          <w:color w:val="000000"/>
          <w:sz w:val="18"/>
          <w:szCs w:val="18"/>
          <w:lang w:eastAsia="en-US"/>
        </w:rPr>
        <w:t>IN WITNESS WHEREOF</w:t>
      </w:r>
      <w:r w:rsidRPr="00AE0849">
        <w:rPr>
          <w:rFonts w:ascii="Times New Roman" w:hAnsi="Times New Roman"/>
          <w:color w:val="000000"/>
          <w:sz w:val="18"/>
          <w:szCs w:val="18"/>
          <w:lang w:eastAsia="en-US"/>
        </w:rPr>
        <w:t>, the undersigned has executed this Undertaking as of the Effective Date.</w:t>
      </w:r>
    </w:p>
    <w:tbl>
      <w:tblPr>
        <w:tblW w:w="9648" w:type="dxa"/>
        <w:tblCellMar>
          <w:top w:w="15" w:type="dxa"/>
          <w:left w:w="15" w:type="dxa"/>
          <w:bottom w:w="15" w:type="dxa"/>
          <w:right w:w="15" w:type="dxa"/>
        </w:tblCellMar>
        <w:tblLook w:val="04A0" w:firstRow="1" w:lastRow="0" w:firstColumn="1" w:lastColumn="0" w:noHBand="0" w:noVBand="1"/>
      </w:tblPr>
      <w:tblGrid>
        <w:gridCol w:w="9157"/>
        <w:gridCol w:w="491"/>
      </w:tblGrid>
      <w:tr w:rsidR="00EB6146" w:rsidRPr="001C40AA" w14:paraId="3A92A2CB" w14:textId="77777777" w:rsidTr="001C40A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B6A7E0E" w14:textId="77777777" w:rsidR="00EB6146" w:rsidRPr="001C40AA" w:rsidRDefault="00EB6146" w:rsidP="001C40AA">
            <w:pPr>
              <w:widowControl/>
              <w:overflowPunct/>
              <w:autoSpaceDE/>
              <w:autoSpaceDN/>
              <w:adjustRightInd/>
              <w:textAlignment w:val="auto"/>
              <w:rPr>
                <w:rFonts w:ascii="Times New Roman" w:hAnsi="Times New Roman"/>
                <w:lang w:eastAsia="en-US"/>
              </w:rPr>
            </w:pPr>
            <w:r w:rsidRPr="001C40AA">
              <w:rPr>
                <w:rFonts w:ascii="Times New Roman" w:hAnsi="Times New Roman"/>
                <w:b/>
                <w:bCs/>
                <w:color w:val="000000"/>
                <w:sz w:val="20"/>
                <w:szCs w:val="20"/>
                <w:lang w:eastAsia="en-US"/>
              </w:rPr>
              <w:t>Advisor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729A35" w14:textId="77777777" w:rsidR="00EB6146" w:rsidRPr="001C40AA" w:rsidRDefault="00EB6146" w:rsidP="001C40AA">
            <w:pPr>
              <w:widowControl/>
              <w:overflowPunct/>
              <w:autoSpaceDE/>
              <w:autoSpaceDN/>
              <w:adjustRightInd/>
              <w:textAlignment w:val="auto"/>
              <w:rPr>
                <w:rFonts w:ascii="Times New Roman" w:hAnsi="Times New Roman"/>
                <w:lang w:eastAsia="en-US"/>
              </w:rPr>
            </w:pPr>
          </w:p>
        </w:tc>
      </w:tr>
      <w:tr w:rsidR="00EB6146" w:rsidRPr="001C40AA" w14:paraId="13EBB5E7" w14:textId="77777777" w:rsidTr="001C40A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7C20C9" w14:textId="77777777" w:rsidR="00EB6146" w:rsidRPr="00AE0849" w:rsidRDefault="00EB6146" w:rsidP="001C40AA">
            <w:pPr>
              <w:widowControl/>
              <w:overflowPunct/>
              <w:autoSpaceDE/>
              <w:autoSpaceDN/>
              <w:adjustRightInd/>
              <w:textAlignment w:val="auto"/>
              <w:rPr>
                <w:rFonts w:ascii="Times New Roman" w:hAnsi="Times New Roman"/>
                <w:sz w:val="18"/>
                <w:szCs w:val="18"/>
                <w:lang w:eastAsia="en-US"/>
              </w:rPr>
            </w:pPr>
            <w:r w:rsidRPr="00AE0849">
              <w:rPr>
                <w:rFonts w:ascii="Times New Roman" w:hAnsi="Times New Roman"/>
                <w:b/>
                <w:bCs/>
                <w:color w:val="000000"/>
                <w:sz w:val="18"/>
                <w:szCs w:val="18"/>
                <w:lang w:eastAsia="en-US"/>
              </w:rPr>
              <w:t>By:</w:t>
            </w:r>
            <w:r w:rsidRPr="00AE0849">
              <w:rPr>
                <w:rFonts w:ascii="Times New Roman" w:hAnsi="Times New Roman"/>
                <w:color w:val="000000"/>
                <w:sz w:val="18"/>
                <w:szCs w:val="18"/>
                <w:lang w:eastAsia="en-US"/>
              </w:rPr>
              <w:t xml:space="preserve"> _____________________________________</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3028D19" w14:textId="77777777" w:rsidR="00EB6146" w:rsidRPr="001C40AA" w:rsidRDefault="00EB6146" w:rsidP="001C40AA">
            <w:pPr>
              <w:widowControl/>
              <w:overflowPunct/>
              <w:autoSpaceDE/>
              <w:autoSpaceDN/>
              <w:adjustRightInd/>
              <w:textAlignment w:val="auto"/>
              <w:rPr>
                <w:rFonts w:ascii="Times New Roman" w:hAnsi="Times New Roman"/>
                <w:lang w:eastAsia="en-US"/>
              </w:rPr>
            </w:pPr>
          </w:p>
        </w:tc>
      </w:tr>
      <w:tr w:rsidR="00EB6146" w:rsidRPr="001C40AA" w14:paraId="3D4201AC" w14:textId="77777777" w:rsidTr="001C40A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4AE0CC7" w14:textId="77777777" w:rsidR="00EB6146" w:rsidRPr="00AE0849" w:rsidRDefault="00EB6146" w:rsidP="001C40AA">
            <w:pPr>
              <w:widowControl/>
              <w:overflowPunct/>
              <w:autoSpaceDE/>
              <w:autoSpaceDN/>
              <w:adjustRightInd/>
              <w:textAlignment w:val="auto"/>
              <w:rPr>
                <w:rFonts w:ascii="Times New Roman" w:hAnsi="Times New Roman"/>
                <w:sz w:val="18"/>
                <w:szCs w:val="18"/>
                <w:lang w:eastAsia="en-US"/>
              </w:rPr>
            </w:pPr>
            <w:r w:rsidRPr="00AE0849">
              <w:rPr>
                <w:rFonts w:ascii="Times New Roman" w:hAnsi="Times New Roman"/>
                <w:b/>
                <w:bCs/>
                <w:color w:val="000000"/>
                <w:sz w:val="18"/>
                <w:szCs w:val="18"/>
                <w:lang w:eastAsia="en-US"/>
              </w:rPr>
              <w:t xml:space="preserve">Name: </w:t>
            </w:r>
            <w:r>
              <w:rPr>
                <w:rFonts w:ascii="Times New Roman" w:hAnsi="Times New Roman"/>
                <w:color w:val="000000"/>
                <w:sz w:val="18"/>
                <w:szCs w:val="18"/>
                <w:lang w:eastAsia="en-US"/>
              </w:rPr>
              <w:t>Jack Robinson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42CFF11" w14:textId="77777777" w:rsidR="00EB6146" w:rsidRPr="001C40AA" w:rsidRDefault="00EB6146" w:rsidP="001C40AA">
            <w:pPr>
              <w:widowControl/>
              <w:overflowPunct/>
              <w:autoSpaceDE/>
              <w:autoSpaceDN/>
              <w:adjustRightInd/>
              <w:textAlignment w:val="auto"/>
              <w:rPr>
                <w:rFonts w:ascii="Times New Roman" w:hAnsi="Times New Roman"/>
                <w:lang w:eastAsia="en-US"/>
              </w:rPr>
            </w:pPr>
          </w:p>
        </w:tc>
      </w:tr>
      <w:tr w:rsidR="00EB6146" w:rsidRPr="001C40AA" w14:paraId="7A97D4CE" w14:textId="77777777" w:rsidTr="001C40A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46FCCD" w14:textId="77777777" w:rsidR="00EB6146" w:rsidRPr="001C40AA" w:rsidRDefault="00EB6146" w:rsidP="001C40AA">
            <w:pPr>
              <w:widowControl/>
              <w:overflowPunct/>
              <w:autoSpaceDE/>
              <w:autoSpaceDN/>
              <w:adjustRightInd/>
              <w:textAlignment w:val="auto"/>
              <w:rPr>
                <w:rFonts w:ascii="Times New Roman" w:hAnsi="Times New Roman"/>
                <w:lang w:eastAsia="en-US"/>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5D0BBB" w14:textId="77777777" w:rsidR="00EB6146" w:rsidRPr="001C40AA" w:rsidRDefault="00EB6146" w:rsidP="001C40AA">
            <w:pPr>
              <w:widowControl/>
              <w:overflowPunct/>
              <w:autoSpaceDE/>
              <w:autoSpaceDN/>
              <w:adjustRightInd/>
              <w:textAlignment w:val="auto"/>
              <w:rPr>
                <w:rFonts w:ascii="Times New Roman" w:hAnsi="Times New Roman"/>
                <w:lang w:eastAsia="en-US"/>
              </w:rPr>
            </w:pPr>
          </w:p>
        </w:tc>
      </w:tr>
    </w:tbl>
    <w:p w14:paraId="2DCBD4CE" w14:textId="77777777" w:rsidR="00EB6146" w:rsidRPr="001C40AA" w:rsidRDefault="00EB6146" w:rsidP="001C40AA">
      <w:pPr>
        <w:widowControl/>
        <w:overflowPunct/>
        <w:autoSpaceDE/>
        <w:autoSpaceDN/>
        <w:adjustRightInd/>
        <w:textAlignment w:val="auto"/>
        <w:rPr>
          <w:rFonts w:ascii="Times New Roman" w:hAnsi="Times New Roman"/>
          <w:lang w:eastAsia="en-US"/>
        </w:rPr>
      </w:pPr>
    </w:p>
    <w:p w14:paraId="7FAFA0F3" w14:textId="77777777" w:rsidR="00EB6146" w:rsidRDefault="00EB6146" w:rsidP="001C40AA">
      <w:pPr>
        <w:spacing w:after="120"/>
        <w:ind w:firstLine="720"/>
      </w:pPr>
    </w:p>
    <w:p w14:paraId="0FBE7A60" w14:textId="77777777" w:rsidR="00EB6146" w:rsidRPr="00E52FC2" w:rsidRDefault="00EB6146" w:rsidP="00AE0849">
      <w:pPr>
        <w:spacing w:after="120"/>
        <w:jc w:val="both"/>
        <w:rPr>
          <w:rtl/>
        </w:rPr>
      </w:pPr>
    </w:p>
    <w:sectPr w:rsidR="00EB6146" w:rsidRPr="00E52FC2" w:rsidSect="001C40AA">
      <w:headerReference w:type="default" r:id="rId8"/>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56113" w14:textId="77777777" w:rsidR="00603D9E" w:rsidRDefault="00603D9E" w:rsidP="00CA411D">
      <w:r>
        <w:separator/>
      </w:r>
    </w:p>
  </w:endnote>
  <w:endnote w:type="continuationSeparator" w:id="0">
    <w:p w14:paraId="1D3140E0" w14:textId="77777777" w:rsidR="00603D9E" w:rsidRDefault="00603D9E" w:rsidP="00CA4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Miriam">
    <w:altName w:val="Arial"/>
    <w:panose1 w:val="020B0604020202020204"/>
    <w:charset w:val="00"/>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D415" w14:textId="77777777" w:rsidR="00603D9E" w:rsidRDefault="00603D9E" w:rsidP="00CA411D">
      <w:r>
        <w:separator/>
      </w:r>
    </w:p>
  </w:footnote>
  <w:footnote w:type="continuationSeparator" w:id="0">
    <w:p w14:paraId="2781A912" w14:textId="77777777" w:rsidR="00603D9E" w:rsidRDefault="00603D9E" w:rsidP="00CA4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208E" w14:textId="77777777" w:rsidR="003B4347" w:rsidRDefault="003B4347">
    <w:pPr>
      <w:pStyle w:val="Header"/>
      <w:jc w:val="center"/>
    </w:pPr>
    <w:r>
      <w:rPr>
        <w:rFonts w:hint="cs"/>
        <w:rtl/>
      </w:rPr>
      <w:t xml:space="preserve">- </w:t>
    </w:r>
    <w:r>
      <w:fldChar w:fldCharType="begin"/>
    </w:r>
    <w:r>
      <w:instrText xml:space="preserve"> PAGE   \* MERGEFORMAT </w:instrText>
    </w:r>
    <w:r>
      <w:fldChar w:fldCharType="separate"/>
    </w:r>
    <w:r w:rsidR="00050F3D">
      <w:rPr>
        <w:noProof/>
      </w:rPr>
      <w:t>2</w:t>
    </w:r>
    <w:r>
      <w:fldChar w:fldCharType="end"/>
    </w:r>
    <w:r>
      <w:rPr>
        <w:rFonts w:hint="cs"/>
        <w:rtl/>
      </w:rPr>
      <w:t>-</w:t>
    </w:r>
  </w:p>
  <w:p w14:paraId="29C8F02F" w14:textId="77777777" w:rsidR="003B4347" w:rsidRDefault="003B4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E04EB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9176D0"/>
    <w:multiLevelType w:val="multilevel"/>
    <w:tmpl w:val="B4C0E0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85340"/>
    <w:multiLevelType w:val="multilevel"/>
    <w:tmpl w:val="0E1231E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80390"/>
    <w:multiLevelType w:val="multilevel"/>
    <w:tmpl w:val="93F6B2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D3A84"/>
    <w:multiLevelType w:val="multilevel"/>
    <w:tmpl w:val="C6C8853C"/>
    <w:lvl w:ilvl="0">
      <w:start w:val="1"/>
      <w:numFmt w:val="decimal"/>
      <w:lvlText w:val="%1."/>
      <w:lvlJc w:val="left"/>
      <w:pPr>
        <w:tabs>
          <w:tab w:val="num" w:pos="360"/>
        </w:tabs>
        <w:ind w:left="360" w:hanging="360"/>
      </w:pPr>
      <w:rPr>
        <w:rFonts w:cs="Times New Roman" w:hint="default"/>
        <w:b w:val="0"/>
        <w:bCs w:val="0"/>
        <w:i w:val="0"/>
        <w:iCs w:val="0"/>
        <w:sz w:val="24"/>
        <w:szCs w:val="24"/>
      </w:rPr>
    </w:lvl>
    <w:lvl w:ilvl="1">
      <w:start w:val="1"/>
      <w:numFmt w:val="decimal"/>
      <w:lvlText w:val="%1.%2"/>
      <w:lvlJc w:val="left"/>
      <w:pPr>
        <w:tabs>
          <w:tab w:val="num" w:pos="1080"/>
        </w:tabs>
        <w:ind w:left="1080" w:hanging="740"/>
      </w:pPr>
      <w:rPr>
        <w:rFonts w:cs="Times New Roman" w:hint="default"/>
        <w:b w:val="0"/>
        <w:bCs w:val="0"/>
        <w:i w:val="0"/>
        <w:iCs w:val="0"/>
        <w:sz w:val="24"/>
        <w:szCs w:val="24"/>
      </w:rPr>
    </w:lvl>
    <w:lvl w:ilvl="2">
      <w:start w:val="1"/>
      <w:numFmt w:val="decimal"/>
      <w:lvlText w:val="%1.%2.%3"/>
      <w:lvlJc w:val="left"/>
      <w:pPr>
        <w:tabs>
          <w:tab w:val="num" w:pos="2160"/>
        </w:tabs>
        <w:ind w:left="2160" w:hanging="720"/>
      </w:pPr>
      <w:rPr>
        <w:rFonts w:cs="Times New Roman" w:hint="eastAsia"/>
        <w:sz w:val="22"/>
      </w:rPr>
    </w:lvl>
    <w:lvl w:ilvl="3">
      <w:start w:val="1"/>
      <w:numFmt w:val="decimal"/>
      <w:lvlText w:val="%1.%2.%3.%4"/>
      <w:lvlJc w:val="left"/>
      <w:pPr>
        <w:tabs>
          <w:tab w:val="num" w:pos="2880"/>
        </w:tabs>
        <w:ind w:left="2880" w:hanging="720"/>
      </w:pPr>
      <w:rPr>
        <w:rFonts w:cs="Times New Roman" w:hint="eastAsia"/>
      </w:rPr>
    </w:lvl>
    <w:lvl w:ilvl="4">
      <w:start w:val="1"/>
      <w:numFmt w:val="decimal"/>
      <w:lvlText w:val="%1.%2.%3.%4.%5"/>
      <w:lvlJc w:val="left"/>
      <w:pPr>
        <w:tabs>
          <w:tab w:val="num" w:pos="3960"/>
        </w:tabs>
        <w:ind w:left="3960" w:hanging="1080"/>
      </w:pPr>
      <w:rPr>
        <w:rFonts w:cs="Times New Roman" w:hint="eastAsia"/>
      </w:rPr>
    </w:lvl>
    <w:lvl w:ilvl="5">
      <w:start w:val="1"/>
      <w:numFmt w:val="decimal"/>
      <w:lvlText w:val="%1.%2.%3.%4.%5.%6"/>
      <w:lvlJc w:val="left"/>
      <w:pPr>
        <w:tabs>
          <w:tab w:val="num" w:pos="4680"/>
        </w:tabs>
        <w:ind w:left="4680" w:hanging="1080"/>
      </w:pPr>
      <w:rPr>
        <w:rFonts w:cs="Times New Roman" w:hint="eastAsia"/>
      </w:rPr>
    </w:lvl>
    <w:lvl w:ilvl="6">
      <w:start w:val="1"/>
      <w:numFmt w:val="decimal"/>
      <w:lvlText w:val="%1.%2.%3.%4.%5.%6.%7"/>
      <w:lvlJc w:val="left"/>
      <w:pPr>
        <w:tabs>
          <w:tab w:val="num" w:pos="5760"/>
        </w:tabs>
        <w:ind w:left="5760" w:hanging="1440"/>
      </w:pPr>
      <w:rPr>
        <w:rFonts w:cs="Times New Roman" w:hint="eastAsia"/>
      </w:rPr>
    </w:lvl>
    <w:lvl w:ilvl="7">
      <w:start w:val="1"/>
      <w:numFmt w:val="decimal"/>
      <w:lvlText w:val="%1.%2.%3.%4.%5.%6.%7.%8"/>
      <w:lvlJc w:val="left"/>
      <w:pPr>
        <w:tabs>
          <w:tab w:val="num" w:pos="6480"/>
        </w:tabs>
        <w:ind w:left="6480" w:hanging="1440"/>
      </w:pPr>
      <w:rPr>
        <w:rFonts w:cs="Times New Roman" w:hint="eastAsia"/>
      </w:rPr>
    </w:lvl>
    <w:lvl w:ilvl="8">
      <w:start w:val="1"/>
      <w:numFmt w:val="decimal"/>
      <w:lvlText w:val="%1.%2.%3.%4.%5.%6.%7.%8.%9"/>
      <w:lvlJc w:val="left"/>
      <w:pPr>
        <w:tabs>
          <w:tab w:val="num" w:pos="7200"/>
        </w:tabs>
        <w:ind w:left="7200" w:hanging="1440"/>
      </w:pPr>
      <w:rPr>
        <w:rFonts w:cs="Times New Roman" w:hint="eastAsia"/>
      </w:rPr>
    </w:lvl>
  </w:abstractNum>
  <w:abstractNum w:abstractNumId="5" w15:restartNumberingAfterBreak="0">
    <w:nsid w:val="242027D8"/>
    <w:multiLevelType w:val="multilevel"/>
    <w:tmpl w:val="A412B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740AA"/>
    <w:multiLevelType w:val="multilevel"/>
    <w:tmpl w:val="DA080E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E7125FC"/>
    <w:multiLevelType w:val="hybridMultilevel"/>
    <w:tmpl w:val="668C7DE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0F65DF6"/>
    <w:multiLevelType w:val="multilevel"/>
    <w:tmpl w:val="EA427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13767"/>
    <w:multiLevelType w:val="multilevel"/>
    <w:tmpl w:val="451E09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B5B35"/>
    <w:multiLevelType w:val="singleLevel"/>
    <w:tmpl w:val="B6F67BA0"/>
    <w:lvl w:ilvl="0">
      <w:start w:val="3"/>
      <w:numFmt w:val="decimal"/>
      <w:lvlText w:val="%1."/>
      <w:legacy w:legacy="1" w:legacySpace="120" w:legacyIndent="360"/>
      <w:lvlJc w:val="left"/>
      <w:pPr>
        <w:ind w:left="360" w:right="360" w:hanging="360"/>
      </w:pPr>
      <w:rPr>
        <w:rFonts w:ascii="Times New Roman" w:hAnsi="Times New Roman" w:cs="Times New Roman" w:hint="default"/>
      </w:rPr>
    </w:lvl>
  </w:abstractNum>
  <w:abstractNum w:abstractNumId="11" w15:restartNumberingAfterBreak="0">
    <w:nsid w:val="50C72AD0"/>
    <w:multiLevelType w:val="multilevel"/>
    <w:tmpl w:val="752A6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88319C"/>
    <w:multiLevelType w:val="multilevel"/>
    <w:tmpl w:val="F2E28B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96CDC"/>
    <w:multiLevelType w:val="multilevel"/>
    <w:tmpl w:val="0DDE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5D6518"/>
    <w:multiLevelType w:val="hybridMultilevel"/>
    <w:tmpl w:val="28DC0A12"/>
    <w:lvl w:ilvl="0" w:tplc="84CC0BEC">
      <w:start w:val="1"/>
      <w:numFmt w:val="lowerLetter"/>
      <w:lvlText w:val="(%1)"/>
      <w:lvlJc w:val="left"/>
      <w:pPr>
        <w:tabs>
          <w:tab w:val="num" w:pos="927"/>
        </w:tabs>
        <w:ind w:left="927" w:righ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983C9F"/>
    <w:multiLevelType w:val="hybridMultilevel"/>
    <w:tmpl w:val="B3AC69AA"/>
    <w:lvl w:ilvl="0" w:tplc="84CC0BEC">
      <w:start w:val="1"/>
      <w:numFmt w:val="lowerLetter"/>
      <w:lvlText w:val="(%1)"/>
      <w:lvlJc w:val="left"/>
      <w:pPr>
        <w:tabs>
          <w:tab w:val="num" w:pos="927"/>
        </w:tabs>
        <w:ind w:left="927" w:righ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AD638C5"/>
    <w:multiLevelType w:val="hybridMultilevel"/>
    <w:tmpl w:val="605C1BD4"/>
    <w:lvl w:ilvl="0" w:tplc="84CC0BEC">
      <w:start w:val="1"/>
      <w:numFmt w:val="lowerLetter"/>
      <w:lvlText w:val="(%1)"/>
      <w:lvlJc w:val="left"/>
      <w:pPr>
        <w:tabs>
          <w:tab w:val="num" w:pos="927"/>
        </w:tabs>
        <w:ind w:left="927" w:right="927" w:hanging="360"/>
      </w:pPr>
      <w:rPr>
        <w:rFonts w:hint="default"/>
      </w:rPr>
    </w:lvl>
    <w:lvl w:ilvl="1" w:tplc="040D0019" w:tentative="1">
      <w:start w:val="1"/>
      <w:numFmt w:val="lowerLetter"/>
      <w:lvlText w:val="%2."/>
      <w:lvlJc w:val="left"/>
      <w:pPr>
        <w:tabs>
          <w:tab w:val="num" w:pos="1647"/>
        </w:tabs>
        <w:ind w:left="1647" w:right="1647" w:hanging="360"/>
      </w:pPr>
    </w:lvl>
    <w:lvl w:ilvl="2" w:tplc="040D001B" w:tentative="1">
      <w:start w:val="1"/>
      <w:numFmt w:val="lowerRoman"/>
      <w:lvlText w:val="%3."/>
      <w:lvlJc w:val="right"/>
      <w:pPr>
        <w:tabs>
          <w:tab w:val="num" w:pos="2367"/>
        </w:tabs>
        <w:ind w:left="2367" w:right="2367" w:hanging="180"/>
      </w:pPr>
    </w:lvl>
    <w:lvl w:ilvl="3" w:tplc="040D000F" w:tentative="1">
      <w:start w:val="1"/>
      <w:numFmt w:val="decimal"/>
      <w:lvlText w:val="%4."/>
      <w:lvlJc w:val="left"/>
      <w:pPr>
        <w:tabs>
          <w:tab w:val="num" w:pos="3087"/>
        </w:tabs>
        <w:ind w:left="3087" w:right="3087" w:hanging="360"/>
      </w:pPr>
    </w:lvl>
    <w:lvl w:ilvl="4" w:tplc="040D0019" w:tentative="1">
      <w:start w:val="1"/>
      <w:numFmt w:val="lowerLetter"/>
      <w:lvlText w:val="%5."/>
      <w:lvlJc w:val="left"/>
      <w:pPr>
        <w:tabs>
          <w:tab w:val="num" w:pos="3807"/>
        </w:tabs>
        <w:ind w:left="3807" w:right="3807" w:hanging="360"/>
      </w:pPr>
    </w:lvl>
    <w:lvl w:ilvl="5" w:tplc="040D001B" w:tentative="1">
      <w:start w:val="1"/>
      <w:numFmt w:val="lowerRoman"/>
      <w:lvlText w:val="%6."/>
      <w:lvlJc w:val="right"/>
      <w:pPr>
        <w:tabs>
          <w:tab w:val="num" w:pos="4527"/>
        </w:tabs>
        <w:ind w:left="4527" w:right="4527" w:hanging="180"/>
      </w:pPr>
    </w:lvl>
    <w:lvl w:ilvl="6" w:tplc="040D000F" w:tentative="1">
      <w:start w:val="1"/>
      <w:numFmt w:val="decimal"/>
      <w:lvlText w:val="%7."/>
      <w:lvlJc w:val="left"/>
      <w:pPr>
        <w:tabs>
          <w:tab w:val="num" w:pos="5247"/>
        </w:tabs>
        <w:ind w:left="5247" w:right="5247" w:hanging="360"/>
      </w:pPr>
    </w:lvl>
    <w:lvl w:ilvl="7" w:tplc="040D0019" w:tentative="1">
      <w:start w:val="1"/>
      <w:numFmt w:val="lowerLetter"/>
      <w:lvlText w:val="%8."/>
      <w:lvlJc w:val="left"/>
      <w:pPr>
        <w:tabs>
          <w:tab w:val="num" w:pos="5967"/>
        </w:tabs>
        <w:ind w:left="5967" w:right="5967" w:hanging="360"/>
      </w:pPr>
    </w:lvl>
    <w:lvl w:ilvl="8" w:tplc="040D001B" w:tentative="1">
      <w:start w:val="1"/>
      <w:numFmt w:val="lowerRoman"/>
      <w:lvlText w:val="%9."/>
      <w:lvlJc w:val="right"/>
      <w:pPr>
        <w:tabs>
          <w:tab w:val="num" w:pos="6687"/>
        </w:tabs>
        <w:ind w:left="6687" w:right="6687" w:hanging="180"/>
      </w:pPr>
    </w:lvl>
  </w:abstractNum>
  <w:num w:numId="1" w16cid:durableId="2116902982">
    <w:abstractNumId w:val="2"/>
  </w:num>
  <w:num w:numId="2" w16cid:durableId="1438064800">
    <w:abstractNumId w:val="2"/>
  </w:num>
  <w:num w:numId="3" w16cid:durableId="578638101">
    <w:abstractNumId w:val="2"/>
  </w:num>
  <w:num w:numId="4" w16cid:durableId="1851527840">
    <w:abstractNumId w:val="2"/>
  </w:num>
  <w:num w:numId="5" w16cid:durableId="1314524628">
    <w:abstractNumId w:val="2"/>
  </w:num>
  <w:num w:numId="6" w16cid:durableId="15472853">
    <w:abstractNumId w:val="2"/>
  </w:num>
  <w:num w:numId="7" w16cid:durableId="168908682">
    <w:abstractNumId w:val="2"/>
  </w:num>
  <w:num w:numId="8" w16cid:durableId="2972282">
    <w:abstractNumId w:val="2"/>
  </w:num>
  <w:num w:numId="9" w16cid:durableId="370299608">
    <w:abstractNumId w:val="2"/>
  </w:num>
  <w:num w:numId="10" w16cid:durableId="222955529">
    <w:abstractNumId w:val="2"/>
  </w:num>
  <w:num w:numId="11" w16cid:durableId="515852655">
    <w:abstractNumId w:val="2"/>
  </w:num>
  <w:num w:numId="12" w16cid:durableId="354114688">
    <w:abstractNumId w:val="10"/>
  </w:num>
  <w:num w:numId="13" w16cid:durableId="768087987">
    <w:abstractNumId w:val="4"/>
  </w:num>
  <w:num w:numId="14" w16cid:durableId="798884543">
    <w:abstractNumId w:val="16"/>
  </w:num>
  <w:num w:numId="15" w16cid:durableId="1226985724">
    <w:abstractNumId w:val="7"/>
  </w:num>
  <w:num w:numId="16" w16cid:durableId="1380934190">
    <w:abstractNumId w:val="14"/>
  </w:num>
  <w:num w:numId="17" w16cid:durableId="2136095023">
    <w:abstractNumId w:val="15"/>
  </w:num>
  <w:num w:numId="18" w16cid:durableId="166134348">
    <w:abstractNumId w:val="0"/>
  </w:num>
  <w:num w:numId="19" w16cid:durableId="1954826933">
    <w:abstractNumId w:val="6"/>
  </w:num>
  <w:num w:numId="20" w16cid:durableId="722875102">
    <w:abstractNumId w:val="5"/>
    <w:lvlOverride w:ilvl="0">
      <w:lvl w:ilvl="0">
        <w:numFmt w:val="decimal"/>
        <w:lvlText w:val="%1."/>
        <w:lvlJc w:val="left"/>
      </w:lvl>
    </w:lvlOverride>
  </w:num>
  <w:num w:numId="21" w16cid:durableId="122506961">
    <w:abstractNumId w:val="8"/>
    <w:lvlOverride w:ilvl="0">
      <w:lvl w:ilvl="0">
        <w:numFmt w:val="decimal"/>
        <w:lvlText w:val="%1."/>
        <w:lvlJc w:val="left"/>
      </w:lvl>
    </w:lvlOverride>
  </w:num>
  <w:num w:numId="22" w16cid:durableId="867109498">
    <w:abstractNumId w:val="12"/>
    <w:lvlOverride w:ilvl="0">
      <w:lvl w:ilvl="0">
        <w:numFmt w:val="decimal"/>
        <w:lvlText w:val="%1."/>
        <w:lvlJc w:val="left"/>
      </w:lvl>
    </w:lvlOverride>
  </w:num>
  <w:num w:numId="23" w16cid:durableId="1453939613">
    <w:abstractNumId w:val="13"/>
    <w:lvlOverride w:ilvl="0">
      <w:lvl w:ilvl="0">
        <w:numFmt w:val="decimal"/>
        <w:lvlText w:val="%1."/>
        <w:lvlJc w:val="left"/>
      </w:lvl>
    </w:lvlOverride>
  </w:num>
  <w:num w:numId="24" w16cid:durableId="390424939">
    <w:abstractNumId w:val="3"/>
    <w:lvlOverride w:ilvl="0">
      <w:lvl w:ilvl="0">
        <w:numFmt w:val="decimal"/>
        <w:lvlText w:val="%1."/>
        <w:lvlJc w:val="left"/>
      </w:lvl>
    </w:lvlOverride>
  </w:num>
  <w:num w:numId="25" w16cid:durableId="1983610117">
    <w:abstractNumId w:val="1"/>
    <w:lvlOverride w:ilvl="0">
      <w:lvl w:ilvl="0">
        <w:numFmt w:val="decimal"/>
        <w:lvlText w:val="%1."/>
        <w:lvlJc w:val="left"/>
      </w:lvl>
    </w:lvlOverride>
  </w:num>
  <w:num w:numId="26" w16cid:durableId="982123188">
    <w:abstractNumId w:val="9"/>
    <w:lvlOverride w:ilvl="0">
      <w:lvl w:ilvl="0">
        <w:numFmt w:val="decimal"/>
        <w:lvlText w:val="%1."/>
        <w:lvlJc w:val="left"/>
      </w:lvl>
    </w:lvlOverride>
  </w:num>
  <w:num w:numId="27" w16cid:durableId="390269556">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E0"/>
    <w:rsid w:val="00010D30"/>
    <w:rsid w:val="00012AA7"/>
    <w:rsid w:val="00012E89"/>
    <w:rsid w:val="00050F3D"/>
    <w:rsid w:val="00056413"/>
    <w:rsid w:val="00072FF4"/>
    <w:rsid w:val="00093929"/>
    <w:rsid w:val="000A19B4"/>
    <w:rsid w:val="000F50B2"/>
    <w:rsid w:val="00130BBD"/>
    <w:rsid w:val="00133B87"/>
    <w:rsid w:val="00153652"/>
    <w:rsid w:val="001C40AA"/>
    <w:rsid w:val="001C48E8"/>
    <w:rsid w:val="001D7F6A"/>
    <w:rsid w:val="002209C0"/>
    <w:rsid w:val="0025576A"/>
    <w:rsid w:val="00287E4A"/>
    <w:rsid w:val="00297B8F"/>
    <w:rsid w:val="002B4094"/>
    <w:rsid w:val="002C7063"/>
    <w:rsid w:val="002D6D5D"/>
    <w:rsid w:val="00324CCA"/>
    <w:rsid w:val="0033459B"/>
    <w:rsid w:val="0035771A"/>
    <w:rsid w:val="00362AC7"/>
    <w:rsid w:val="003724FC"/>
    <w:rsid w:val="0038764C"/>
    <w:rsid w:val="003B4347"/>
    <w:rsid w:val="00405201"/>
    <w:rsid w:val="004460AA"/>
    <w:rsid w:val="00470E09"/>
    <w:rsid w:val="00480F31"/>
    <w:rsid w:val="0049433C"/>
    <w:rsid w:val="004F19D6"/>
    <w:rsid w:val="00522802"/>
    <w:rsid w:val="00530D4E"/>
    <w:rsid w:val="005727A5"/>
    <w:rsid w:val="00584609"/>
    <w:rsid w:val="00585500"/>
    <w:rsid w:val="005A0DC8"/>
    <w:rsid w:val="005E243D"/>
    <w:rsid w:val="005E62A2"/>
    <w:rsid w:val="005F2462"/>
    <w:rsid w:val="00603D9E"/>
    <w:rsid w:val="00623E06"/>
    <w:rsid w:val="00634B4A"/>
    <w:rsid w:val="006663D1"/>
    <w:rsid w:val="006719A5"/>
    <w:rsid w:val="0068722C"/>
    <w:rsid w:val="006B3E46"/>
    <w:rsid w:val="00750035"/>
    <w:rsid w:val="0075303C"/>
    <w:rsid w:val="00797FA3"/>
    <w:rsid w:val="007D20E3"/>
    <w:rsid w:val="007E04A0"/>
    <w:rsid w:val="00826DC1"/>
    <w:rsid w:val="00841466"/>
    <w:rsid w:val="008A630B"/>
    <w:rsid w:val="008D1F13"/>
    <w:rsid w:val="008E7CFB"/>
    <w:rsid w:val="0091492A"/>
    <w:rsid w:val="0096134F"/>
    <w:rsid w:val="0096518D"/>
    <w:rsid w:val="009E5AD9"/>
    <w:rsid w:val="00A166EF"/>
    <w:rsid w:val="00A5212B"/>
    <w:rsid w:val="00A61AD8"/>
    <w:rsid w:val="00A85E17"/>
    <w:rsid w:val="00AA4C7B"/>
    <w:rsid w:val="00AC28EF"/>
    <w:rsid w:val="00AE0849"/>
    <w:rsid w:val="00AE45E0"/>
    <w:rsid w:val="00AE6DBC"/>
    <w:rsid w:val="00B043D3"/>
    <w:rsid w:val="00B877B5"/>
    <w:rsid w:val="00BB73EF"/>
    <w:rsid w:val="00BD099A"/>
    <w:rsid w:val="00BD1DC0"/>
    <w:rsid w:val="00BE6E81"/>
    <w:rsid w:val="00C24A8C"/>
    <w:rsid w:val="00C6490F"/>
    <w:rsid w:val="00C65F36"/>
    <w:rsid w:val="00C663EF"/>
    <w:rsid w:val="00C835CB"/>
    <w:rsid w:val="00CA411D"/>
    <w:rsid w:val="00CD43D6"/>
    <w:rsid w:val="00CE782A"/>
    <w:rsid w:val="00D2017D"/>
    <w:rsid w:val="00D27289"/>
    <w:rsid w:val="00D522BF"/>
    <w:rsid w:val="00D53F75"/>
    <w:rsid w:val="00D61788"/>
    <w:rsid w:val="00DD3585"/>
    <w:rsid w:val="00E11DA9"/>
    <w:rsid w:val="00E237E4"/>
    <w:rsid w:val="00E51648"/>
    <w:rsid w:val="00E52FC2"/>
    <w:rsid w:val="00E84717"/>
    <w:rsid w:val="00EB1C66"/>
    <w:rsid w:val="00EB6146"/>
    <w:rsid w:val="00F146D9"/>
    <w:rsid w:val="00F36B30"/>
    <w:rsid w:val="00F72880"/>
    <w:rsid w:val="00F8321B"/>
    <w:rsid w:val="00FB5A0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65A24"/>
  <w14:defaultImageDpi w14:val="300"/>
  <w15:docId w15:val="{66908091-390F-5940-903E-878F2E14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8EF"/>
    <w:pPr>
      <w:widowControl w:val="0"/>
      <w:overflowPunct w:val="0"/>
      <w:autoSpaceDE w:val="0"/>
      <w:autoSpaceDN w:val="0"/>
      <w:adjustRightInd w:val="0"/>
      <w:textAlignment w:val="baseline"/>
    </w:pPr>
    <w:rPr>
      <w:rFonts w:ascii="Arial" w:eastAsia="Times New Roman" w:hAnsi="Arial" w:cs="Times New Roman"/>
      <w:sz w:val="24"/>
      <w:szCs w:val="24"/>
      <w:lang w:eastAsia="he-IL" w:bidi="he-IL"/>
    </w:rPr>
  </w:style>
  <w:style w:type="paragraph" w:styleId="Heading1">
    <w:name w:val="heading 1"/>
    <w:basedOn w:val="Normal"/>
    <w:link w:val="Heading1Char"/>
    <w:qFormat/>
    <w:rsid w:val="0038764C"/>
    <w:pPr>
      <w:keepNext/>
      <w:keepLines/>
      <w:numPr>
        <w:numId w:val="11"/>
      </w:numPr>
      <w:tabs>
        <w:tab w:val="num" w:pos="360"/>
      </w:tabs>
      <w:ind w:left="0" w:firstLine="0"/>
      <w:outlineLvl w:val="0"/>
    </w:pPr>
  </w:style>
  <w:style w:type="paragraph" w:styleId="Heading2">
    <w:name w:val="heading 2"/>
    <w:basedOn w:val="ListParagraph"/>
    <w:link w:val="Heading2Char"/>
    <w:uiPriority w:val="9"/>
    <w:qFormat/>
    <w:rsid w:val="0038764C"/>
    <w:pPr>
      <w:numPr>
        <w:ilvl w:val="1"/>
        <w:numId w:val="11"/>
      </w:numPr>
      <w:tabs>
        <w:tab w:val="num" w:pos="360"/>
      </w:tabs>
      <w:ind w:left="0" w:firstLine="0"/>
      <w:contextualSpacing w:val="0"/>
      <w:outlineLvl w:val="1"/>
    </w:pPr>
  </w:style>
  <w:style w:type="paragraph" w:styleId="Heading3">
    <w:name w:val="heading 3"/>
    <w:basedOn w:val="Heading2"/>
    <w:link w:val="Heading3Char"/>
    <w:uiPriority w:val="9"/>
    <w:qFormat/>
    <w:rsid w:val="0038764C"/>
    <w:pPr>
      <w:numPr>
        <w:ilvl w:val="2"/>
      </w:numPr>
      <w:tabs>
        <w:tab w:val="num" w:pos="360"/>
      </w:tabs>
      <w:ind w:left="0" w:firstLine="0"/>
      <w:outlineLvl w:val="2"/>
    </w:pPr>
  </w:style>
  <w:style w:type="paragraph" w:styleId="Heading4">
    <w:name w:val="heading 4"/>
    <w:basedOn w:val="Heading3"/>
    <w:link w:val="Heading4Char"/>
    <w:uiPriority w:val="9"/>
    <w:qFormat/>
    <w:rsid w:val="0038764C"/>
    <w:pPr>
      <w:numPr>
        <w:ilvl w:val="3"/>
      </w:numPr>
      <w:tabs>
        <w:tab w:val="num" w:pos="360"/>
      </w:tabs>
      <w:ind w:left="0" w:firstLine="0"/>
      <w:outlineLvl w:val="3"/>
    </w:pPr>
  </w:style>
  <w:style w:type="paragraph" w:styleId="Heading5">
    <w:name w:val="heading 5"/>
    <w:basedOn w:val="Heading4"/>
    <w:link w:val="Heading5Char"/>
    <w:uiPriority w:val="9"/>
    <w:qFormat/>
    <w:rsid w:val="0038764C"/>
    <w:pPr>
      <w:numPr>
        <w:ilvl w:val="4"/>
      </w:numPr>
      <w:tabs>
        <w:tab w:val="num" w:pos="360"/>
      </w:tabs>
      <w:ind w:left="0" w:firstLine="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DBC"/>
    <w:pPr>
      <w:ind w:left="720"/>
      <w:contextualSpacing/>
    </w:pPr>
  </w:style>
  <w:style w:type="character" w:customStyle="1" w:styleId="Heading1Char">
    <w:name w:val="Heading 1 Char"/>
    <w:basedOn w:val="DefaultParagraphFont"/>
    <w:link w:val="Heading1"/>
    <w:uiPriority w:val="9"/>
    <w:rsid w:val="00AE6DBC"/>
    <w:rPr>
      <w:rFonts w:ascii="Times New Roman" w:eastAsia="Times New Roman" w:hAnsi="Times New Roman" w:cs="David"/>
      <w:sz w:val="24"/>
      <w:szCs w:val="24"/>
    </w:rPr>
  </w:style>
  <w:style w:type="character" w:customStyle="1" w:styleId="Heading2Char">
    <w:name w:val="Heading 2 Char"/>
    <w:basedOn w:val="DefaultParagraphFont"/>
    <w:link w:val="Heading2"/>
    <w:uiPriority w:val="9"/>
    <w:rsid w:val="00F146D9"/>
    <w:rPr>
      <w:rFonts w:eastAsia="Calibri" w:cs="David"/>
      <w:sz w:val="24"/>
      <w:szCs w:val="24"/>
      <w:lang w:val="en-US" w:eastAsia="en-US" w:bidi="he-IL"/>
    </w:rPr>
  </w:style>
  <w:style w:type="character" w:customStyle="1" w:styleId="Heading3Char">
    <w:name w:val="Heading 3 Char"/>
    <w:basedOn w:val="DefaultParagraphFont"/>
    <w:link w:val="Heading3"/>
    <w:uiPriority w:val="9"/>
    <w:rsid w:val="00F146D9"/>
    <w:rPr>
      <w:rFonts w:ascii="Times New Roman" w:hAnsi="Times New Roman" w:cs="David"/>
      <w:sz w:val="24"/>
      <w:szCs w:val="24"/>
    </w:rPr>
  </w:style>
  <w:style w:type="character" w:customStyle="1" w:styleId="Heading4Char">
    <w:name w:val="Heading 4 Char"/>
    <w:basedOn w:val="DefaultParagraphFont"/>
    <w:link w:val="Heading4"/>
    <w:uiPriority w:val="9"/>
    <w:rsid w:val="00F146D9"/>
    <w:rPr>
      <w:rFonts w:ascii="Times New Roman" w:hAnsi="Times New Roman" w:cs="David"/>
      <w:sz w:val="24"/>
      <w:szCs w:val="24"/>
    </w:rPr>
  </w:style>
  <w:style w:type="character" w:customStyle="1" w:styleId="Heading5Char">
    <w:name w:val="Heading 5 Char"/>
    <w:basedOn w:val="DefaultParagraphFont"/>
    <w:link w:val="Heading5"/>
    <w:uiPriority w:val="9"/>
    <w:rsid w:val="00F146D9"/>
    <w:rPr>
      <w:rFonts w:ascii="Times New Roman" w:hAnsi="Times New Roman" w:cs="David"/>
      <w:sz w:val="24"/>
      <w:szCs w:val="24"/>
    </w:rPr>
  </w:style>
  <w:style w:type="paragraph" w:styleId="Header">
    <w:name w:val="header"/>
    <w:basedOn w:val="Normal"/>
    <w:link w:val="HeaderChar"/>
    <w:uiPriority w:val="99"/>
    <w:unhideWhenUsed/>
    <w:rsid w:val="00CA411D"/>
    <w:pPr>
      <w:tabs>
        <w:tab w:val="center" w:pos="4153"/>
        <w:tab w:val="right" w:pos="8306"/>
      </w:tabs>
    </w:pPr>
  </w:style>
  <w:style w:type="character" w:customStyle="1" w:styleId="HeaderChar">
    <w:name w:val="Header Char"/>
    <w:basedOn w:val="DefaultParagraphFont"/>
    <w:link w:val="Header"/>
    <w:uiPriority w:val="99"/>
    <w:rsid w:val="00CA411D"/>
  </w:style>
  <w:style w:type="paragraph" w:styleId="Footer">
    <w:name w:val="footer"/>
    <w:basedOn w:val="Normal"/>
    <w:link w:val="FooterChar"/>
    <w:uiPriority w:val="99"/>
    <w:semiHidden/>
    <w:unhideWhenUsed/>
    <w:rsid w:val="00CA411D"/>
    <w:pPr>
      <w:tabs>
        <w:tab w:val="center" w:pos="4153"/>
        <w:tab w:val="right" w:pos="8306"/>
      </w:tabs>
    </w:pPr>
  </w:style>
  <w:style w:type="character" w:customStyle="1" w:styleId="FooterChar">
    <w:name w:val="Footer Char"/>
    <w:basedOn w:val="DefaultParagraphFont"/>
    <w:link w:val="Footer"/>
    <w:uiPriority w:val="99"/>
    <w:semiHidden/>
    <w:rsid w:val="00CA411D"/>
  </w:style>
  <w:style w:type="paragraph" w:styleId="BodyText">
    <w:name w:val="Body Text"/>
    <w:basedOn w:val="Normal"/>
    <w:link w:val="BodyTextChar"/>
    <w:rsid w:val="00AC28EF"/>
    <w:pPr>
      <w:jc w:val="right"/>
    </w:pPr>
  </w:style>
  <w:style w:type="character" w:customStyle="1" w:styleId="BodyTextChar">
    <w:name w:val="Body Text Char"/>
    <w:basedOn w:val="DefaultParagraphFont"/>
    <w:link w:val="BodyText"/>
    <w:rsid w:val="00AC28EF"/>
    <w:rPr>
      <w:rFonts w:ascii="Arial" w:eastAsia="Times New Roman" w:hAnsi="Arial" w:cs="Times New Roman"/>
      <w:sz w:val="24"/>
      <w:szCs w:val="24"/>
      <w:lang w:eastAsia="he-IL"/>
    </w:rPr>
  </w:style>
  <w:style w:type="paragraph" w:customStyle="1" w:styleId="a">
    <w:name w:val="(a)"/>
    <w:basedOn w:val="Normal"/>
    <w:rsid w:val="00AC28EF"/>
    <w:pPr>
      <w:overflowPunct/>
      <w:autoSpaceDE/>
      <w:autoSpaceDN/>
      <w:adjustRightInd/>
      <w:spacing w:before="120"/>
      <w:ind w:left="1134" w:hanging="567"/>
      <w:jc w:val="both"/>
      <w:textAlignment w:val="auto"/>
    </w:pPr>
    <w:rPr>
      <w:rFonts w:cs="Miriam"/>
      <w:noProof/>
      <w:sz w:val="20"/>
      <w:szCs w:val="20"/>
    </w:rPr>
  </w:style>
  <w:style w:type="paragraph" w:customStyle="1" w:styleId="Third">
    <w:name w:val="Third"/>
    <w:basedOn w:val="Normal"/>
    <w:rsid w:val="00AC28EF"/>
    <w:pPr>
      <w:overflowPunct/>
      <w:autoSpaceDE/>
      <w:autoSpaceDN/>
      <w:adjustRightInd/>
      <w:ind w:left="2127" w:hanging="851"/>
      <w:jc w:val="both"/>
      <w:textAlignment w:val="auto"/>
    </w:pPr>
    <w:rPr>
      <w:rFonts w:cs="Miriam"/>
      <w:noProof/>
      <w:sz w:val="22"/>
      <w:szCs w:val="22"/>
    </w:rPr>
  </w:style>
  <w:style w:type="paragraph" w:styleId="BalloonText">
    <w:name w:val="Balloon Text"/>
    <w:basedOn w:val="Normal"/>
    <w:link w:val="BalloonTextChar"/>
    <w:uiPriority w:val="99"/>
    <w:semiHidden/>
    <w:unhideWhenUsed/>
    <w:rsid w:val="00A61AD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61AD8"/>
    <w:rPr>
      <w:rFonts w:ascii="Times New Roman" w:eastAsia="Times New Roman" w:hAnsi="Times New Roman" w:cs="Times New Roman"/>
      <w:sz w:val="18"/>
      <w:szCs w:val="18"/>
      <w:lang w:eastAsia="he-IL" w:bidi="he-IL"/>
    </w:rPr>
  </w:style>
  <w:style w:type="paragraph" w:styleId="NormalWeb">
    <w:name w:val="Normal (Web)"/>
    <w:basedOn w:val="Normal"/>
    <w:uiPriority w:val="99"/>
    <w:semiHidden/>
    <w:unhideWhenUsed/>
    <w:rsid w:val="001C40AA"/>
    <w:pPr>
      <w:widowControl/>
      <w:overflowPunct/>
      <w:autoSpaceDE/>
      <w:autoSpaceDN/>
      <w:adjustRightInd/>
      <w:spacing w:before="100" w:beforeAutospacing="1" w:after="100" w:afterAutospacing="1"/>
      <w:textAlignment w:val="auto"/>
    </w:pPr>
    <w:rPr>
      <w:rFonts w:ascii="Times New Roman" w:hAnsi="Times New Roman"/>
      <w:lang w:eastAsia="en-US"/>
    </w:rPr>
  </w:style>
  <w:style w:type="character" w:styleId="Hyperlink">
    <w:name w:val="Hyperlink"/>
    <w:basedOn w:val="DefaultParagraphFont"/>
    <w:uiPriority w:val="99"/>
    <w:unhideWhenUsed/>
    <w:rsid w:val="00AE0849"/>
    <w:rPr>
      <w:color w:val="0000FF" w:themeColor="hyperlink"/>
      <w:u w:val="single"/>
    </w:rPr>
  </w:style>
  <w:style w:type="character" w:styleId="UnresolvedMention">
    <w:name w:val="Unresolved Mention"/>
    <w:basedOn w:val="DefaultParagraphFont"/>
    <w:uiPriority w:val="99"/>
    <w:semiHidden/>
    <w:unhideWhenUsed/>
    <w:rsid w:val="00AE0849"/>
    <w:rPr>
      <w:color w:val="605E5C"/>
      <w:shd w:val="clear" w:color="auto" w:fill="E1DFDD"/>
    </w:rPr>
  </w:style>
  <w:style w:type="character" w:styleId="FollowedHyperlink">
    <w:name w:val="FollowedHyperlink"/>
    <w:basedOn w:val="DefaultParagraphFont"/>
    <w:uiPriority w:val="99"/>
    <w:semiHidden/>
    <w:unhideWhenUsed/>
    <w:rsid w:val="00522802"/>
    <w:rPr>
      <w:color w:val="800080" w:themeColor="followedHyperlink"/>
      <w:u w:val="single"/>
    </w:rPr>
  </w:style>
  <w:style w:type="paragraph" w:styleId="Revision">
    <w:name w:val="Revision"/>
    <w:hidden/>
    <w:uiPriority w:val="71"/>
    <w:rsid w:val="00010D30"/>
    <w:rPr>
      <w:rFonts w:ascii="Arial" w:eastAsia="Times New Roman" w:hAnsi="Arial" w:cs="Times New Roman"/>
      <w:sz w:val="24"/>
      <w:szCs w:val="24"/>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68717">
      <w:bodyDiv w:val="1"/>
      <w:marLeft w:val="0"/>
      <w:marRight w:val="0"/>
      <w:marTop w:val="0"/>
      <w:marBottom w:val="0"/>
      <w:divBdr>
        <w:top w:val="none" w:sz="0" w:space="0" w:color="auto"/>
        <w:left w:val="none" w:sz="0" w:space="0" w:color="auto"/>
        <w:bottom w:val="none" w:sz="0" w:space="0" w:color="auto"/>
        <w:right w:val="none" w:sz="0" w:space="0" w:color="auto"/>
      </w:divBdr>
    </w:div>
    <w:div w:id="824124155">
      <w:bodyDiv w:val="1"/>
      <w:marLeft w:val="0"/>
      <w:marRight w:val="0"/>
      <w:marTop w:val="0"/>
      <w:marBottom w:val="0"/>
      <w:divBdr>
        <w:top w:val="none" w:sz="0" w:space="0" w:color="auto"/>
        <w:left w:val="none" w:sz="0" w:space="0" w:color="auto"/>
        <w:bottom w:val="none" w:sz="0" w:space="0" w:color="auto"/>
        <w:right w:val="none" w:sz="0" w:space="0" w:color="auto"/>
      </w:divBdr>
    </w:div>
    <w:div w:id="1203857749">
      <w:bodyDiv w:val="1"/>
      <w:marLeft w:val="0"/>
      <w:marRight w:val="0"/>
      <w:marTop w:val="0"/>
      <w:marBottom w:val="0"/>
      <w:divBdr>
        <w:top w:val="none" w:sz="0" w:space="0" w:color="auto"/>
        <w:left w:val="none" w:sz="0" w:space="0" w:color="auto"/>
        <w:bottom w:val="none" w:sz="0" w:space="0" w:color="auto"/>
        <w:right w:val="none" w:sz="0" w:space="0" w:color="auto"/>
      </w:divBdr>
    </w:div>
    <w:div w:id="1416126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cloudco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E797D6-DF9C-6743-84FE-ABCE67AA9764}">
  <we:reference id="wa200006060" version="1.4.0.0" store="en-US" storeType="OMEX"/>
  <we:alternateReferences>
    <we:reference id="wa200006060" version="1.4.0.0" store="WA20000606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422A8F6-A7D4-264E-852C-BAB40C08F126}">
  <we:reference id="wa200004774" version="1.5.0.0" store="en-US" storeType="OMEX"/>
  <we:alternateReferences>
    <we:reference id="wa200004774" version="1.5.0.0" store="WA200004774"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TotalTime>
  <Pages>4</Pages>
  <Words>2178</Words>
  <Characters>12072</Characters>
  <Application>Microsoft Office Word</Application>
  <DocSecurity>0</DocSecurity>
  <Lines>191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Avishai Eliash</dc:creator>
  <cp:keywords/>
  <dc:description/>
  <cp:lastModifiedBy>Yaeli Catalan</cp:lastModifiedBy>
  <cp:revision>3</cp:revision>
  <dcterms:created xsi:type="dcterms:W3CDTF">2024-01-08T10:40:00Z</dcterms:created>
  <dcterms:modified xsi:type="dcterms:W3CDTF">2024-01-08T15:08:00Z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robin/wanda.frontend/office-add-in">
    <vt:lpwstr>{"id":"Q29udHJhY3ROb2RlOjgyODE0"}</vt:lpwstr>
  </property>
</Properties>
</file>