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275.9999942779541" w:lineRule="auto"/>
        <w:jc w:val="center"/>
        <w:rPr>
          <w:rFonts w:ascii="Raleway" w:cs="Raleway" w:eastAsia="Raleway" w:hAnsi="Raleway"/>
          <w:b w:val="1"/>
          <w:bCs w:val="1"/>
          <w:color w:val="1f1f1f"/>
          <w:sz w:val="42"/>
          <w:szCs w:val="42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sz w:val="42"/>
          <w:szCs w:val="42"/>
          <w:rtl w:val="0"/>
        </w:rPr>
        <w:t xml:space="preserve">Project Chimera: The Agentic Infrastructure Challenge </w:t>
      </w:r>
    </w:p>
    <w:p w:rsidR="00000000" w:rsidDel="00000000" w:rsidP="00000000" w:rsidRDefault="00000000" w:rsidRPr="00000000" w14:paraId="00000002">
      <w:pPr>
        <w:widowControl w:val="0"/>
        <w:spacing w:after="24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Forward Deployed Engineer (FDE) Trainee</w:t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Mission: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Architect the "Factory" that builds the "Autonomous Influencer."</w:t>
      </w:r>
    </w:p>
    <w:p w:rsidR="00000000" w:rsidDel="00000000" w:rsidP="00000000" w:rsidRDefault="00000000" w:rsidRPr="00000000" w14:paraId="00000004">
      <w:pPr>
        <w:widowControl w:val="0"/>
        <w:spacing w:after="24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Spec-Driven Development, MLOps, &amp; Agentic Orchestration.</w:t>
      </w:r>
    </w:p>
    <w:p w:rsidR="00000000" w:rsidDel="00000000" w:rsidP="00000000" w:rsidRDefault="00000000" w:rsidRPr="00000000" w14:paraId="00000005">
      <w:pPr>
        <w:widowControl w:val="0"/>
        <w:spacing w:after="24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Prerequisites: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Completion of the "MCP Setup Challenge".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Raleway" w:cs="Raleway" w:eastAsia="Raleway" w:hAnsi="Raleway"/>
          <w:b w:val="1"/>
          <w:bCs w:val="1"/>
          <w:color w:val="000000"/>
        </w:rPr>
      </w:pPr>
      <w:bookmarkStart w:colFirst="0" w:colLast="0" w:name="_n8ptxk211ed4" w:id="0"/>
      <w:bookmarkEnd w:id="0"/>
      <w:r w:rsidDel="00000000" w:rsidR="00000000" w:rsidRPr="00000000">
        <w:rPr>
          <w:rFonts w:ascii="Raleway" w:cs="Raleway" w:eastAsia="Raleway" w:hAnsi="Raleway"/>
          <w:b w:val="1"/>
          <w:bCs w:val="1"/>
          <w:color w:val="000000"/>
          <w:rtl w:val="0"/>
        </w:rPr>
        <w:t xml:space="preserve">Business Objective</w:t>
      </w:r>
    </w:p>
    <w:p w:rsidR="00000000" w:rsidDel="00000000" w:rsidP="00000000" w:rsidRDefault="00000000" w:rsidRPr="00000000" w14:paraId="00000007">
      <w:pPr>
        <w:widowControl w:val="0"/>
        <w:spacing w:after="24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Project Chimera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represents a pivot to building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Autonomous AI Influencers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—digital entities that research trends, generate content, and manage engagement without human intervention.</w:t>
      </w:r>
    </w:p>
    <w:p w:rsidR="00000000" w:rsidDel="00000000" w:rsidP="00000000" w:rsidRDefault="00000000" w:rsidRPr="00000000" w14:paraId="00000008">
      <w:pPr>
        <w:widowControl w:val="0"/>
        <w:spacing w:after="24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Your Role: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You are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here to "vibe code" a quick prototype. You are here to act as the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Lead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Architect and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Governor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spacing w:after="24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Most AI projects fail because they rely on fragile prompts and messy codebases. When you try to scale them, they hallucinate or break.</w:t>
      </w:r>
    </w:p>
    <w:p w:rsidR="00000000" w:rsidDel="00000000" w:rsidP="00000000" w:rsidRDefault="00000000" w:rsidRPr="00000000" w14:paraId="0000000A">
      <w:pPr>
        <w:widowControl w:val="0"/>
        <w:spacing w:after="24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We need a robust engineering environment where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Intent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(Specs) is the source of truth, and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Infrastructure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(CI/CD, Tests, Docker) ensures reliability.</w:t>
      </w:r>
    </w:p>
    <w:p w:rsidR="00000000" w:rsidDel="00000000" w:rsidP="00000000" w:rsidRDefault="00000000" w:rsidRPr="00000000" w14:paraId="0000000B">
      <w:pPr>
        <w:widowControl w:val="0"/>
        <w:spacing w:after="24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The Goal: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By the end of Day 3, you must have a repository so well-architected, specified, and tooled that a swarm of AI agents could enter the codebase and build the final features with minimal human conflict.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Raleway" w:cs="Raleway" w:eastAsia="Raleway" w:hAnsi="Raleway"/>
          <w:b w:val="1"/>
          <w:bCs w:val="1"/>
          <w:color w:val="000000"/>
        </w:rPr>
      </w:pPr>
      <w:bookmarkStart w:colFirst="0" w:colLast="0" w:name="_6j197byilpev" w:id="1"/>
      <w:bookmarkEnd w:id="1"/>
      <w:r w:rsidDel="00000000" w:rsidR="00000000" w:rsidRPr="00000000">
        <w:rPr>
          <w:rFonts w:ascii="Raleway" w:cs="Raleway" w:eastAsia="Raleway" w:hAnsi="Raleway"/>
          <w:b w:val="1"/>
          <w:bCs w:val="1"/>
          <w:color w:val="000000"/>
          <w:rtl w:val="0"/>
        </w:rPr>
        <w:t xml:space="preserve">Core Philosophies &amp; Rules of Engagement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9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Spec-Driven Development (SDD):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* We do not write implementation code until the Specification is ratified.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6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We use the </w:t>
      </w:r>
      <w:hyperlink r:id="rId6">
        <w:r w:rsidDel="00000000" w:rsidR="00000000" w:rsidRPr="00000000">
          <w:rPr>
            <w:rFonts w:ascii="Raleway" w:cs="Raleway" w:eastAsia="Raleway" w:hAnsi="Raleway"/>
            <w:b w:val="1"/>
            <w:bCs w:val="1"/>
            <w:color w:val="0b57d0"/>
            <w:u w:val="single"/>
            <w:rtl w:val="0"/>
          </w:rPr>
          <w:t xml:space="preserve">GitHub Spec Kit</w:t>
        </w:r>
      </w:hyperlink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framework.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6"/>
        </w:numPr>
        <w:spacing w:after="0" w:afterAutospacing="0" w:before="0" w:beforeAutospacing="0" w:line="275.9999942779541" w:lineRule="auto"/>
        <w:ind w:left="88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i w:val="1"/>
          <w:iCs w:val="1"/>
          <w:color w:val="1f1f1f"/>
          <w:rtl w:val="0"/>
        </w:rPr>
        <w:t xml:space="preserve">Why?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Because ambiguity is the enemy of AI. If your spec is vague, the Agent will hallucinate.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9"/>
        </w:numPr>
        <w:spacing w:after="0" w:afterAutospacing="0" w:before="0" w:beforeAutospacing="0" w:line="275.9999942779541" w:lineRule="auto"/>
        <w:ind w:left="48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Traceability (MCP):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26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Requirement: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You must keep the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Tenx MCP Sense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server connected to your IDE at all times. This is your "Black Box" flight recorder.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9"/>
        </w:numPr>
        <w:spacing w:after="0" w:afterAutospacing="0" w:before="0" w:beforeAutospacing="0" w:line="275.9999942779541" w:lineRule="auto"/>
        <w:ind w:left="48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Agentic "Skills" vs. "Tools":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21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You must distinguish between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Skills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(reusable functions/scripts your agent calls, like download_video) and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MCP Servers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(external bridges, like a Database connector).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9"/>
        </w:numPr>
        <w:spacing w:after="0" w:afterAutospacing="0" w:before="0" w:beforeAutospacing="0" w:line="275.9999942779541" w:lineRule="auto"/>
        <w:ind w:left="48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Git Hygiene: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32"/>
        </w:numPr>
        <w:spacing w:after="0" w:afterAutospacing="0" w:line="275.9999942779541" w:lineRule="auto"/>
        <w:ind w:left="88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Commit early, commit often (Minimum 2x/day).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32"/>
        </w:numPr>
        <w:spacing w:after="120" w:before="0" w:beforeAutospacing="0" w:line="275.9999942779541" w:lineRule="auto"/>
        <w:ind w:left="88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Your commit history should tell a story of evolving complexity.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Raleway" w:cs="Raleway" w:eastAsia="Raleway" w:hAnsi="Raleway"/>
          <w:b w:val="1"/>
          <w:bCs w:val="1"/>
          <w:color w:val="000000"/>
        </w:rPr>
      </w:pPr>
      <w:bookmarkStart w:colFirst="0" w:colLast="0" w:name="_lbqfx2kjx0v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Raleway" w:cs="Raleway" w:eastAsia="Raleway" w:hAnsi="Raleway"/>
          <w:b w:val="1"/>
          <w:bCs w:val="1"/>
          <w:color w:val="000000"/>
        </w:rPr>
      </w:pPr>
      <w:bookmarkStart w:colFirst="0" w:colLast="0" w:name="_iytuqivmj8gu" w:id="3"/>
      <w:bookmarkEnd w:id="3"/>
      <w:r w:rsidDel="00000000" w:rsidR="00000000" w:rsidRPr="00000000">
        <w:rPr>
          <w:rFonts w:ascii="Raleway" w:cs="Raleway" w:eastAsia="Raleway" w:hAnsi="Raleway"/>
          <w:b w:val="1"/>
          <w:bCs w:val="1"/>
          <w:color w:val="000000"/>
          <w:rtl w:val="0"/>
        </w:rPr>
        <w:t xml:space="preserve">The 3-Day Roadmap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Raleway" w:cs="Raleway" w:eastAsia="Raleway" w:hAnsi="Raleway"/>
          <w:b w:val="1"/>
          <w:bCs w:val="1"/>
          <w:color w:val="1f1f1f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Task 1: The Strategist (Research &amp; Foundation)</w:t>
      </w:r>
    </w:p>
    <w:p w:rsidR="00000000" w:rsidDel="00000000" w:rsidP="00000000" w:rsidRDefault="00000000" w:rsidRPr="00000000" w14:paraId="0000001A">
      <w:pPr>
        <w:widowControl w:val="0"/>
        <w:spacing w:after="12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Domain Mastery, Environment Security &amp; Future-Proofing.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Task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1.1: Deep Research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 &amp; Reading (3 Hours)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3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You cannot build the future if you don't know where the market is going.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23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Reading List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E">
      <w:pPr>
        <w:widowControl w:val="0"/>
        <w:numPr>
          <w:ilvl w:val="2"/>
          <w:numId w:val="31"/>
        </w:numPr>
        <w:spacing w:after="0" w:afterAutospacing="0" w:line="275.9999942779541" w:lineRule="auto"/>
        <w:ind w:left="1275" w:hanging="360"/>
        <w:rPr>
          <w:rFonts w:ascii="Raleway" w:cs="Raleway" w:eastAsia="Raleway" w:hAnsi="Raleway"/>
        </w:rPr>
      </w:pPr>
      <w:hyperlink r:id="rId7">
        <w:r w:rsidDel="00000000" w:rsidR="00000000" w:rsidRPr="00000000">
          <w:rPr>
            <w:rFonts w:ascii="Raleway" w:cs="Raleway" w:eastAsia="Raleway" w:hAnsi="Raleway"/>
            <w:color w:val="0b57d0"/>
            <w:u w:val="single"/>
            <w:rtl w:val="0"/>
          </w:rPr>
          <w:t xml:space="preserve">The Trillion Dollar AI Code Stack (a16z)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2"/>
          <w:numId w:val="31"/>
        </w:numPr>
        <w:spacing w:after="0" w:afterAutospacing="0" w:before="0" w:beforeAutospacing="0" w:line="275.9999942779541" w:lineRule="auto"/>
        <w:ind w:left="1275" w:hanging="360"/>
        <w:rPr>
          <w:rFonts w:ascii="Raleway" w:cs="Raleway" w:eastAsia="Raleway" w:hAnsi="Raleway"/>
        </w:rPr>
      </w:pPr>
      <w:hyperlink r:id="rId8">
        <w:r w:rsidDel="00000000" w:rsidR="00000000" w:rsidRPr="00000000">
          <w:rPr>
            <w:rFonts w:ascii="Raleway" w:cs="Raleway" w:eastAsia="Raleway" w:hAnsi="Raleway"/>
            <w:color w:val="0b57d0"/>
            <w:u w:val="single"/>
            <w:rtl w:val="0"/>
          </w:rPr>
          <w:t xml:space="preserve">OpenClaw &amp; The Agent Social Network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31"/>
        </w:numPr>
        <w:spacing w:after="0" w:afterAutospacing="0" w:before="0" w:beforeAutospacing="0" w:line="275.9999942779541" w:lineRule="auto"/>
        <w:ind w:left="1275" w:hanging="360"/>
        <w:rPr>
          <w:rFonts w:ascii="Raleway" w:cs="Raleway" w:eastAsia="Raleway" w:hAnsi="Raleway"/>
          <w:color w:val="0b57d0"/>
        </w:rPr>
      </w:pPr>
      <w:hyperlink r:id="rId9">
        <w:r w:rsidDel="00000000" w:rsidR="00000000" w:rsidRPr="00000000">
          <w:rPr>
            <w:rFonts w:ascii="Raleway" w:cs="Raleway" w:eastAsia="Raleway" w:hAnsi="Raleway"/>
            <w:color w:val="1155cc"/>
            <w:u w:val="single"/>
            <w:rtl w:val="0"/>
          </w:rPr>
          <w:t xml:space="preserve">MoltBook: Social Media for Bots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3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Read the 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Project Chimera SRS 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document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23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In your research notes, answer:</w:t>
      </w:r>
    </w:p>
    <w:p w:rsidR="00000000" w:rsidDel="00000000" w:rsidP="00000000" w:rsidRDefault="00000000" w:rsidRPr="00000000" w14:paraId="00000023">
      <w:pPr>
        <w:widowControl w:val="0"/>
        <w:numPr>
          <w:ilvl w:val="2"/>
          <w:numId w:val="2"/>
        </w:numPr>
        <w:spacing w:after="0" w:afterAutospacing="0" w:line="275.9999942779541" w:lineRule="auto"/>
        <w:ind w:left="127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How does </w:t>
      </w:r>
      <w:r w:rsidDel="00000000" w:rsidR="00000000" w:rsidRPr="00000000">
        <w:rPr>
          <w:rFonts w:ascii="Raleway" w:cs="Raleway" w:eastAsia="Raleway" w:hAnsi="Raleway"/>
          <w:i w:val="1"/>
          <w:iCs w:val="1"/>
          <w:color w:val="1f1f1f"/>
          <w:rtl w:val="0"/>
        </w:rPr>
        <w:t xml:space="preserve">Project Chimera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fit into the "Agent Social Network" (OpenClaw)?</w:t>
      </w:r>
    </w:p>
    <w:p w:rsidR="00000000" w:rsidDel="00000000" w:rsidP="00000000" w:rsidRDefault="00000000" w:rsidRPr="00000000" w14:paraId="00000024">
      <w:pPr>
        <w:widowControl w:val="0"/>
        <w:numPr>
          <w:ilvl w:val="2"/>
          <w:numId w:val="2"/>
        </w:numPr>
        <w:spacing w:after="0" w:afterAutospacing="0" w:before="0" w:beforeAutospacing="0" w:line="275.9999942779541" w:lineRule="auto"/>
        <w:ind w:left="127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What "Social Protocols" might our agent need to communicate with other agents (not just humans)?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3"/>
        </w:numPr>
        <w:spacing w:after="0" w:afterAutospacing="0" w:before="0" w:beforeAutospacing="0" w:line="275.9999942779541" w:lineRule="auto"/>
        <w:ind w:left="46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Task 1.2: Domain Architecture Strategy (3 Hours)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4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Before we code, we plan.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Create a research/architecture_strategy.md document.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87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Requirements:</w:t>
      </w:r>
    </w:p>
    <w:p w:rsidR="00000000" w:rsidDel="00000000" w:rsidP="00000000" w:rsidRDefault="00000000" w:rsidRPr="00000000" w14:paraId="00000029">
      <w:pPr>
        <w:widowControl w:val="0"/>
        <w:numPr>
          <w:ilvl w:val="2"/>
          <w:numId w:val="16"/>
        </w:numPr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Agent Pattern: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Which pattern fits best? (e.g., Hierarchical Swarm vs. Sequential Chain).</w:t>
      </w:r>
    </w:p>
    <w:p w:rsidR="00000000" w:rsidDel="00000000" w:rsidP="00000000" w:rsidRDefault="00000000" w:rsidRPr="00000000" w14:paraId="0000002A">
      <w:pPr>
        <w:widowControl w:val="0"/>
        <w:numPr>
          <w:ilvl w:val="2"/>
          <w:numId w:val="16"/>
        </w:numPr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Human-in-the-Loop: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Where does the human approve the content? (Safety Layer).</w:t>
      </w:r>
    </w:p>
    <w:p w:rsidR="00000000" w:rsidDel="00000000" w:rsidP="00000000" w:rsidRDefault="00000000" w:rsidRPr="00000000" w14:paraId="0000002B">
      <w:pPr>
        <w:widowControl w:val="0"/>
        <w:numPr>
          <w:ilvl w:val="2"/>
          <w:numId w:val="16"/>
        </w:numPr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SQL vs NoSQL for storing high-velocity video metadata.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Deliverable: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A detailed architectural document (Diagrams are encouraged, use Mermaid.js).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3"/>
        </w:numPr>
        <w:spacing w:after="0" w:afterAutospacing="0" w:before="0" w:beforeAutospacing="0" w:line="275.9999942779541" w:lineRule="auto"/>
        <w:ind w:left="46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Task 1.3: The "Golden" Environment Setup (2 Hours)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28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Initialize your Git Repository.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28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Requirement: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Connect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Tenx MCP Sense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to your IDE.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28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Requirement: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Configure a professional Python environment (recommend using uv).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28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Deliverable: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A confirmed connection log in MCP Sense and a pyproject.toml (or equivalent) in your repo.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Raleway" w:cs="Raleway" w:eastAsia="Raleway" w:hAnsi="Raleway"/>
          <w:b w:val="1"/>
          <w:bCs w:val="1"/>
          <w:color w:val="1f1f1f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Task 2: The Architect (Specification &amp; Context Engineering)</w:t>
      </w:r>
    </w:p>
    <w:p w:rsidR="00000000" w:rsidDel="00000000" w:rsidP="00000000" w:rsidRDefault="00000000" w:rsidRPr="00000000" w14:paraId="00000033">
      <w:pPr>
        <w:widowControl w:val="0"/>
        <w:spacing w:after="12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Translating "Business Hopes" into "Executable Intent" and equipping the Agents.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Task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2.1: The Master Specification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 (4 Hours)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30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AI Agents cannot read your mind. They need precise instructions.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3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Using the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GitHub Spec Kit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structure (create a specs/ directory), generate the full project blueprint.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30"/>
        </w:numPr>
        <w:spacing w:after="0" w:afterAutospacing="0" w:before="0" w:beforeAutospacing="0" w:line="275.9999942779541" w:lineRule="auto"/>
        <w:ind w:left="87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Required Specs:</w:t>
      </w:r>
    </w:p>
    <w:p w:rsidR="00000000" w:rsidDel="00000000" w:rsidP="00000000" w:rsidRDefault="00000000" w:rsidRPr="00000000" w14:paraId="00000038">
      <w:pPr>
        <w:widowControl w:val="0"/>
        <w:numPr>
          <w:ilvl w:val="2"/>
          <w:numId w:val="9"/>
        </w:numPr>
        <w:spacing w:after="0" w:afterAutospacing="0" w:line="275.9999942779541" w:lineRule="auto"/>
        <w:ind w:left="127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specs/_meta.md: The high-level vision and constraints.</w:t>
      </w:r>
    </w:p>
    <w:p w:rsidR="00000000" w:rsidDel="00000000" w:rsidP="00000000" w:rsidRDefault="00000000" w:rsidRPr="00000000" w14:paraId="00000039">
      <w:pPr>
        <w:widowControl w:val="0"/>
        <w:numPr>
          <w:ilvl w:val="2"/>
          <w:numId w:val="9"/>
        </w:numPr>
        <w:spacing w:after="0" w:afterAutospacing="0" w:before="0" w:beforeAutospacing="0" w:line="275.9999942779541" w:lineRule="auto"/>
        <w:ind w:left="127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specs/functional.md: User stories ("As an Agent, I need to fetch trends...").</w:t>
      </w:r>
    </w:p>
    <w:p w:rsidR="00000000" w:rsidDel="00000000" w:rsidP="00000000" w:rsidRDefault="00000000" w:rsidRPr="00000000" w14:paraId="0000003A">
      <w:pPr>
        <w:widowControl w:val="0"/>
        <w:numPr>
          <w:ilvl w:val="2"/>
          <w:numId w:val="9"/>
        </w:numPr>
        <w:spacing w:after="0" w:afterAutospacing="0" w:before="0" w:beforeAutospacing="0" w:line="275.9999942779541" w:lineRule="auto"/>
        <w:ind w:left="127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specs/technical.md:</w:t>
      </w:r>
    </w:p>
    <w:p w:rsidR="00000000" w:rsidDel="00000000" w:rsidP="00000000" w:rsidRDefault="00000000" w:rsidRPr="00000000" w14:paraId="0000003B">
      <w:pPr>
        <w:widowControl w:val="0"/>
        <w:numPr>
          <w:ilvl w:val="3"/>
          <w:numId w:val="17"/>
        </w:numPr>
        <w:spacing w:after="0" w:afterAutospacing="0" w:line="275.9999942779541" w:lineRule="auto"/>
        <w:ind w:left="168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API Contracts: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Define the JSON inputs/outputs for the agents.</w:t>
      </w:r>
    </w:p>
    <w:p w:rsidR="00000000" w:rsidDel="00000000" w:rsidP="00000000" w:rsidRDefault="00000000" w:rsidRPr="00000000" w14:paraId="0000003C">
      <w:pPr>
        <w:widowControl w:val="0"/>
        <w:numPr>
          <w:ilvl w:val="3"/>
          <w:numId w:val="17"/>
        </w:numPr>
        <w:spacing w:after="0" w:afterAutospacing="0" w:before="0" w:beforeAutospacing="0" w:line="275.9999942779541" w:lineRule="auto"/>
        <w:ind w:left="168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Database Schema: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The ERD for storing video metadata.</w:t>
      </w:r>
    </w:p>
    <w:p w:rsidR="00000000" w:rsidDel="00000000" w:rsidP="00000000" w:rsidRDefault="00000000" w:rsidRPr="00000000" w14:paraId="0000003D">
      <w:pPr>
        <w:widowControl w:val="0"/>
        <w:numPr>
          <w:ilvl w:val="2"/>
          <w:numId w:val="9"/>
        </w:numPr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specs/openclaw_integration.md: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(optional)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detailed plan on how Chimera will publish its "Availability" or "Status" to the OpenClaw network.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Task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2.2: Context Engineering &amp; "The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 Brain" (2 Hours)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2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You need to teach your IDE's AI Agent (your co-pilot) how to behave.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12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Create a robust rules file (.cursor/rules or CLAUDE.md).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2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Deliverable: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The rules file must explicitly contain:</w:t>
      </w:r>
    </w:p>
    <w:p w:rsidR="00000000" w:rsidDel="00000000" w:rsidP="00000000" w:rsidRDefault="00000000" w:rsidRPr="00000000" w14:paraId="00000042">
      <w:pPr>
        <w:widowControl w:val="0"/>
        <w:numPr>
          <w:ilvl w:val="2"/>
          <w:numId w:val="7"/>
        </w:numPr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Project Context: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"This is Project Chimera, an autonomous influencer system."</w:t>
      </w:r>
    </w:p>
    <w:p w:rsidR="00000000" w:rsidDel="00000000" w:rsidP="00000000" w:rsidRDefault="00000000" w:rsidRPr="00000000" w14:paraId="00000043">
      <w:pPr>
        <w:widowControl w:val="0"/>
        <w:numPr>
          <w:ilvl w:val="2"/>
          <w:numId w:val="7"/>
        </w:numPr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The Prime Directive: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"NEVER generate code without checking specs/ first."</w:t>
      </w:r>
    </w:p>
    <w:p w:rsidR="00000000" w:rsidDel="00000000" w:rsidP="00000000" w:rsidRDefault="00000000" w:rsidRPr="00000000" w14:paraId="00000044">
      <w:pPr>
        <w:widowControl w:val="0"/>
        <w:numPr>
          <w:ilvl w:val="2"/>
          <w:numId w:val="7"/>
        </w:numPr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Traceability: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"Explain your plan before writing code."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Task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2.3: Tooling &amp; Skills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 Strategy (2 Hours)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10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Agents are powerless without tools. You must define two categories of tools: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10"/>
        </w:numPr>
        <w:spacing w:after="0" w:afterAutospacing="0" w:before="0" w:beforeAutospacing="0" w:line="275.9999942779541" w:lineRule="auto"/>
        <w:ind w:left="87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Sub-Task A: Developer Tools (MCP):</w:t>
      </w:r>
    </w:p>
    <w:p w:rsidR="00000000" w:rsidDel="00000000" w:rsidP="00000000" w:rsidRDefault="00000000" w:rsidRPr="00000000" w14:paraId="00000048">
      <w:pPr>
        <w:widowControl w:val="0"/>
        <w:numPr>
          <w:ilvl w:val="2"/>
          <w:numId w:val="19"/>
        </w:numPr>
        <w:spacing w:after="0" w:afterAutospacing="0" w:line="275.9999942779541" w:lineRule="auto"/>
        <w:ind w:left="127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Select and configure MCP servers that help </w:t>
      </w:r>
      <w:r w:rsidDel="00000000" w:rsidR="00000000" w:rsidRPr="00000000">
        <w:rPr>
          <w:rFonts w:ascii="Raleway" w:cs="Raleway" w:eastAsia="Raleway" w:hAnsi="Raleway"/>
          <w:i w:val="1"/>
          <w:iCs w:val="1"/>
          <w:color w:val="1f1f1f"/>
          <w:rtl w:val="0"/>
        </w:rPr>
        <w:t xml:space="preserve">YOU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develop (e.g., git-mcp for version control, filesystem-mcp for file editing). Document this in research/tooling_strategy.md.</w:t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10"/>
        </w:numPr>
        <w:spacing w:after="0" w:afterAutospacing="0" w:before="0" w:beforeAutospacing="0" w:line="275.9999942779541" w:lineRule="auto"/>
        <w:ind w:left="87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Sub-Task B: Agent Skills (Runtime):</w:t>
      </w:r>
    </w:p>
    <w:p w:rsidR="00000000" w:rsidDel="00000000" w:rsidP="00000000" w:rsidRDefault="00000000" w:rsidRPr="00000000" w14:paraId="0000004A">
      <w:pPr>
        <w:widowControl w:val="0"/>
        <w:numPr>
          <w:ilvl w:val="2"/>
          <w:numId w:val="25"/>
        </w:numPr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Define the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Skills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the </w:t>
      </w:r>
      <w:r w:rsidDel="00000000" w:rsidR="00000000" w:rsidRPr="00000000">
        <w:rPr>
          <w:rFonts w:ascii="Raleway" w:cs="Raleway" w:eastAsia="Raleway" w:hAnsi="Raleway"/>
          <w:i w:val="1"/>
          <w:iCs w:val="1"/>
          <w:color w:val="1f1f1f"/>
          <w:rtl w:val="0"/>
        </w:rPr>
        <w:t xml:space="preserve">Chimera Agent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will use.</w:t>
      </w:r>
    </w:p>
    <w:p w:rsidR="00000000" w:rsidDel="00000000" w:rsidP="00000000" w:rsidRDefault="00000000" w:rsidRPr="00000000" w14:paraId="0000004B">
      <w:pPr>
        <w:widowControl w:val="0"/>
        <w:numPr>
          <w:ilvl w:val="2"/>
          <w:numId w:val="25"/>
        </w:numPr>
        <w:spacing w:after="0" w:afterAutospacing="0" w:before="0" w:beforeAutospacing="0" w:line="275.9999942779541" w:lineRule="auto"/>
        <w:ind w:left="127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i w:val="1"/>
          <w:i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A "Skill" is a specific capability package (e.g., skill_download_youtube, skill_transcribe_audio).</w:t>
      </w:r>
    </w:p>
    <w:p w:rsidR="00000000" w:rsidDel="00000000" w:rsidP="00000000" w:rsidRDefault="00000000" w:rsidRPr="00000000" w14:paraId="0000004C">
      <w:pPr>
        <w:widowControl w:val="0"/>
        <w:numPr>
          <w:ilvl w:val="2"/>
          <w:numId w:val="25"/>
        </w:numPr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Create a skills/ directory and draft the README.md for at least 3 critical skills, defining their Input/Output contracts. </w:t>
      </w:r>
      <w:r w:rsidDel="00000000" w:rsidR="00000000" w:rsidRPr="00000000">
        <w:rPr>
          <w:rFonts w:ascii="Raleway" w:cs="Raleway" w:eastAsia="Raleway" w:hAnsi="Raleway"/>
          <w:i w:val="1"/>
          <w:iCs w:val="1"/>
          <w:color w:val="1f1f1f"/>
          <w:rtl w:val="0"/>
        </w:rPr>
        <w:t xml:space="preserve">You do not need to implement the full logic yet, but the structure must be ready.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Raleway" w:cs="Raleway" w:eastAsia="Raleway" w:hAnsi="Raleway"/>
          <w:b w:val="1"/>
          <w:bCs w:val="1"/>
          <w:color w:val="1f1f1f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Task 3: The Governor (Infrastructure &amp; Governance)</w:t>
      </w:r>
    </w:p>
    <w:p w:rsidR="00000000" w:rsidDel="00000000" w:rsidP="00000000" w:rsidRDefault="00000000" w:rsidRPr="00000000" w14:paraId="0000004E">
      <w:pPr>
        <w:widowControl w:val="0"/>
        <w:spacing w:after="12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Building the "Safety Net" for the AI Swarm.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4"/>
        </w:numPr>
        <w:spacing w:after="0" w:afterAutospacing="0" w:line="275.9999942779541" w:lineRule="auto"/>
        <w:ind w:left="46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Task 3.1: Test-Driven Development (TDD) (3 Hours)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20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How do we know the AI Agent built the right thing? We run tests.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2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Based on your technical.md spec, write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Failing Tests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2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Deliverable: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A tests/ folder containing:</w:t>
      </w:r>
    </w:p>
    <w:p w:rsidR="00000000" w:rsidDel="00000000" w:rsidP="00000000" w:rsidRDefault="00000000" w:rsidRPr="00000000" w14:paraId="00000053">
      <w:pPr>
        <w:widowControl w:val="0"/>
        <w:numPr>
          <w:ilvl w:val="2"/>
          <w:numId w:val="5"/>
        </w:numPr>
        <w:spacing w:after="0" w:afterAutospacing="0" w:line="275.9999942779541" w:lineRule="auto"/>
        <w:ind w:left="127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test_trend_fetcher.py: Asserts that the trend data structure matches the API contract.</w:t>
      </w:r>
    </w:p>
    <w:p w:rsidR="00000000" w:rsidDel="00000000" w:rsidP="00000000" w:rsidRDefault="00000000" w:rsidRPr="00000000" w14:paraId="00000054">
      <w:pPr>
        <w:widowControl w:val="0"/>
        <w:numPr>
          <w:ilvl w:val="2"/>
          <w:numId w:val="5"/>
        </w:numPr>
        <w:spacing w:after="0" w:afterAutospacing="0" w:before="0" w:beforeAutospacing="0" w:line="275.9999942779541" w:lineRule="auto"/>
        <w:ind w:left="127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test_skills_interface.py: Asserts that your skills/ modules accept the correct parameters.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20"/>
        </w:numPr>
        <w:spacing w:after="0" w:afterAutospacing="0" w:before="0" w:beforeAutospacing="0" w:line="275.9999942779541" w:lineRule="auto"/>
        <w:ind w:left="87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i w:val="1"/>
          <w:iCs w:val="1"/>
          <w:color w:val="1f1f1f"/>
          <w:rtl w:val="0"/>
        </w:rPr>
        <w:t xml:space="preserve">Note: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These tests SHOULD fail when you run them. That is success. It defines the "Empty Slot" the AI must fill.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4"/>
        </w:numPr>
        <w:spacing w:after="0" w:afterAutospacing="0" w:before="0" w:beforeAutospacing="0" w:line="275.9999942779541" w:lineRule="auto"/>
        <w:ind w:left="46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Task 3.2: Containerization &amp; Automation (3 Hours)</w:t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3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"It works on my machine" is not acceptable in professional CloudOps.</w:t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Create a Dockerfile that encapsulates your environment.</w:t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Create a Makefile to standardise commands.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7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Deliverable:</w:t>
      </w:r>
    </w:p>
    <w:p w:rsidR="00000000" w:rsidDel="00000000" w:rsidP="00000000" w:rsidRDefault="00000000" w:rsidRPr="00000000" w14:paraId="0000005B">
      <w:pPr>
        <w:widowControl w:val="0"/>
        <w:numPr>
          <w:ilvl w:val="2"/>
          <w:numId w:val="8"/>
        </w:numPr>
        <w:spacing w:after="0" w:afterAutospacing="0" w:line="275.9999942779541" w:lineRule="auto"/>
        <w:ind w:left="127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make setup: Installs dependencies.</w:t>
      </w:r>
    </w:p>
    <w:p w:rsidR="00000000" w:rsidDel="00000000" w:rsidP="00000000" w:rsidRDefault="00000000" w:rsidRPr="00000000" w14:paraId="0000005C">
      <w:pPr>
        <w:widowControl w:val="0"/>
        <w:numPr>
          <w:ilvl w:val="2"/>
          <w:numId w:val="8"/>
        </w:numPr>
        <w:spacing w:after="0" w:afterAutospacing="0" w:before="0" w:beforeAutospacing="0" w:line="275.9999942779541" w:lineRule="auto"/>
        <w:ind w:left="127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make test: Runs the (failing) tests in Docker.</w:t>
      </w:r>
    </w:p>
    <w:p w:rsidR="00000000" w:rsidDel="00000000" w:rsidP="00000000" w:rsidRDefault="00000000" w:rsidRPr="00000000" w14:paraId="0000005D">
      <w:pPr>
        <w:widowControl w:val="0"/>
        <w:numPr>
          <w:ilvl w:val="2"/>
          <w:numId w:val="8"/>
        </w:numPr>
        <w:spacing w:after="0" w:afterAutospacing="0" w:before="0" w:beforeAutospacing="0" w:line="275.9999942779541" w:lineRule="auto"/>
        <w:ind w:left="127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make spec-check: A script that verifies if code aligns with specs (optional but recommended).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4"/>
        </w:numPr>
        <w:spacing w:after="0" w:afterAutospacing="0" w:before="0" w:beforeAutospacing="0" w:line="275.9999942779541" w:lineRule="auto"/>
        <w:ind w:left="46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Task 3.3: CI/CD &amp; AI Governance (2 Hours)</w:t>
      </w:r>
    </w:p>
    <w:p w:rsidR="00000000" w:rsidDel="00000000" w:rsidP="00000000" w:rsidRDefault="00000000" w:rsidRPr="00000000" w14:paraId="0000005F">
      <w:pPr>
        <w:widowControl w:val="0"/>
        <w:numPr>
          <w:ilvl w:val="1"/>
          <w:numId w:val="27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When an agent pushes code, who reviews it?</w:t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27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Setup a GitHub Action (.github/workflows/main.yml) that runs your make test command on every push.</w:t>
      </w:r>
    </w:p>
    <w:p w:rsidR="00000000" w:rsidDel="00000000" w:rsidP="00000000" w:rsidRDefault="00000000" w:rsidRPr="00000000" w14:paraId="00000061">
      <w:pPr>
        <w:widowControl w:val="0"/>
        <w:numPr>
          <w:ilvl w:val="1"/>
          <w:numId w:val="27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Configure an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Review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 Policy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2">
      <w:pPr>
        <w:widowControl w:val="0"/>
        <w:numPr>
          <w:ilvl w:val="2"/>
          <w:numId w:val="13"/>
        </w:numPr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Setup (or simulate via config) a tool like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CodeRabbit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3">
      <w:pPr>
        <w:widowControl w:val="0"/>
        <w:numPr>
          <w:ilvl w:val="2"/>
          <w:numId w:val="13"/>
        </w:numPr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Create a .coderabbit.yaml (or equivalent) that instructs the reviewer to check for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Spec Alignment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and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Security Vulnerabilities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Raleway" w:cs="Raleway" w:eastAsia="Raleway" w:hAnsi="Raleway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sz w:val="36"/>
          <w:szCs w:val="36"/>
          <w:rtl w:val="0"/>
        </w:rPr>
        <w:t xml:space="preserve">4. Submission Checklist</w:t>
      </w:r>
    </w:p>
    <w:p w:rsidR="00000000" w:rsidDel="00000000" w:rsidP="00000000" w:rsidRDefault="00000000" w:rsidRPr="00000000" w14:paraId="00000065">
      <w:pPr>
        <w:widowControl w:val="0"/>
        <w:spacing w:after="12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By the end of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today (February 4)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you should submit:-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8"/>
        </w:numPr>
        <w:ind w:left="720" w:hanging="360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color w:val="0e0e0e"/>
          <w:sz w:val="21"/>
          <w:szCs w:val="21"/>
          <w:rtl w:val="0"/>
        </w:rPr>
        <w:t xml:space="preserve">A Google Drive link to a report (PDF, Google Doc, or Markdown) that is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0e0e0e"/>
          <w:sz w:val="21"/>
          <w:szCs w:val="21"/>
          <w:rtl w:val="0"/>
        </w:rPr>
        <w:t xml:space="preserve"> accessible to anyone</w:t>
      </w:r>
      <w:r w:rsidDel="00000000" w:rsidR="00000000" w:rsidRPr="00000000">
        <w:rPr>
          <w:rFonts w:ascii="Raleway" w:cs="Raleway" w:eastAsia="Raleway" w:hAnsi="Raleway"/>
          <w:color w:val="0e0e0e"/>
          <w:sz w:val="21"/>
          <w:szCs w:val="21"/>
          <w:rtl w:val="0"/>
        </w:rPr>
        <w:t xml:space="preserve"> with the link and includes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18"/>
        </w:numPr>
        <w:spacing w:after="0" w:afterAutospacing="0" w:line="275.9999942779541" w:lineRule="auto"/>
        <w:ind w:left="1440" w:hanging="360"/>
        <w:rPr>
          <w:rFonts w:ascii="Raleway" w:cs="Raleway" w:eastAsia="Raleway" w:hAnsi="Raleway"/>
          <w:color w:val="1f1f1f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Research Summary: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What key insights did you take from the reading materials (a16z article, OpenClaw, MoltBook, SRS)?</w:t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18"/>
        </w:numPr>
        <w:spacing w:after="120" w:line="275.9999942779541" w:lineRule="auto"/>
        <w:ind w:left="1440" w:hanging="360"/>
        <w:rPr>
          <w:rFonts w:ascii="Raleway" w:cs="Raleway" w:eastAsia="Raleway" w:hAnsi="Raleway"/>
          <w:color w:val="1f1f1f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Architectural Approach: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What agent pattern and infrastructure decisions are you leaning toward, and why?</w:t>
      </w:r>
    </w:p>
    <w:p w:rsidR="00000000" w:rsidDel="00000000" w:rsidP="00000000" w:rsidRDefault="00000000" w:rsidRPr="00000000" w14:paraId="00000069">
      <w:pPr>
        <w:widowControl w:val="0"/>
        <w:spacing w:after="12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By the end of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Friday (February 6)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, you are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submitting a generated video. You are submitting the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Repository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that is ready to build it.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5"/>
        </w:numPr>
        <w:spacing w:after="0" w:afterAutospacing="0" w:line="275.9999942779541" w:lineRule="auto"/>
        <w:ind w:left="48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Public GitHub Repository:</w:t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22"/>
        </w:numPr>
        <w:spacing w:after="0" w:afterAutospacing="0" w:line="275.9999942779541" w:lineRule="auto"/>
        <w:ind w:left="885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Must contain specs/, tests/, skills/ (structure), Dockerfile, Makefile, .github/workflows/, and .cursor/rules.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5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Loom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Video (Max 5 Mins):</w:t>
      </w:r>
    </w:p>
    <w:p w:rsidR="00000000" w:rsidDel="00000000" w:rsidP="00000000" w:rsidRDefault="00000000" w:rsidRPr="00000000" w14:paraId="0000006D">
      <w:pPr>
        <w:widowControl w:val="0"/>
        <w:numPr>
          <w:ilvl w:val="1"/>
          <w:numId w:val="1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Walk us through your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Spec Structure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and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OpenClaw Integration Plan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E">
      <w:pPr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Show the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Failing Tests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running (proving the TDD approach).</w:t>
      </w:r>
    </w:p>
    <w:p w:rsidR="00000000" w:rsidDel="00000000" w:rsidP="00000000" w:rsidRDefault="00000000" w:rsidRPr="00000000" w14:paraId="0000006F">
      <w:pPr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Demonstrate your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IDE Agent's Context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(Ask it a question about the project and show that it answers using your rules).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5"/>
        </w:numPr>
        <w:spacing w:after="0" w:afterAutospacing="0" w:before="0" w:beforeAutospacing="0" w:line="275.9999942779541" w:lineRule="auto"/>
        <w:ind w:left="48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MCP Telemetry:</w:t>
      </w:r>
    </w:p>
    <w:p w:rsidR="00000000" w:rsidDel="00000000" w:rsidP="00000000" w:rsidRDefault="00000000" w:rsidRPr="00000000" w14:paraId="00000071">
      <w:pPr>
        <w:widowControl w:val="0"/>
        <w:numPr>
          <w:ilvl w:val="1"/>
          <w:numId w:val="11"/>
        </w:numPr>
        <w:spacing w:after="120" w:line="275.9999942779541" w:lineRule="auto"/>
        <w:ind w:left="885" w:hanging="360"/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Ensure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Tenx MCP Sense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was active. We will verify your "Thinking”. Make sure you connect to MCP Sense with the same GitHub account you submit your project with.</w:t>
      </w:r>
    </w:p>
    <w:p w:rsidR="00000000" w:rsidDel="00000000" w:rsidP="00000000" w:rsidRDefault="00000000" w:rsidRPr="00000000" w14:paraId="00000072">
      <w:pPr>
        <w:widowControl w:val="0"/>
        <w:spacing w:after="12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widowControl w:val="0"/>
        <w:spacing w:before="120" w:line="275.9999942779541" w:lineRule="auto"/>
        <w:rPr>
          <w:rFonts w:ascii="Raleway" w:cs="Raleway" w:eastAsia="Raleway" w:hAnsi="Raleway"/>
          <w:b w:val="1"/>
          <w:bCs w:val="1"/>
          <w:color w:val="1f1f1f"/>
          <w:sz w:val="36"/>
          <w:szCs w:val="36"/>
        </w:rPr>
      </w:pPr>
      <w:bookmarkStart w:colFirst="0" w:colLast="0" w:name="_6ifhap5nxac" w:id="4"/>
      <w:bookmarkEnd w:id="4"/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sz w:val="36"/>
          <w:szCs w:val="36"/>
          <w:rtl w:val="0"/>
        </w:rPr>
        <w:t xml:space="preserve">5. Assessment Rubric: Velocity vs. Distance</w:t>
      </w:r>
    </w:p>
    <w:p w:rsidR="00000000" w:rsidDel="00000000" w:rsidP="00000000" w:rsidRDefault="00000000" w:rsidRPr="00000000" w14:paraId="00000074">
      <w:pPr>
        <w:widowControl w:val="0"/>
        <w:spacing w:after="240" w:line="275.9999942779541" w:lineRule="auto"/>
        <w:rPr>
          <w:rFonts w:ascii="Raleway" w:cs="Raleway" w:eastAsia="Raleway" w:hAnsi="Raleway"/>
          <w:color w:val="1f1f1f"/>
        </w:rPr>
      </w:pP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We measure your performance on a matrix of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Velocity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(Speed) and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f1f1f"/>
          <w:rtl w:val="0"/>
        </w:rPr>
        <w:t xml:space="preserve">Distance</w:t>
      </w:r>
      <w:r w:rsidDel="00000000" w:rsidR="00000000" w:rsidRPr="00000000">
        <w:rPr>
          <w:rFonts w:ascii="Raleway" w:cs="Raleway" w:eastAsia="Raleway" w:hAnsi="Raleway"/>
          <w:color w:val="1f1f1f"/>
          <w:rtl w:val="0"/>
        </w:rPr>
        <w:t xml:space="preserve"> (Engineering Depth).</w:t>
      </w:r>
    </w:p>
    <w:tbl>
      <w:tblPr>
        <w:tblStyle w:val="Table1"/>
        <w:tblW w:w="93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3090"/>
        <w:gridCol w:w="3945"/>
        <w:tblGridChange w:id="0">
          <w:tblGrid>
            <w:gridCol w:w="2340"/>
            <w:gridCol w:w="3090"/>
            <w:gridCol w:w="3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75.9999942779541" w:lineRule="auto"/>
              <w:rPr>
                <w:rFonts w:ascii="Raleway" w:cs="Raleway" w:eastAsia="Raleway" w:hAnsi="Raleway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1f1f1f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275.9999942779541" w:lineRule="auto"/>
              <w:rPr>
                <w:rFonts w:ascii="Raleway" w:cs="Raleway" w:eastAsia="Raleway" w:hAnsi="Raleway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1f1f1f"/>
                <w:rtl w:val="0"/>
              </w:rPr>
              <w:t xml:space="preserve">The FDE Trainee </w:t>
              <w:br w:type="textWrapping"/>
              <w:t xml:space="preserve">(1-3 Points)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275.9999942779541" w:lineRule="auto"/>
              <w:rPr>
                <w:rFonts w:ascii="Raleway" w:cs="Raleway" w:eastAsia="Raleway" w:hAnsi="Raleway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1f1f1f"/>
                <w:rtl w:val="0"/>
              </w:rPr>
              <w:t xml:space="preserve">The Orchestrator </w:t>
              <w:br w:type="textWrapping"/>
              <w:t xml:space="preserve">(4-5 Points)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75.9999942779541" w:lineRule="auto"/>
              <w:rPr>
                <w:rFonts w:ascii="Raleway" w:cs="Raleway" w:eastAsia="Raleway" w:hAnsi="Raleway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1f1f1f"/>
                <w:rtl w:val="0"/>
              </w:rPr>
              <w:t xml:space="preserve">Spec Fidelity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75.9999942779541" w:lineRule="auto"/>
              <w:rPr>
                <w:rFonts w:ascii="Raleway" w:cs="Raleway" w:eastAsia="Raleway" w:hAnsi="Raleway"/>
                <w:color w:val="1f1f1f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1f1f1f"/>
                <w:rtl w:val="0"/>
              </w:rPr>
              <w:t xml:space="preserve">Good text descriptions (.md files).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5.9999942779541" w:lineRule="auto"/>
              <w:rPr>
                <w:rFonts w:ascii="Raleway" w:cs="Raleway" w:eastAsia="Raleway" w:hAnsi="Raleway"/>
                <w:color w:val="1f1f1f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1f1f1f"/>
                <w:rtl w:val="0"/>
              </w:rPr>
              <w:t xml:space="preserve">Executable Specs:</w:t>
            </w:r>
            <w:r w:rsidDel="00000000" w:rsidR="00000000" w:rsidRPr="00000000">
              <w:rPr>
                <w:rFonts w:ascii="Raleway" w:cs="Raleway" w:eastAsia="Raleway" w:hAnsi="Raleway"/>
                <w:color w:val="1f1f1f"/>
                <w:rtl w:val="0"/>
              </w:rPr>
              <w:t xml:space="preserve"> API schemas, Database ERDs, and OpenClaw protocols are defined and linked.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75.9999942779541" w:lineRule="auto"/>
              <w:rPr>
                <w:rFonts w:ascii="Raleway" w:cs="Raleway" w:eastAsia="Raleway" w:hAnsi="Raleway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1f1f1f"/>
                <w:rtl w:val="0"/>
              </w:rPr>
              <w:t xml:space="preserve">Tooling &amp; Skills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75.9999942779541" w:lineRule="auto"/>
              <w:rPr>
                <w:rFonts w:ascii="Raleway" w:cs="Raleway" w:eastAsia="Raleway" w:hAnsi="Raleway"/>
                <w:color w:val="1f1f1f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1f1f1f"/>
                <w:rtl w:val="0"/>
              </w:rPr>
              <w:t xml:space="preserve">Basic MCP setup.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5.9999942779541" w:lineRule="auto"/>
              <w:rPr>
                <w:rFonts w:ascii="Raleway" w:cs="Raleway" w:eastAsia="Raleway" w:hAnsi="Raleway"/>
                <w:color w:val="1f1f1f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1f1f1f"/>
                <w:rtl w:val="0"/>
              </w:rPr>
              <w:t xml:space="preserve">Strategic Tooling:</w:t>
            </w:r>
            <w:r w:rsidDel="00000000" w:rsidR="00000000" w:rsidRPr="00000000">
              <w:rPr>
                <w:rFonts w:ascii="Raleway" w:cs="Raleway" w:eastAsia="Raleway" w:hAnsi="Raleway"/>
                <w:color w:val="1f1f1f"/>
                <w:rtl w:val="0"/>
              </w:rPr>
              <w:t xml:space="preserve"> Clear separation of Dev MCPs vs. Runtime Skills; interfaces are well-defined.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75.9999942779541" w:lineRule="auto"/>
              <w:rPr>
                <w:rFonts w:ascii="Raleway" w:cs="Raleway" w:eastAsia="Raleway" w:hAnsi="Raleway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1f1f1f"/>
                <w:rtl w:val="0"/>
              </w:rPr>
              <w:t xml:space="preserve">Testing Strategy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75.9999942779541" w:lineRule="auto"/>
              <w:rPr>
                <w:rFonts w:ascii="Raleway" w:cs="Raleway" w:eastAsia="Raleway" w:hAnsi="Raleway"/>
                <w:color w:val="1f1f1f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1f1f1f"/>
                <w:rtl w:val="0"/>
              </w:rPr>
              <w:t xml:space="preserve">Basic unit tests.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75.9999942779541" w:lineRule="auto"/>
              <w:rPr>
                <w:rFonts w:ascii="Raleway" w:cs="Raleway" w:eastAsia="Raleway" w:hAnsi="Raleway"/>
                <w:color w:val="1f1f1f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1f1f1f"/>
                <w:rtl w:val="0"/>
              </w:rPr>
              <w:t xml:space="preserve">True TDD:</w:t>
            </w:r>
            <w:r w:rsidDel="00000000" w:rsidR="00000000" w:rsidRPr="00000000">
              <w:rPr>
                <w:rFonts w:ascii="Raleway" w:cs="Raleway" w:eastAsia="Raleway" w:hAnsi="Raleway"/>
                <w:color w:val="1f1f1f"/>
                <w:rtl w:val="0"/>
              </w:rPr>
              <w:t xml:space="preserve"> Failing tests exist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1f1f1f"/>
                <w:rtl w:val="0"/>
              </w:rPr>
              <w:t xml:space="preserve">before</w:t>
            </w:r>
            <w:r w:rsidDel="00000000" w:rsidR="00000000" w:rsidRPr="00000000">
              <w:rPr>
                <w:rFonts w:ascii="Raleway" w:cs="Raleway" w:eastAsia="Raleway" w:hAnsi="Raleway"/>
                <w:color w:val="1f1f1f"/>
                <w:rtl w:val="0"/>
              </w:rPr>
              <w:t xml:space="preserve"> implementation, defining the agent's goal posts.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75.9999942779541" w:lineRule="auto"/>
              <w:rPr>
                <w:rFonts w:ascii="Raleway" w:cs="Raleway" w:eastAsia="Raleway" w:hAnsi="Raleway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1f1f1f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75.9999942779541" w:lineRule="auto"/>
              <w:rPr>
                <w:rFonts w:ascii="Raleway" w:cs="Raleway" w:eastAsia="Raleway" w:hAnsi="Raleway"/>
                <w:color w:val="1f1f1f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1f1f1f"/>
                <w:rtl w:val="0"/>
              </w:rPr>
              <w:t xml:space="preserve">Basic build pipeline.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75.9999942779541" w:lineRule="auto"/>
              <w:rPr>
                <w:rFonts w:ascii="Raleway" w:cs="Raleway" w:eastAsia="Raleway" w:hAnsi="Raleway"/>
                <w:color w:val="1f1f1f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1f1f1f"/>
                <w:rtl w:val="0"/>
              </w:rPr>
              <w:t xml:space="preserve">Governance Pipeline:</w:t>
            </w:r>
            <w:r w:rsidDel="00000000" w:rsidR="00000000" w:rsidRPr="00000000">
              <w:rPr>
                <w:rFonts w:ascii="Raleway" w:cs="Raleway" w:eastAsia="Raleway" w:hAnsi="Raleway"/>
                <w:color w:val="1f1f1f"/>
                <w:rtl w:val="0"/>
              </w:rPr>
              <w:t xml:space="preserve"> Linting, Security Checks, and Testing run automatically in Docker.</w:t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Raleway" w:cs="Raleway" w:eastAsia="Raleway" w:hAnsi="Raleway"/>
          <w:b w:val="1"/>
          <w:bCs w:val="1"/>
          <w:color w:val="1f1f1f"/>
          <w:sz w:val="36"/>
          <w:szCs w:val="36"/>
        </w:rPr>
      </w:pPr>
      <w:bookmarkStart w:colFirst="0" w:colLast="0" w:name="_9vnvhj7dzcx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16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heconversation.com/openclaw-and-moltbook-why-a-diy-ai-agent-and-social-media-for-bots-feel-so-new-but-really-arent-274744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github/spec-kit" TargetMode="External"/><Relationship Id="rId7" Type="http://schemas.openxmlformats.org/officeDocument/2006/relationships/hyperlink" Target="https://a16z.com/the-trillion-dollar-ai-software-development-stack/" TargetMode="External"/><Relationship Id="rId8" Type="http://schemas.openxmlformats.org/officeDocument/2006/relationships/hyperlink" Target="https://techcrunch.com/2026/01/30/openclaws-ai-assistants-are-now-building-their-own-social-network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