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27011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CFDDD6" w14:textId="2F78C4AE" w:rsidR="00BA31D1" w:rsidRPr="00BA31D1" w:rsidRDefault="00BA31D1" w:rsidP="00BA31D1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1D461948" w14:textId="77777777" w:rsidR="00BA31D1" w:rsidRPr="00BA31D1" w:rsidRDefault="00BA31D1" w:rsidP="00BA31D1"/>
        <w:p w14:paraId="35C0BD88" w14:textId="53F5F4BC" w:rsidR="001E2CC2" w:rsidRDefault="00BA31D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8429" w:history="1">
            <w:r w:rsidR="001E2CC2" w:rsidRPr="001F721E">
              <w:rPr>
                <w:rStyle w:val="Hyperlink"/>
                <w:noProof/>
              </w:rPr>
              <w:t>Ablauf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_Toc44238429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3E33D9FC" w14:textId="20414348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0" w:history="1">
            <w:r w:rsidR="001E2CC2" w:rsidRPr="001F721E">
              <w:rPr>
                <w:rStyle w:val="Hyperlink"/>
                <w:noProof/>
              </w:rPr>
              <w:t>Sieg: Alien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_Toc44238430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663E5F47" w14:textId="5E7C29CD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1" w:history="1">
            <w:r w:rsidR="001E2CC2" w:rsidRPr="001F721E">
              <w:rPr>
                <w:rStyle w:val="Hyperlink"/>
                <w:noProof/>
              </w:rPr>
              <w:t>Sieg: Crew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_Toc44238431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01DA129E" w14:textId="7B7B28CE" w:rsidR="001E2CC2" w:rsidRDefault="00DB05C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2" w:history="1">
            <w:r w:rsidR="001E2CC2" w:rsidRPr="001F721E">
              <w:rPr>
                <w:rStyle w:val="Hyperlink"/>
                <w:noProof/>
              </w:rPr>
              <w:t>Spielerklassen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_Toc44238432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2608F97D" w14:textId="24DC763A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3" w:history="1">
            <w:r w:rsidR="001E2CC2" w:rsidRPr="001F721E">
              <w:rPr>
                <w:rStyle w:val="Hyperlink"/>
                <w:noProof/>
              </w:rPr>
              <w:t>Standard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_Toc44238433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4157EBD5" w14:textId="1F6908ED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4" w:history="1">
            <w:r w:rsidR="001E2CC2" w:rsidRPr="001F721E">
              <w:rPr>
                <w:rStyle w:val="Hyperlink"/>
                <w:noProof/>
              </w:rPr>
              <w:t>Mechanic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_Toc44238434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64FF166E" w14:textId="682FCE82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5" w:history="1">
            <w:r w:rsidR="001E2CC2" w:rsidRPr="001F721E">
              <w:rPr>
                <w:rStyle w:val="Hyperlink"/>
                <w:noProof/>
              </w:rPr>
              <w:t>Juggernaut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_Toc44238435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1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290C61D0" w14:textId="6C2C2396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6" w:history="1">
            <w:r w:rsidR="001E2CC2" w:rsidRPr="001F721E">
              <w:rPr>
                <w:rStyle w:val="Hyperlink"/>
                <w:noProof/>
              </w:rPr>
              <w:t>Runner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_Toc44238436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5B1138F6" w14:textId="0E6DE94E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7" w:history="1">
            <w:r w:rsidR="001E2CC2" w:rsidRPr="001F721E">
              <w:rPr>
                <w:rStyle w:val="Hyperlink"/>
                <w:noProof/>
              </w:rPr>
              <w:t>Scout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_Toc44238437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3EC30B63" w14:textId="5A03208D" w:rsidR="001E2CC2" w:rsidRDefault="00DB05C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8" w:history="1">
            <w:r w:rsidR="001E2CC2" w:rsidRPr="001F721E">
              <w:rPr>
                <w:rStyle w:val="Hyperlink"/>
                <w:noProof/>
              </w:rPr>
              <w:t>Power Ups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_Toc44238438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5B989C85" w14:textId="16BAD673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39" w:history="1">
            <w:r w:rsidR="001E2CC2" w:rsidRPr="001F721E">
              <w:rPr>
                <w:rStyle w:val="Hyperlink"/>
                <w:noProof/>
              </w:rPr>
              <w:t>Funkgerät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_Toc44238439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08B98611" w14:textId="1C457998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40" w:history="1">
            <w:r w:rsidR="001E2CC2" w:rsidRPr="001F721E">
              <w:rPr>
                <w:rStyle w:val="Hyperlink"/>
                <w:noProof/>
              </w:rPr>
              <w:t>Medipack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_Toc44238440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5058F54B" w14:textId="48E6D788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41" w:history="1">
            <w:r w:rsidR="001E2CC2" w:rsidRPr="001F721E">
              <w:rPr>
                <w:rStyle w:val="Hyperlink"/>
                <w:noProof/>
              </w:rPr>
              <w:t>Scanner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_Toc44238441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7FC72425" w14:textId="5E5DC0A3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42" w:history="1">
            <w:r w:rsidR="001E2CC2" w:rsidRPr="001F721E">
              <w:rPr>
                <w:rStyle w:val="Hyperlink"/>
                <w:noProof/>
              </w:rPr>
              <w:t>Shutdown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_Toc44238442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15C2A0D8" w14:textId="1BE61216" w:rsidR="001E2CC2" w:rsidRDefault="00DB05C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4238443" w:history="1">
            <w:r w:rsidR="001E2CC2" w:rsidRPr="001F721E">
              <w:rPr>
                <w:rStyle w:val="Hyperlink"/>
                <w:noProof/>
              </w:rPr>
              <w:t>Doorhack</w:t>
            </w:r>
            <w:r w:rsidR="001E2CC2">
              <w:rPr>
                <w:noProof/>
                <w:webHidden/>
              </w:rPr>
              <w:tab/>
            </w:r>
            <w:r w:rsidR="001E2CC2">
              <w:rPr>
                <w:noProof/>
                <w:webHidden/>
              </w:rPr>
              <w:fldChar w:fldCharType="begin"/>
            </w:r>
            <w:r w:rsidR="001E2CC2">
              <w:rPr>
                <w:noProof/>
                <w:webHidden/>
              </w:rPr>
              <w:instrText xml:space="preserve"> PAGEREF _Toc44238443 \h </w:instrText>
            </w:r>
            <w:r w:rsidR="001E2CC2">
              <w:rPr>
                <w:noProof/>
                <w:webHidden/>
              </w:rPr>
            </w:r>
            <w:r w:rsidR="001E2CC2">
              <w:rPr>
                <w:noProof/>
                <w:webHidden/>
              </w:rPr>
              <w:fldChar w:fldCharType="separate"/>
            </w:r>
            <w:r w:rsidR="001E2CC2">
              <w:rPr>
                <w:noProof/>
                <w:webHidden/>
              </w:rPr>
              <w:t>2</w:t>
            </w:r>
            <w:r w:rsidR="001E2CC2">
              <w:rPr>
                <w:noProof/>
                <w:webHidden/>
              </w:rPr>
              <w:fldChar w:fldCharType="end"/>
            </w:r>
          </w:hyperlink>
        </w:p>
        <w:p w14:paraId="7F23A7AA" w14:textId="66A14C9E" w:rsidR="00BA31D1" w:rsidRDefault="00BA31D1">
          <w:r>
            <w:rPr>
              <w:b/>
              <w:bCs/>
              <w:noProof/>
            </w:rPr>
            <w:fldChar w:fldCharType="end"/>
          </w:r>
        </w:p>
      </w:sdtContent>
    </w:sdt>
    <w:p w14:paraId="41674067" w14:textId="1C8DBE39" w:rsidR="00BA31D1" w:rsidRDefault="00BA31D1"/>
    <w:p w14:paraId="5CA4DDA3" w14:textId="77777777" w:rsidR="00EB5D19" w:rsidRDefault="00EB5D19" w:rsidP="00BA31D1">
      <w:pPr>
        <w:pStyle w:val="Heading2"/>
      </w:pPr>
      <w:bookmarkStart w:id="0" w:name="_Toc44238429"/>
    </w:p>
    <w:p w14:paraId="590BABC1" w14:textId="77777777" w:rsidR="00EB5D19" w:rsidRDefault="00EB5D19" w:rsidP="00BA31D1">
      <w:pPr>
        <w:pStyle w:val="Heading2"/>
      </w:pPr>
    </w:p>
    <w:p w14:paraId="4C0C5365" w14:textId="77777777" w:rsidR="00EB5D19" w:rsidRDefault="00EB5D19" w:rsidP="00BA31D1">
      <w:pPr>
        <w:pStyle w:val="Heading2"/>
      </w:pPr>
    </w:p>
    <w:p w14:paraId="08B6DAD7" w14:textId="5AB42845" w:rsidR="00EB5D19" w:rsidRDefault="00EB5D19" w:rsidP="00BA31D1">
      <w:pPr>
        <w:pStyle w:val="Heading2"/>
      </w:pPr>
    </w:p>
    <w:p w14:paraId="4C79C066" w14:textId="75D6E104" w:rsidR="00EB5D19" w:rsidRDefault="00EB5D19" w:rsidP="00EB5D19"/>
    <w:p w14:paraId="4F836019" w14:textId="7E0A6C7B" w:rsidR="00EB5D19" w:rsidRDefault="00EB5D19" w:rsidP="00EB5D19"/>
    <w:p w14:paraId="70F09CDF" w14:textId="59BF1052" w:rsidR="00EB5D19" w:rsidRDefault="00EB5D19" w:rsidP="00EB5D19"/>
    <w:p w14:paraId="11E1F6A1" w14:textId="24BF33FD" w:rsidR="00EB5D19" w:rsidRDefault="00EB5D19" w:rsidP="00EB5D19"/>
    <w:p w14:paraId="563A3EE9" w14:textId="138C4DDC" w:rsidR="00EB5D19" w:rsidRDefault="00EB5D19" w:rsidP="00EB5D19"/>
    <w:p w14:paraId="0893A2E7" w14:textId="22DD3151" w:rsidR="00EB5D19" w:rsidRDefault="00EB5D19" w:rsidP="00EB5D19"/>
    <w:p w14:paraId="1AB9A926" w14:textId="77777777" w:rsidR="00EB5D19" w:rsidRPr="00EB5D19" w:rsidRDefault="00EB5D19" w:rsidP="00EB5D19"/>
    <w:p w14:paraId="33999AC9" w14:textId="10CB216A" w:rsidR="00EB5D19" w:rsidRDefault="00BA31D1" w:rsidP="00EB5D19">
      <w:pPr>
        <w:pStyle w:val="Heading2"/>
      </w:pPr>
      <w:proofErr w:type="spellStart"/>
      <w:r>
        <w:lastRenderedPageBreak/>
        <w:t>Ablauf</w:t>
      </w:r>
      <w:bookmarkEnd w:id="0"/>
      <w:proofErr w:type="spellEnd"/>
    </w:p>
    <w:p w14:paraId="5DD04670" w14:textId="328606F1" w:rsidR="00EB5D19" w:rsidRDefault="00EB5D19" w:rsidP="00EB5D19">
      <w:pPr>
        <w:pStyle w:val="ListParagraph"/>
        <w:numPr>
          <w:ilvl w:val="0"/>
          <w:numId w:val="2"/>
        </w:numPr>
      </w:pPr>
      <w:r>
        <w:t xml:space="preserve">Zu Begin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gewürfelt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Bewegungspunkte</w:t>
      </w:r>
      <w:proofErr w:type="spellEnd"/>
      <w:r>
        <w:t xml:space="preserve"> man hat</w:t>
      </w:r>
    </w:p>
    <w:p w14:paraId="39387DCF" w14:textId="0B55E179" w:rsidR="00EB5D19" w:rsidRPr="00EB5D19" w:rsidRDefault="00EB5D19" w:rsidP="00EB5D19">
      <w:pPr>
        <w:pStyle w:val="ListParagraph"/>
        <w:numPr>
          <w:ilvl w:val="0"/>
          <w:numId w:val="2"/>
        </w:numPr>
      </w:pPr>
      <w:r>
        <w:t xml:space="preserve">Pro </w:t>
      </w:r>
      <w:proofErr w:type="spellStart"/>
      <w:r>
        <w:t>Runde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Tile </w:t>
      </w:r>
      <w:proofErr w:type="spellStart"/>
      <w:r>
        <w:t>verschoben</w:t>
      </w:r>
      <w:proofErr w:type="spellEnd"/>
      <w:r>
        <w:t xml:space="preserve"> </w:t>
      </w:r>
      <w:proofErr w:type="spellStart"/>
      <w:r>
        <w:t>werden</w:t>
      </w:r>
      <w:proofErr w:type="spellEnd"/>
    </w:p>
    <w:p w14:paraId="778DA507" w14:textId="03266BAB" w:rsidR="001E2CC2" w:rsidRDefault="001E2CC2" w:rsidP="001E2CC2">
      <w:pPr>
        <w:pStyle w:val="Heading3"/>
      </w:pPr>
      <w:bookmarkStart w:id="1" w:name="_Toc44238430"/>
      <w:proofErr w:type="spellStart"/>
      <w:r>
        <w:t>Sieg</w:t>
      </w:r>
      <w:proofErr w:type="spellEnd"/>
      <w:r>
        <w:t>: Alien</w:t>
      </w:r>
      <w:bookmarkEnd w:id="1"/>
    </w:p>
    <w:p w14:paraId="73FD2E79" w14:textId="1308A5DB" w:rsidR="00747BEB" w:rsidRPr="00747BEB" w:rsidRDefault="00747BEB" w:rsidP="00747BEB">
      <w:pPr>
        <w:pStyle w:val="ListParagraph"/>
        <w:numPr>
          <w:ilvl w:val="0"/>
          <w:numId w:val="2"/>
        </w:numPr>
      </w:pPr>
      <w:proofErr w:type="spellStart"/>
      <w:r>
        <w:t>Alle</w:t>
      </w:r>
      <w:proofErr w:type="spellEnd"/>
      <w:r>
        <w:t xml:space="preserve"> Crewmember </w:t>
      </w:r>
      <w:proofErr w:type="spellStart"/>
      <w:r>
        <w:t>sind</w:t>
      </w:r>
      <w:proofErr w:type="spellEnd"/>
      <w:r>
        <w:t xml:space="preserve"> Tod</w:t>
      </w:r>
    </w:p>
    <w:p w14:paraId="18D159E9" w14:textId="77777777" w:rsidR="001E2CC2" w:rsidRPr="001E2CC2" w:rsidRDefault="001E2CC2" w:rsidP="001E2CC2"/>
    <w:p w14:paraId="261DC354" w14:textId="1A5661E0" w:rsidR="00747BEB" w:rsidRDefault="001E2CC2" w:rsidP="00747BEB">
      <w:pPr>
        <w:pStyle w:val="Heading3"/>
      </w:pPr>
      <w:bookmarkStart w:id="2" w:name="_Toc44238431"/>
      <w:proofErr w:type="spellStart"/>
      <w:r>
        <w:t>Sieg</w:t>
      </w:r>
      <w:proofErr w:type="spellEnd"/>
      <w:r>
        <w:t>: Crew</w:t>
      </w:r>
      <w:bookmarkEnd w:id="2"/>
    </w:p>
    <w:p w14:paraId="7EF58F2F" w14:textId="31A78858" w:rsidR="00747BEB" w:rsidRDefault="00747BEB" w:rsidP="00747BEB">
      <w:pPr>
        <w:pStyle w:val="ListParagraph"/>
        <w:numPr>
          <w:ilvl w:val="0"/>
          <w:numId w:val="2"/>
        </w:numPr>
      </w:pPr>
      <w:r>
        <w:t xml:space="preserve">Die Crew hat </w:t>
      </w:r>
      <w:proofErr w:type="spellStart"/>
      <w:r>
        <w:t>alle</w:t>
      </w:r>
      <w:proofErr w:type="spellEnd"/>
      <w:r>
        <w:t xml:space="preserve"> Items </w:t>
      </w:r>
      <w:proofErr w:type="spellStart"/>
      <w:r>
        <w:t>eingesammlt</w:t>
      </w:r>
      <w:proofErr w:type="spellEnd"/>
      <w:r>
        <w:t xml:space="preserve"> und in die escape capsule </w:t>
      </w:r>
      <w:proofErr w:type="spellStart"/>
      <w:r>
        <w:t>abgelegt</w:t>
      </w:r>
      <w:proofErr w:type="spellEnd"/>
    </w:p>
    <w:p w14:paraId="7947EDFA" w14:textId="2C1C7434" w:rsidR="00747BEB" w:rsidRPr="00747BEB" w:rsidRDefault="00747BEB" w:rsidP="00747BEB">
      <w:pPr>
        <w:pStyle w:val="ListParagraph"/>
        <w:numPr>
          <w:ilvl w:val="0"/>
          <w:numId w:val="2"/>
        </w:numPr>
      </w:pPr>
      <w:r>
        <w:t>Reparation des Generators</w:t>
      </w:r>
    </w:p>
    <w:p w14:paraId="00BD28BA" w14:textId="77777777" w:rsidR="001E2CC2" w:rsidRPr="001E2CC2" w:rsidRDefault="001E2CC2" w:rsidP="001E2CC2"/>
    <w:p w14:paraId="6D54B601" w14:textId="38646CB0" w:rsidR="00BA31D1" w:rsidRDefault="00BA31D1" w:rsidP="00BA31D1">
      <w:pPr>
        <w:pStyle w:val="Heading2"/>
      </w:pPr>
      <w:bookmarkStart w:id="3" w:name="_Toc44238432"/>
      <w:proofErr w:type="spellStart"/>
      <w:r>
        <w:t>Spielerklassen</w:t>
      </w:r>
      <w:bookmarkEnd w:id="3"/>
      <w:proofErr w:type="spellEnd"/>
    </w:p>
    <w:p w14:paraId="7FAA5F4B" w14:textId="149411E5" w:rsidR="00105E02" w:rsidRDefault="00105E02" w:rsidP="00105E02">
      <w:r>
        <w:t xml:space="preserve">Parameter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Klassen </w:t>
      </w:r>
      <w:proofErr w:type="spellStart"/>
      <w:r>
        <w:t>verändert</w:t>
      </w:r>
      <w:proofErr w:type="spellEnd"/>
      <w:r>
        <w:t xml:space="preserve"> warden:</w:t>
      </w:r>
    </w:p>
    <w:p w14:paraId="0F7F3A10" w14:textId="2875B83E" w:rsidR="00105E02" w:rsidRDefault="00105E02" w:rsidP="00105E02">
      <w:pPr>
        <w:pStyle w:val="ListParagraph"/>
        <w:numPr>
          <w:ilvl w:val="0"/>
          <w:numId w:val="2"/>
        </w:numPr>
      </w:pPr>
      <w:proofErr w:type="spellStart"/>
      <w:r>
        <w:t>Geschwindigkeit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Reparieren</w:t>
      </w:r>
      <w:proofErr w:type="spellEnd"/>
      <w:r>
        <w:t xml:space="preserve"> des Generators</w:t>
      </w:r>
    </w:p>
    <w:p w14:paraId="4729E25D" w14:textId="4CB1A602" w:rsidR="00105E02" w:rsidRDefault="00105E02" w:rsidP="00105E02">
      <w:pPr>
        <w:pStyle w:val="ListParagraph"/>
        <w:numPr>
          <w:ilvl w:val="0"/>
          <w:numId w:val="2"/>
        </w:numPr>
      </w:pPr>
      <w:proofErr w:type="spellStart"/>
      <w:r>
        <w:t>Reichweite</w:t>
      </w:r>
      <w:proofErr w:type="spellEnd"/>
      <w:r>
        <w:t xml:space="preserve"> des Fog of War</w:t>
      </w:r>
    </w:p>
    <w:p w14:paraId="563A856C" w14:textId="386627F4" w:rsidR="00105E02" w:rsidRDefault="00105E02" w:rsidP="00105E02">
      <w:pPr>
        <w:pStyle w:val="ListParagraph"/>
        <w:numPr>
          <w:ilvl w:val="0"/>
          <w:numId w:val="2"/>
        </w:numPr>
      </w:pPr>
      <w:proofErr w:type="spellStart"/>
      <w:r>
        <w:t>Reichweite</w:t>
      </w:r>
      <w:proofErr w:type="spellEnd"/>
      <w:r>
        <w:t xml:space="preserve"> in der </w:t>
      </w:r>
      <w:proofErr w:type="spellStart"/>
      <w:r>
        <w:t>Spuren</w:t>
      </w:r>
      <w:proofErr w:type="spellEnd"/>
      <w:r>
        <w:t xml:space="preserve"> </w:t>
      </w:r>
      <w:proofErr w:type="spellStart"/>
      <w:r>
        <w:t>gesehen</w:t>
      </w:r>
      <w:proofErr w:type="spellEnd"/>
      <w:r>
        <w:t xml:space="preserve"> warden</w:t>
      </w:r>
    </w:p>
    <w:p w14:paraId="43D03396" w14:textId="71371411" w:rsidR="00105E02" w:rsidRDefault="00105E02" w:rsidP="00105E02">
      <w:pPr>
        <w:pStyle w:val="ListParagraph"/>
        <w:numPr>
          <w:ilvl w:val="0"/>
          <w:numId w:val="2"/>
        </w:numPr>
      </w:pPr>
      <w:proofErr w:type="spellStart"/>
      <w:r>
        <w:t>Runden</w:t>
      </w:r>
      <w:proofErr w:type="spellEnd"/>
      <w:r>
        <w:t xml:space="preserve"> die man </w:t>
      </w:r>
      <w:proofErr w:type="spellStart"/>
      <w:r>
        <w:t>im</w:t>
      </w:r>
      <w:proofErr w:type="spellEnd"/>
      <w:r>
        <w:t xml:space="preserve"> </w:t>
      </w:r>
      <w:proofErr w:type="spellStart"/>
      <w:r>
        <w:t>Sterben</w:t>
      </w:r>
      <w:proofErr w:type="spellEnd"/>
      <w:r>
        <w:t xml:space="preserve"> </w:t>
      </w:r>
      <w:proofErr w:type="spellStart"/>
      <w:r>
        <w:t>überlebt</w:t>
      </w:r>
      <w:proofErr w:type="spellEnd"/>
    </w:p>
    <w:p w14:paraId="6909B94C" w14:textId="214D9321" w:rsidR="00105E02" w:rsidRPr="00105E02" w:rsidRDefault="00105E02" w:rsidP="00105E02">
      <w:pPr>
        <w:pStyle w:val="ListParagraph"/>
        <w:numPr>
          <w:ilvl w:val="0"/>
          <w:numId w:val="2"/>
        </w:numPr>
      </w:pPr>
      <w:proofErr w:type="spellStart"/>
      <w:r>
        <w:t>Bewegungsboost</w:t>
      </w:r>
      <w:proofErr w:type="spellEnd"/>
      <w:r>
        <w:t>/malus</w:t>
      </w:r>
    </w:p>
    <w:p w14:paraId="13CC9477" w14:textId="77777777" w:rsidR="001E2CC2" w:rsidRPr="001E2CC2" w:rsidRDefault="001E2CC2" w:rsidP="001E2CC2"/>
    <w:p w14:paraId="4D7D24E1" w14:textId="2A684810" w:rsidR="001E2CC2" w:rsidRDefault="001E2CC2" w:rsidP="001E2CC2">
      <w:pPr>
        <w:pStyle w:val="Heading3"/>
      </w:pPr>
      <w:bookmarkStart w:id="4" w:name="_Toc44238433"/>
      <w:r>
        <w:t>Standard</w:t>
      </w:r>
      <w:bookmarkEnd w:id="4"/>
    </w:p>
    <w:p w14:paraId="7DA15571" w14:textId="77777777" w:rsidR="001E2CC2" w:rsidRPr="001E2CC2" w:rsidRDefault="001E2CC2" w:rsidP="001E2CC2"/>
    <w:p w14:paraId="632932C2" w14:textId="3157C2C4" w:rsidR="001E2CC2" w:rsidRDefault="001E2CC2" w:rsidP="001E2CC2">
      <w:pPr>
        <w:pStyle w:val="Heading3"/>
      </w:pPr>
      <w:bookmarkStart w:id="5" w:name="_Toc44238434"/>
      <w:r>
        <w:t>Mechanic</w:t>
      </w:r>
      <w:bookmarkEnd w:id="5"/>
    </w:p>
    <w:p w14:paraId="0ED7B6A4" w14:textId="77777777" w:rsidR="001E2CC2" w:rsidRPr="001E2CC2" w:rsidRDefault="001E2CC2" w:rsidP="001E2CC2"/>
    <w:p w14:paraId="655B9800" w14:textId="58A45C8C" w:rsidR="001E2CC2" w:rsidRDefault="001E2CC2" w:rsidP="001E2CC2">
      <w:pPr>
        <w:pStyle w:val="Heading3"/>
      </w:pPr>
      <w:bookmarkStart w:id="6" w:name="_Toc44238435"/>
      <w:r>
        <w:t>Juggernaut</w:t>
      </w:r>
      <w:bookmarkEnd w:id="6"/>
    </w:p>
    <w:p w14:paraId="347F4964" w14:textId="77777777" w:rsidR="001E2CC2" w:rsidRPr="001E2CC2" w:rsidRDefault="001E2CC2" w:rsidP="001E2CC2"/>
    <w:p w14:paraId="3C8581C3" w14:textId="04867877" w:rsidR="001E2CC2" w:rsidRDefault="001E2CC2" w:rsidP="001E2CC2">
      <w:pPr>
        <w:pStyle w:val="Heading3"/>
      </w:pPr>
      <w:bookmarkStart w:id="7" w:name="_Toc44238436"/>
      <w:r>
        <w:t>Runner</w:t>
      </w:r>
      <w:bookmarkEnd w:id="7"/>
    </w:p>
    <w:p w14:paraId="35C81A43" w14:textId="77777777" w:rsidR="001E2CC2" w:rsidRPr="001E2CC2" w:rsidRDefault="001E2CC2" w:rsidP="001E2CC2"/>
    <w:p w14:paraId="5243845E" w14:textId="122F55B3" w:rsidR="001E2CC2" w:rsidRDefault="001E2CC2" w:rsidP="001E2CC2">
      <w:pPr>
        <w:pStyle w:val="Heading3"/>
      </w:pPr>
      <w:bookmarkStart w:id="8" w:name="_Toc44238437"/>
      <w:r>
        <w:t>Scout</w:t>
      </w:r>
      <w:bookmarkEnd w:id="8"/>
    </w:p>
    <w:p w14:paraId="3CF77BBC" w14:textId="77777777" w:rsidR="001E2CC2" w:rsidRPr="001E2CC2" w:rsidRDefault="001E2CC2" w:rsidP="001E2CC2"/>
    <w:p w14:paraId="61635EC0" w14:textId="613D95EE" w:rsidR="00BA31D1" w:rsidRDefault="00BA31D1" w:rsidP="00BA31D1">
      <w:pPr>
        <w:pStyle w:val="Heading2"/>
      </w:pPr>
      <w:bookmarkStart w:id="9" w:name="_Toc44238438"/>
      <w:r>
        <w:t>Power Ups</w:t>
      </w:r>
      <w:bookmarkEnd w:id="9"/>
    </w:p>
    <w:p w14:paraId="5315210B" w14:textId="3BC56ABE" w:rsidR="007603F4" w:rsidRPr="007603F4" w:rsidRDefault="007603F4" w:rsidP="007603F4">
      <w:proofErr w:type="spellStart"/>
      <w:r>
        <w:t>Zwei</w:t>
      </w:r>
      <w:proofErr w:type="spellEnd"/>
      <w:r>
        <w:t xml:space="preserve"> Powerups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Inventar</w:t>
      </w:r>
      <w:proofErr w:type="spellEnd"/>
      <w:r>
        <w:t xml:space="preserve"> sein und in seiner </w:t>
      </w:r>
      <w:proofErr w:type="spellStart"/>
      <w:r>
        <w:t>eigenen</w:t>
      </w:r>
      <w:proofErr w:type="spellEnd"/>
      <w:r>
        <w:t xml:space="preserve"> </w:t>
      </w:r>
      <w:proofErr w:type="spellStart"/>
      <w:r>
        <w:t>Runde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benutzt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gewechselt</w:t>
      </w:r>
      <w:proofErr w:type="spellEnd"/>
      <w:r>
        <w:t xml:space="preserve"> warden, </w:t>
      </w:r>
      <w:proofErr w:type="spellStart"/>
      <w:r>
        <w:t>allerdings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das Powerup welches </w:t>
      </w:r>
      <w:proofErr w:type="spellStart"/>
      <w:r>
        <w:t>gedroppt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kaput.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PowerUps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Runden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und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einmaligen</w:t>
      </w:r>
      <w:proofErr w:type="spellEnd"/>
      <w:r>
        <w:t xml:space="preserve"> </w:t>
      </w:r>
      <w:proofErr w:type="spellStart"/>
      <w:r>
        <w:t>Effekt</w:t>
      </w:r>
      <w:proofErr w:type="spellEnd"/>
      <w:r>
        <w:t xml:space="preserve"> </w:t>
      </w:r>
      <w:proofErr w:type="spellStart"/>
      <w:r>
        <w:t>haben</w:t>
      </w:r>
      <w:proofErr w:type="spellEnd"/>
      <w:r>
        <w:t>.</w:t>
      </w:r>
    </w:p>
    <w:p w14:paraId="6801BCA3" w14:textId="77777777" w:rsidR="001E2CC2" w:rsidRPr="001E2CC2" w:rsidRDefault="001E2CC2" w:rsidP="001E2CC2"/>
    <w:p w14:paraId="373ABB84" w14:textId="0CA6592B" w:rsidR="001E2CC2" w:rsidRDefault="00BA31D1" w:rsidP="007603F4">
      <w:pPr>
        <w:pStyle w:val="Heading3"/>
      </w:pPr>
      <w:bookmarkStart w:id="10" w:name="_Toc44238439"/>
      <w:proofErr w:type="spellStart"/>
      <w:r>
        <w:t>Funkgerät</w:t>
      </w:r>
      <w:bookmarkEnd w:id="10"/>
      <w:proofErr w:type="spellEnd"/>
    </w:p>
    <w:p w14:paraId="64B78BB4" w14:textId="1FC417B9" w:rsidR="007603F4" w:rsidRDefault="007603F4" w:rsidP="007603F4">
      <w:pPr>
        <w:pStyle w:val="ListParagraph"/>
        <w:numPr>
          <w:ilvl w:val="0"/>
          <w:numId w:val="2"/>
        </w:numPr>
      </w:pPr>
      <w:r>
        <w:t xml:space="preserve">Fog of War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Spielers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dich </w:t>
      </w:r>
      <w:proofErr w:type="spellStart"/>
      <w:r>
        <w:t>sichtbar</w:t>
      </w:r>
      <w:proofErr w:type="spellEnd"/>
    </w:p>
    <w:p w14:paraId="40CED03A" w14:textId="585A7405" w:rsidR="007603F4" w:rsidRPr="007603F4" w:rsidRDefault="007603F4" w:rsidP="007603F4">
      <w:pPr>
        <w:pStyle w:val="ListParagraph"/>
        <w:numPr>
          <w:ilvl w:val="0"/>
          <w:numId w:val="2"/>
        </w:numPr>
      </w:pPr>
      <w:proofErr w:type="spellStart"/>
      <w:r>
        <w:t>Hält</w:t>
      </w:r>
      <w:proofErr w:type="spellEnd"/>
      <w:r>
        <w:t xml:space="preserve"> 4 </w:t>
      </w:r>
      <w:proofErr w:type="spellStart"/>
      <w:r>
        <w:t>Runden</w:t>
      </w:r>
      <w:proofErr w:type="spellEnd"/>
    </w:p>
    <w:p w14:paraId="1B3DDADA" w14:textId="2121D27D" w:rsidR="00BA31D1" w:rsidRDefault="00BA31D1" w:rsidP="00BA31D1">
      <w:pPr>
        <w:pStyle w:val="Heading3"/>
      </w:pPr>
      <w:bookmarkStart w:id="11" w:name="_Toc44238440"/>
      <w:proofErr w:type="spellStart"/>
      <w:r>
        <w:lastRenderedPageBreak/>
        <w:t>Medipack</w:t>
      </w:r>
      <w:bookmarkEnd w:id="11"/>
      <w:proofErr w:type="spellEnd"/>
    </w:p>
    <w:p w14:paraId="2994C3C1" w14:textId="287CF7D5" w:rsidR="007603F4" w:rsidRPr="007603F4" w:rsidRDefault="007603F4" w:rsidP="007603F4">
      <w:pPr>
        <w:pStyle w:val="ListParagraph"/>
        <w:numPr>
          <w:ilvl w:val="0"/>
          <w:numId w:val="2"/>
        </w:numPr>
      </w:pPr>
      <w:proofErr w:type="spellStart"/>
      <w:r>
        <w:t>Gibt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Spieler</w:t>
      </w:r>
      <w:proofErr w:type="spellEnd"/>
      <w:r>
        <w:t xml:space="preserve"> der </w:t>
      </w:r>
      <w:proofErr w:type="spellStart"/>
      <w:r>
        <w:t>im</w:t>
      </w:r>
      <w:proofErr w:type="spellEnd"/>
      <w:r>
        <w:t xml:space="preserve"> State: Dying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heilen</w:t>
      </w:r>
      <w:proofErr w:type="spellEnd"/>
      <w:r>
        <w:t>.</w:t>
      </w:r>
    </w:p>
    <w:p w14:paraId="0948EDC1" w14:textId="77777777" w:rsidR="001E2CC2" w:rsidRPr="001E2CC2" w:rsidRDefault="001E2CC2" w:rsidP="001E2CC2"/>
    <w:p w14:paraId="1E26EA15" w14:textId="5D3C6B50" w:rsidR="00BA31D1" w:rsidRDefault="00BA31D1" w:rsidP="00BA31D1">
      <w:pPr>
        <w:pStyle w:val="Heading3"/>
      </w:pPr>
      <w:bookmarkStart w:id="12" w:name="_Toc44238441"/>
      <w:r>
        <w:t>Scanner</w:t>
      </w:r>
      <w:bookmarkEnd w:id="12"/>
    </w:p>
    <w:p w14:paraId="71EDD119" w14:textId="61752870" w:rsidR="007603F4" w:rsidRPr="007603F4" w:rsidRDefault="007603F4" w:rsidP="007603F4">
      <w:pPr>
        <w:pStyle w:val="ListParagraph"/>
        <w:numPr>
          <w:ilvl w:val="0"/>
          <w:numId w:val="2"/>
        </w:numPr>
      </w:pPr>
      <w:proofErr w:type="spellStart"/>
      <w:r>
        <w:t>Erhöht</w:t>
      </w:r>
      <w:proofErr w:type="spellEnd"/>
      <w:r>
        <w:t xml:space="preserve"> </w:t>
      </w:r>
      <w:proofErr w:type="spellStart"/>
      <w:r>
        <w:t>deine</w:t>
      </w:r>
      <w:proofErr w:type="spellEnd"/>
      <w:r>
        <w:t xml:space="preserve"> </w:t>
      </w:r>
      <w:proofErr w:type="spellStart"/>
      <w:r>
        <w:t>Sichtweite</w:t>
      </w:r>
      <w:proofErr w:type="spellEnd"/>
      <w:r>
        <w:t xml:space="preserve"> des Fog of War um 1 </w:t>
      </w:r>
      <w:proofErr w:type="spellStart"/>
      <w:r>
        <w:t>für</w:t>
      </w:r>
      <w:proofErr w:type="spellEnd"/>
      <w:r>
        <w:t xml:space="preserve"> 8 </w:t>
      </w:r>
      <w:proofErr w:type="spellStart"/>
      <w:r>
        <w:t>Runden</w:t>
      </w:r>
      <w:proofErr w:type="spellEnd"/>
    </w:p>
    <w:p w14:paraId="1A3154E0" w14:textId="77777777" w:rsidR="001E2CC2" w:rsidRPr="001E2CC2" w:rsidRDefault="001E2CC2" w:rsidP="001E2CC2"/>
    <w:p w14:paraId="0032F506" w14:textId="669D31DE" w:rsidR="00BA31D1" w:rsidRDefault="00BA31D1" w:rsidP="00BA31D1">
      <w:pPr>
        <w:pStyle w:val="Heading3"/>
      </w:pPr>
      <w:bookmarkStart w:id="13" w:name="_Toc44238442"/>
      <w:r>
        <w:t>Shutdown</w:t>
      </w:r>
      <w:bookmarkEnd w:id="13"/>
    </w:p>
    <w:p w14:paraId="2503BE27" w14:textId="1AF7CF02" w:rsidR="00DB05CD" w:rsidRDefault="007603F4" w:rsidP="00DB05CD">
      <w:pPr>
        <w:pStyle w:val="ListParagraph"/>
        <w:numPr>
          <w:ilvl w:val="0"/>
          <w:numId w:val="2"/>
        </w:numPr>
      </w:pPr>
      <w:proofErr w:type="spellStart"/>
      <w:r>
        <w:t>Schließt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Türen</w:t>
      </w:r>
      <w:proofErr w:type="spellEnd"/>
      <w:r w:rsidR="00DB05CD">
        <w:t xml:space="preserve"> </w:t>
      </w:r>
    </w:p>
    <w:p w14:paraId="6CDAF8B8" w14:textId="17EB7636" w:rsidR="007603F4" w:rsidRPr="007603F4" w:rsidRDefault="007603F4" w:rsidP="007603F4">
      <w:pPr>
        <w:pStyle w:val="ListParagraph"/>
        <w:numPr>
          <w:ilvl w:val="0"/>
          <w:numId w:val="2"/>
        </w:numPr>
      </w:pPr>
      <w:proofErr w:type="spellStart"/>
      <w:r>
        <w:t>Mischt</w:t>
      </w:r>
      <w:proofErr w:type="spellEnd"/>
      <w:r>
        <w:t xml:space="preserve"> das </w:t>
      </w:r>
      <w:proofErr w:type="spellStart"/>
      <w:r>
        <w:t>Spielfeld</w:t>
      </w:r>
      <w:proofErr w:type="spellEnd"/>
      <w:r>
        <w:t xml:space="preserve"> neu</w:t>
      </w:r>
    </w:p>
    <w:p w14:paraId="0D73D449" w14:textId="77777777" w:rsidR="001E2CC2" w:rsidRPr="001E2CC2" w:rsidRDefault="001E2CC2" w:rsidP="001E2CC2"/>
    <w:sectPr w:rsidR="001E2CC2" w:rsidRPr="001E2CC2" w:rsidSect="0045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F5CC9"/>
    <w:multiLevelType w:val="hybridMultilevel"/>
    <w:tmpl w:val="738E9A16"/>
    <w:lvl w:ilvl="0" w:tplc="20EA3AA0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6218"/>
    <w:multiLevelType w:val="hybridMultilevel"/>
    <w:tmpl w:val="6FA6A9AE"/>
    <w:lvl w:ilvl="0" w:tplc="C010A910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3E"/>
    <w:rsid w:val="00105E02"/>
    <w:rsid w:val="001E2CC2"/>
    <w:rsid w:val="003F19F0"/>
    <w:rsid w:val="00454E5A"/>
    <w:rsid w:val="0070213E"/>
    <w:rsid w:val="00747BEB"/>
    <w:rsid w:val="007603F4"/>
    <w:rsid w:val="00A02839"/>
    <w:rsid w:val="00BA31D1"/>
    <w:rsid w:val="00DB05CD"/>
    <w:rsid w:val="00EB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E189"/>
  <w15:chartTrackingRefBased/>
  <w15:docId w15:val="{F7B35263-066F-4F4D-A9E0-E75EC565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D1"/>
  </w:style>
  <w:style w:type="paragraph" w:styleId="Heading1">
    <w:name w:val="heading 1"/>
    <w:basedOn w:val="Normal"/>
    <w:next w:val="Normal"/>
    <w:link w:val="Heading1Char"/>
    <w:uiPriority w:val="9"/>
    <w:qFormat/>
    <w:rsid w:val="00BA31D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1D1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1D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1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1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1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1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1D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1D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1D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1D1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D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1D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1D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1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1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1D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31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31D1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31D1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D1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1D1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31D1"/>
    <w:rPr>
      <w:b/>
      <w:bCs/>
    </w:rPr>
  </w:style>
  <w:style w:type="character" w:styleId="Emphasis">
    <w:name w:val="Emphasis"/>
    <w:basedOn w:val="DefaultParagraphFont"/>
    <w:uiPriority w:val="20"/>
    <w:qFormat/>
    <w:rsid w:val="00BA31D1"/>
    <w:rPr>
      <w:i/>
      <w:iCs/>
      <w:color w:val="000000" w:themeColor="text1"/>
    </w:rPr>
  </w:style>
  <w:style w:type="paragraph" w:styleId="NoSpacing">
    <w:name w:val="No Spacing"/>
    <w:uiPriority w:val="1"/>
    <w:qFormat/>
    <w:rsid w:val="00BA31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31D1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31D1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1D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1D1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31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31D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31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31D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31D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A31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1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1D1"/>
    <w:rPr>
      <w:color w:val="6BA9DA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31D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BA31D1"/>
    <w:pPr>
      <w:spacing w:after="100"/>
      <w:ind w:left="420"/>
    </w:pPr>
  </w:style>
  <w:style w:type="paragraph" w:styleId="ListParagraph">
    <w:name w:val="List Paragraph"/>
    <w:basedOn w:val="Normal"/>
    <w:uiPriority w:val="34"/>
    <w:qFormat/>
    <w:rsid w:val="00EB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1B44-ADD7-4FB3-8708-B298B705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Knohl</dc:creator>
  <cp:keywords/>
  <dc:description/>
  <cp:lastModifiedBy>Jonas Knohl</cp:lastModifiedBy>
  <cp:revision>7</cp:revision>
  <dcterms:created xsi:type="dcterms:W3CDTF">2020-06-28T09:49:00Z</dcterms:created>
  <dcterms:modified xsi:type="dcterms:W3CDTF">2020-06-28T11:22:00Z</dcterms:modified>
</cp:coreProperties>
</file>