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int pipe(int fd[2])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#include&lt;unistd.h&gt;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fd[0]读 fd[1]写 读端close(fd[1]) 写端close(fd[0])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FILE* popen(const char *filename,const char *type)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FILE* pclose(FILE *fp)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#include&lt;stdio.h&gt;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type "r" 可读 "w"可写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int mkfifo(const char *filename,mode_t mode)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创建有名管道 由open打开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#include &lt;sys/types.h&gt;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#include &lt;sys/stat.h&gt;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int shmget(key_t key,int size,int flag/*权限*/)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int shmctl(int shmid,int cmd,struct shmid_ds *buf)</w:t>
      </w:r>
    </w:p>
    <w:tbl>
      <w:tblPr>
        <w:tblW w:w="84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8" w:hRule="atLeast"/>
        </w:trPr>
        <w:tc>
          <w:tcPr>
            <w:tcW w:w="846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IPC_STAT：得到共享内存的状态，把共享内存的shmid_ds结构复制到buf中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9" w:hRule="atLeast"/>
        </w:trPr>
        <w:tc>
          <w:tcPr>
            <w:tcW w:w="846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IPC_SET：改变共享内存的状态，把buf所指的shmid_ds结构中的uid、gid、mode复制到共享内存的shmid_ds结构内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6" w:hRule="atLeast"/>
        </w:trPr>
        <w:tc>
          <w:tcPr>
            <w:tcW w:w="846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IPC_RMID：删除这片共享内存</w:t>
            </w:r>
          </w:p>
        </w:tc>
      </w:tr>
    </w:tbl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void* shmat(int shmid,void *addr,int flag)</w:t>
      </w:r>
    </w:p>
    <w:p>
      <w:pPr>
        <w:spacing w:beforeLines="0" w:afterLines="0"/>
        <w:jc w:val="left"/>
        <w:rPr>
          <w:rFonts w:hint="eastAsia" w:ascii="AdobeSongStd-Light" w:hAnsi="AdobeSongStd-Light" w:eastAsia="AdobeSongStd-Light"/>
          <w:sz w:val="21"/>
          <w:szCs w:val="21"/>
        </w:rPr>
      </w:pPr>
      <w:r>
        <w:rPr>
          <w:rFonts w:hint="eastAsia" w:ascii="AdobeSongStd-Light" w:hAnsi="AdobeSongStd-Light" w:eastAsia="AdobeSongStd-Light"/>
          <w:sz w:val="21"/>
          <w:szCs w:val="21"/>
        </w:rPr>
        <w:t>如果</w:t>
      </w:r>
      <w:r>
        <w:rPr>
          <w:rFonts w:hint="default" w:ascii="Times New Roman" w:hAnsi="Times New Roman" w:eastAsia="Times New Roman"/>
          <w:i/>
          <w:sz w:val="21"/>
          <w:szCs w:val="21"/>
        </w:rPr>
        <w:t>a d d r</w:t>
      </w:r>
      <w:r>
        <w:rPr>
          <w:rFonts w:hint="eastAsia" w:ascii="AdobeSongStd-Light" w:hAnsi="AdobeSongStd-Light" w:eastAsia="AdobeSongStd-Light"/>
          <w:sz w:val="21"/>
          <w:szCs w:val="21"/>
        </w:rPr>
        <w:t>为</w:t>
      </w:r>
      <w:r>
        <w:rPr>
          <w:rFonts w:hint="default" w:ascii="Times New Roman" w:hAnsi="Times New Roman" w:eastAsia="Times New Roman"/>
          <w:sz w:val="21"/>
          <w:szCs w:val="21"/>
        </w:rPr>
        <w:t>0</w:t>
      </w:r>
      <w:r>
        <w:rPr>
          <w:rFonts w:hint="eastAsia" w:ascii="AdobeSongStd-Light" w:hAnsi="AdobeSongStd-Light" w:eastAsia="AdobeSongStd-Light"/>
          <w:sz w:val="21"/>
          <w:szCs w:val="21"/>
        </w:rPr>
        <w:t>，则此段连接到由内核选择的第一个可用地址上。</w:t>
      </w:r>
    </w:p>
    <w:p>
      <w:pPr>
        <w:rPr>
          <w:rFonts w:hint="eastAsia" w:ascii="AdobeSongStd-Light" w:hAnsi="AdobeSongStd-Light" w:eastAsia="AdobeSongStd-Light"/>
          <w:sz w:val="21"/>
          <w:szCs w:val="21"/>
        </w:rPr>
      </w:pPr>
      <w:r>
        <w:rPr>
          <w:rFonts w:hint="eastAsia" w:ascii="AdobeSongStd-Light" w:hAnsi="AdobeSongStd-Light" w:eastAsia="AdobeSongStd-Light"/>
          <w:sz w:val="21"/>
          <w:szCs w:val="21"/>
        </w:rPr>
        <w:t>如果</w:t>
      </w:r>
      <w:r>
        <w:rPr>
          <w:rFonts w:hint="default" w:ascii="Times New Roman" w:hAnsi="Times New Roman" w:eastAsia="Times New Roman"/>
          <w:i/>
          <w:sz w:val="21"/>
          <w:szCs w:val="21"/>
        </w:rPr>
        <w:t>a d d r</w:t>
      </w:r>
      <w:r>
        <w:rPr>
          <w:rFonts w:hint="eastAsia" w:ascii="AdobeSongStd-Light" w:hAnsi="AdobeSongStd-Light" w:eastAsia="AdobeSongStd-Light"/>
          <w:sz w:val="21"/>
          <w:szCs w:val="21"/>
        </w:rPr>
        <w:t>非</w:t>
      </w:r>
      <w:r>
        <w:rPr>
          <w:rFonts w:hint="default" w:ascii="Times New Roman" w:hAnsi="Times New Roman" w:eastAsia="Times New Roman"/>
          <w:sz w:val="21"/>
          <w:szCs w:val="21"/>
        </w:rPr>
        <w:t>0</w:t>
      </w:r>
      <w:r>
        <w:rPr>
          <w:rFonts w:hint="eastAsia" w:ascii="AdobeSongStd-Light" w:hAnsi="AdobeSongStd-Light" w:eastAsia="AdobeSongStd-Light"/>
          <w:sz w:val="21"/>
          <w:szCs w:val="21"/>
        </w:rPr>
        <w:t>，并且没有指定</w:t>
      </w:r>
      <w:r>
        <w:rPr>
          <w:rFonts w:hint="default" w:ascii="Times New Roman" w:hAnsi="Times New Roman" w:eastAsia="Times New Roman"/>
          <w:sz w:val="21"/>
          <w:szCs w:val="21"/>
        </w:rPr>
        <w:t>S H M R N D</w:t>
      </w:r>
      <w:r>
        <w:rPr>
          <w:rFonts w:hint="eastAsia" w:ascii="AdobeSongStd-Light" w:hAnsi="AdobeSongStd-Light" w:eastAsia="AdobeSongStd-Light"/>
          <w:sz w:val="21"/>
          <w:szCs w:val="21"/>
        </w:rPr>
        <w:t>，则此段连接到</w:t>
      </w:r>
      <w:r>
        <w:rPr>
          <w:rFonts w:hint="default" w:ascii="Times New Roman" w:hAnsi="Times New Roman" w:eastAsia="Times New Roman"/>
          <w:i/>
          <w:sz w:val="21"/>
          <w:szCs w:val="21"/>
        </w:rPr>
        <w:t>a d d r</w:t>
      </w:r>
      <w:r>
        <w:rPr>
          <w:rFonts w:hint="eastAsia" w:ascii="AdobeSongStd-Light" w:hAnsi="AdobeSongStd-Light" w:eastAsia="AdobeSongStd-Light"/>
          <w:sz w:val="21"/>
          <w:szCs w:val="21"/>
        </w:rPr>
        <w:t>所指定的地址上。</w:t>
      </w:r>
    </w:p>
    <w:p>
      <w:pPr>
        <w:spacing w:beforeLines="0" w:afterLines="0"/>
        <w:jc w:val="left"/>
        <w:rPr>
          <w:rFonts w:hint="eastAsia" w:ascii="AdobeSongStd-Light" w:hAnsi="AdobeSongStd-Light" w:eastAsia="AdobeSongStd-Light"/>
          <w:sz w:val="20"/>
        </w:rPr>
      </w:pPr>
      <w:r>
        <w:rPr>
          <w:rFonts w:hint="eastAsia" w:ascii="AdobeSongStd-Light" w:hAnsi="AdobeSongStd-Light" w:eastAsia="AdobeSongStd-Light"/>
          <w:sz w:val="20"/>
        </w:rPr>
        <w:t>如果</w:t>
      </w:r>
      <w:r>
        <w:rPr>
          <w:rFonts w:hint="default" w:ascii="Times New Roman" w:hAnsi="Times New Roman" w:eastAsia="Times New Roman"/>
          <w:i/>
          <w:sz w:val="20"/>
        </w:rPr>
        <w:t>a d d r</w:t>
      </w:r>
      <w:r>
        <w:rPr>
          <w:rFonts w:hint="eastAsia" w:ascii="AdobeSongStd-Light" w:hAnsi="AdobeSongStd-Light" w:eastAsia="AdobeSongStd-Light"/>
          <w:sz w:val="20"/>
        </w:rPr>
        <w:t>非</w:t>
      </w:r>
      <w:r>
        <w:rPr>
          <w:rFonts w:hint="default" w:ascii="Times New Roman" w:hAnsi="Times New Roman" w:eastAsia="Times New Roman"/>
          <w:sz w:val="20"/>
        </w:rPr>
        <w:t>0</w:t>
      </w:r>
      <w:r>
        <w:rPr>
          <w:rFonts w:hint="eastAsia" w:ascii="AdobeSongStd-Light" w:hAnsi="AdobeSongStd-Light" w:eastAsia="AdobeSongStd-Light"/>
          <w:sz w:val="20"/>
        </w:rPr>
        <w:t>，并且指定了</w:t>
      </w:r>
      <w:r>
        <w:rPr>
          <w:rFonts w:hint="default" w:ascii="Times New Roman" w:hAnsi="Times New Roman" w:eastAsia="Times New Roman"/>
          <w:sz w:val="20"/>
        </w:rPr>
        <w:t>S H M R N D</w:t>
      </w:r>
      <w:r>
        <w:rPr>
          <w:rFonts w:hint="eastAsia" w:ascii="AdobeSongStd-Light" w:hAnsi="AdobeSongStd-Light" w:eastAsia="AdobeSongStd-Light"/>
          <w:sz w:val="20"/>
        </w:rPr>
        <w:t xml:space="preserve">，则此段连接到（ </w:t>
      </w:r>
      <w:r>
        <w:rPr>
          <w:rFonts w:hint="default" w:ascii="Times New Roman" w:hAnsi="Times New Roman" w:eastAsia="Times New Roman"/>
          <w:i/>
          <w:sz w:val="20"/>
        </w:rPr>
        <w:t>a d d r</w:t>
      </w:r>
      <w:r>
        <w:rPr>
          <w:rFonts w:hint="eastAsia" w:ascii="AdobeSongStd-Light" w:hAnsi="AdobeSongStd-Light" w:eastAsia="AdobeSongStd-Light"/>
          <w:sz w:val="20"/>
        </w:rPr>
        <w:t>－</w:t>
      </w:r>
      <w:r>
        <w:rPr>
          <w:rFonts w:hint="default" w:ascii="Times New Roman" w:hAnsi="Times New Roman" w:eastAsia="Times New Roman"/>
          <w:sz w:val="20"/>
        </w:rPr>
        <w:t>(</w:t>
      </w:r>
      <w:r>
        <w:rPr>
          <w:rFonts w:hint="default" w:ascii="Times New Roman" w:hAnsi="Times New Roman" w:eastAsia="Times New Roman"/>
          <w:i/>
          <w:sz w:val="20"/>
        </w:rPr>
        <w:t xml:space="preserve">a d d r </w:t>
      </w:r>
      <w:r>
        <w:rPr>
          <w:rFonts w:hint="default" w:ascii="Times New Roman" w:hAnsi="Times New Roman" w:eastAsia="Times New Roman"/>
          <w:sz w:val="20"/>
        </w:rPr>
        <w:t>mod SHMLBA)</w:t>
      </w:r>
      <w:r>
        <w:rPr>
          <w:rFonts w:hint="eastAsia" w:ascii="AdobeSongStd-Light" w:hAnsi="AdobeSongStd-Light" w:eastAsia="AdobeSongStd-Light"/>
          <w:sz w:val="20"/>
        </w:rPr>
        <w:t>）</w:t>
      </w:r>
    </w:p>
    <w:p>
      <w:pPr>
        <w:spacing w:beforeLines="0" w:afterLines="0"/>
        <w:jc w:val="left"/>
        <w:rPr>
          <w:rFonts w:hint="eastAsia" w:ascii="AdobeSongStd-Light" w:hAnsi="AdobeSongStd-Light" w:eastAsia="AdobeSongStd-Light"/>
          <w:sz w:val="20"/>
        </w:rPr>
      </w:pPr>
      <w:r>
        <w:rPr>
          <w:rFonts w:hint="eastAsia" w:ascii="AdobeSongStd-Light" w:hAnsi="AdobeSongStd-Light" w:eastAsia="AdobeSongStd-Light"/>
          <w:sz w:val="20"/>
        </w:rPr>
        <w:t>所表示的地址上。</w:t>
      </w:r>
      <w:r>
        <w:rPr>
          <w:rFonts w:hint="default" w:ascii="Times New Roman" w:hAnsi="Times New Roman" w:eastAsia="Times New Roman"/>
          <w:sz w:val="20"/>
        </w:rPr>
        <w:t>S H M R N D</w:t>
      </w:r>
      <w:r>
        <w:rPr>
          <w:rFonts w:hint="eastAsia" w:ascii="AdobeSongStd-Light" w:hAnsi="AdobeSongStd-Light" w:eastAsia="AdobeSongStd-Light"/>
          <w:sz w:val="20"/>
        </w:rPr>
        <w:t>命令的意思是：取整。</w:t>
      </w:r>
      <w:r>
        <w:rPr>
          <w:rFonts w:hint="default" w:ascii="Times New Roman" w:hAnsi="Times New Roman" w:eastAsia="Times New Roman"/>
          <w:sz w:val="20"/>
        </w:rPr>
        <w:t>S H M L B A</w:t>
      </w:r>
      <w:r>
        <w:rPr>
          <w:rFonts w:hint="eastAsia" w:ascii="AdobeSongStd-Light" w:hAnsi="AdobeSongStd-Light" w:eastAsia="AdobeSongStd-Light"/>
          <w:sz w:val="20"/>
        </w:rPr>
        <w:t>的意思是：低边界地址倍数，它</w:t>
      </w:r>
    </w:p>
    <w:p>
      <w:pPr>
        <w:rPr>
          <w:rFonts w:hint="eastAsia" w:ascii="AdobeSongStd-Light" w:hAnsi="AdobeSongStd-Light" w:eastAsia="AdobeSongStd-Light"/>
          <w:sz w:val="20"/>
        </w:rPr>
      </w:pPr>
      <w:r>
        <w:rPr>
          <w:rFonts w:hint="eastAsia" w:ascii="AdobeSongStd-Light" w:hAnsi="AdobeSongStd-Light" w:eastAsia="AdobeSongStd-Light"/>
          <w:sz w:val="20"/>
        </w:rPr>
        <w:t>总是</w:t>
      </w:r>
      <w:r>
        <w:rPr>
          <w:rFonts w:hint="default" w:ascii="Times New Roman" w:hAnsi="Times New Roman" w:eastAsia="Times New Roman"/>
          <w:sz w:val="20"/>
        </w:rPr>
        <w:t>2</w:t>
      </w:r>
      <w:r>
        <w:rPr>
          <w:rFonts w:hint="eastAsia" w:ascii="AdobeSongStd-Light" w:hAnsi="AdobeSongStd-Light" w:eastAsia="AdobeSongStd-Light"/>
          <w:sz w:val="20"/>
        </w:rPr>
        <w:t>的乘方。该算式是将地址向下取最近</w:t>
      </w:r>
      <w:r>
        <w:rPr>
          <w:rFonts w:hint="default" w:ascii="Times New Roman" w:hAnsi="Times New Roman" w:eastAsia="Times New Roman"/>
          <w:sz w:val="20"/>
        </w:rPr>
        <w:t>1</w:t>
      </w:r>
      <w:r>
        <w:rPr>
          <w:rFonts w:hint="eastAsia" w:ascii="AdobeSongStd-Light" w:hAnsi="AdobeSongStd-Light" w:eastAsia="AdobeSongStd-Light"/>
          <w:sz w:val="20"/>
        </w:rPr>
        <w:t>个</w:t>
      </w:r>
      <w:r>
        <w:rPr>
          <w:rFonts w:hint="default" w:ascii="Times New Roman" w:hAnsi="Times New Roman" w:eastAsia="Times New Roman"/>
          <w:sz w:val="20"/>
        </w:rPr>
        <w:t>S H M L B A</w:t>
      </w:r>
      <w:r>
        <w:rPr>
          <w:rFonts w:hint="eastAsia" w:ascii="AdobeSongStd-Light" w:hAnsi="AdobeSongStd-Light" w:eastAsia="AdobeSongStd-Light"/>
          <w:sz w:val="20"/>
        </w:rPr>
        <w:t>的倍数。</w:t>
      </w:r>
    </w:p>
    <w:p>
      <w:pPr>
        <w:spacing w:beforeLines="0" w:afterLines="0"/>
        <w:jc w:val="left"/>
        <w:rPr>
          <w:rFonts w:hint="eastAsia" w:ascii="AdobeSongStd-Light" w:hAnsi="AdobeSongStd-Light" w:eastAsia="AdobeSongStd-Light"/>
          <w:sz w:val="20"/>
        </w:rPr>
      </w:pPr>
      <w:r>
        <w:rPr>
          <w:rFonts w:hint="eastAsia" w:ascii="AdobeSongStd-Light" w:hAnsi="AdobeSongStd-Light" w:eastAsia="AdobeSongStd-Light"/>
          <w:sz w:val="20"/>
        </w:rPr>
        <w:t>除非只计划在一种硬件上运行应用程序（这在当今是不大可能的），否则不用指定共享段</w:t>
      </w:r>
    </w:p>
    <w:p>
      <w:pPr>
        <w:rPr>
          <w:rFonts w:hint="eastAsia" w:ascii="AdobeSongStd-Light" w:hAnsi="AdobeSongStd-Light" w:eastAsia="AdobeSongStd-Light"/>
          <w:sz w:val="20"/>
          <w:lang w:val="en-US" w:eastAsia="zh-CN"/>
        </w:rPr>
      </w:pPr>
      <w:r>
        <w:rPr>
          <w:rFonts w:hint="eastAsia" w:ascii="AdobeSongStd-Light" w:hAnsi="AdobeSongStd-Light" w:eastAsia="AdobeSongStd-Light"/>
          <w:sz w:val="20"/>
        </w:rPr>
        <w:t>所连接到的地址。所以一般应指定</w:t>
      </w:r>
      <w:r>
        <w:rPr>
          <w:rFonts w:hint="default" w:ascii="Times New Roman" w:hAnsi="Times New Roman" w:eastAsia="Times New Roman"/>
          <w:i/>
          <w:sz w:val="20"/>
        </w:rPr>
        <w:t>a d d r</w:t>
      </w:r>
      <w:r>
        <w:rPr>
          <w:rFonts w:hint="eastAsia" w:ascii="AdobeSongStd-Light" w:hAnsi="AdobeSongStd-Light" w:eastAsia="AdobeSongStd-Light"/>
          <w:sz w:val="20"/>
        </w:rPr>
        <w:t>为</w:t>
      </w:r>
      <w:r>
        <w:rPr>
          <w:rFonts w:hint="default" w:ascii="Times New Roman" w:hAnsi="Times New Roman" w:eastAsia="Times New Roman"/>
          <w:sz w:val="20"/>
        </w:rPr>
        <w:t>0</w:t>
      </w:r>
      <w:r>
        <w:rPr>
          <w:rFonts w:hint="eastAsia" w:ascii="AdobeSongStd-Light" w:hAnsi="AdobeSongStd-Light" w:eastAsia="AdobeSongStd-Light"/>
          <w:sz w:val="20"/>
        </w:rPr>
        <w:t>，以便由内核选择地址。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int shmdt(void *addr)</w:t>
      </w:r>
    </w:p>
    <w:p>
      <w:pPr>
        <w:rPr>
          <w:rFonts w:hint="eastAsia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Times New Roman" w:hAnsi="Times New Roman" w:eastAsia="Times New Roman"/>
          <w:i/>
          <w:sz w:val="21"/>
          <w:szCs w:val="21"/>
        </w:rPr>
        <w:t>a d d r</w:t>
      </w:r>
      <w:r>
        <w:rPr>
          <w:rFonts w:hint="eastAsia" w:ascii="AdobeSongStd-Light" w:hAnsi="AdobeSongStd-Light" w:eastAsia="AdobeSongStd-Light"/>
          <w:sz w:val="21"/>
          <w:szCs w:val="21"/>
        </w:rPr>
        <w:t>参数是以前调用</w:t>
      </w:r>
      <w:r>
        <w:rPr>
          <w:rFonts w:hint="default" w:ascii="Times New Roman" w:hAnsi="Times New Roman" w:eastAsia="Times New Roman"/>
          <w:sz w:val="21"/>
          <w:szCs w:val="21"/>
        </w:rPr>
        <w:t>s h m a t</w:t>
      </w:r>
      <w:r>
        <w:rPr>
          <w:rFonts w:hint="eastAsia" w:ascii="AdobeSongStd-Light" w:hAnsi="AdobeSongStd-Light" w:eastAsia="AdobeSongStd-Light"/>
          <w:sz w:val="21"/>
          <w:szCs w:val="21"/>
        </w:rPr>
        <w:t>时的返回值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#include&lt;sys/types.h&gt;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#include&lt;sys/shm.h&gt;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#include&lt;sys/ipc.h&gt;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urier">
    <w:altName w:val="Courier New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dobeSongStd-Ligh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dobeSongStd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7B128C"/>
    <w:rsid w:val="200379EB"/>
    <w:rsid w:val="253A08A2"/>
    <w:rsid w:val="297C19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2016-11-29T09:28:00Z</dcterms:created>
  <dc:creator>34722</dc:creator>
  <cp:lastModifiedBy>34722</cp:lastModifiedBy>
  <dcterms:modified xsi:type="dcterms:W3CDTF">2016-11-29T12:56:09Z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