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CREATE TABLE public.cheque</w:t>
      </w:r>
    </w:p>
    <w:p>
      <w:pPr>
        <w:pStyle w:val="Normal"/>
        <w:rPr/>
      </w:pPr>
      <w:r>
        <w:rPr>
          <w:lang w:val="en-US"/>
        </w:rPr>
        <w:t>(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cheque character varying(15) NOT NULL,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id_presupuesto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estatus_cheque character varying(3),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date_cheque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cheque_by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date_enviofirma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date_enviocaja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date_reccaja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date_entregado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entregado_by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retirado_personaid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responsable_by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imagenentrega_id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date_anulado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motivo_anulado character varying,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anulado_by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date_archivo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archivo_by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created_at timestamp without time zone,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created_by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updated_at timestamp without time zone,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updated_by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CONSTRAINT id_cheque PRIMARY KEY (cheque),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CONSTRAINT presupuesto_id FOREIGN KEY (id_presupuesto)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REFERENCES public.presupuestos (id) MATCH SIMPLE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ON UPDATE NO ACTION ON DELETE NO ACTION</w:t>
      </w:r>
    </w:p>
    <w:p>
      <w:pPr>
        <w:pStyle w:val="Normal"/>
        <w:rPr/>
      </w:pP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>WITH (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OIDS=FALSE</w:t>
      </w:r>
    </w:p>
    <w:p>
      <w:pPr>
        <w:pStyle w:val="Normal"/>
        <w:rPr/>
      </w:pPr>
      <w:r>
        <w:rPr>
          <w:lang w:val="en-US"/>
        </w:rPr>
        <w:t>);</w:t>
      </w:r>
    </w:p>
    <w:p>
      <w:pPr>
        <w:pStyle w:val="Normal"/>
        <w:rPr/>
      </w:pPr>
      <w:r>
        <w:rPr>
          <w:lang w:val="en-US"/>
        </w:rPr>
        <w:t>ALTER TABLE public.cheque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OWNER TO postgres;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-- Table: public.conexionsigesp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-- DROP TABLE public.conexionsigesp;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CREATE TABLE public.conexionsigesp</w:t>
      </w:r>
    </w:p>
    <w:p>
      <w:pPr>
        <w:pStyle w:val="Normal"/>
        <w:rPr/>
      </w:pPr>
      <w:r>
        <w:rPr>
          <w:lang w:val="en-US"/>
        </w:rPr>
        <w:t>(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id integer NOT NULL DEFAULT nextval('conexionsigesp_id_seq'::regclass),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id_presupuesto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rif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req character varying(15),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codestpre character varying,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cuenta character varying(25),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created_at timestamp without time zone,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created_by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updated_at timestamp without time zone,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updated_by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estatus_sigesp character varying(3),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date_compromiso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compromiso_by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numrecdoc character varying(15),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date_regdocorpa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regdocorpa_by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date_aprdocorpa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aprdocorpa_by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orpa character varying(15),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date_orpa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orpa_by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date_aprorpa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aprorpa_by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date_causado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causado_by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date_progpago date,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progpago_by integer,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CONSTRAINT id_sigesp PRIMARY KEY (id),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CONSTRAINT presupuesto_id FOREIGN KEY (id_presupuesto)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REFERENCES public.presupuestos (id) MATCH SIMPLE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>ON UPDATE NO ACTION ON DELETE NO ACTION</w:t>
      </w:r>
    </w:p>
    <w:p>
      <w:pPr>
        <w:pStyle w:val="Normal"/>
        <w:rPr/>
      </w:pP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>WITH (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OIDS=FALSE</w:t>
      </w:r>
    </w:p>
    <w:p>
      <w:pPr>
        <w:pStyle w:val="Normal"/>
        <w:rPr/>
      </w:pPr>
      <w:r>
        <w:rPr>
          <w:lang w:val="en-US"/>
        </w:rPr>
        <w:t>);</w:t>
      </w:r>
    </w:p>
    <w:p>
      <w:pPr>
        <w:pStyle w:val="Normal"/>
        <w:rPr/>
      </w:pPr>
      <w:r>
        <w:rPr>
          <w:lang w:val="en-US"/>
        </w:rPr>
        <w:t>ALTER TABLE public.conexionsigesp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OWNER TO postgres;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18"/>
  <w:defaultTabStop w:val="709"/>
  <w:compat>
    <w:compatSetting w:name="compatibilityMode" w:uri="http://schemas.microsoft.com/office/word" w:val="12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s-V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s-V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LibreOffice/5.2.7.2$Linux_X86_64 LibreOffice_project/20m0$Build-2</Application>
  <Pages>2</Pages>
  <Words>210</Words>
  <Characters>1702</Characters>
  <CharactersWithSpaces>1976</CharactersWithSpaces>
  <Paragraphs>76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2018-04-03T15:12:00Z</dcterms:created>
  <dc:creator/>
  <dc:description/>
  <dc:language>es-VE</dc:language>
  <cp:lastModifiedBy/>
  <dcterms:modified xsi:type="dcterms:W3CDTF">2018-04-10T16:47:12Z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