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DDB0" w14:textId="77777777" w:rsidR="00797DEC" w:rsidRDefault="00797DEC" w:rsidP="00797DEC">
      <w:r>
        <w:t>El sistema a desarrollar está planteado en el contexto del negocio bancario con enfoque en microservicios y base de datos no relacionales. Por lo tanto, en este enunciado solo reforzará conceptos manejados en el proyecto anterior.</w:t>
      </w:r>
    </w:p>
    <w:p w14:paraId="36D56B06" w14:textId="77777777" w:rsidR="00797DEC" w:rsidRDefault="00797DEC" w:rsidP="00797DEC">
      <w:pPr>
        <w:pStyle w:val="Ttulo2"/>
        <w:jc w:val="both"/>
      </w:pPr>
      <w:r>
        <w:t>Bases a Desarrollar</w:t>
      </w:r>
    </w:p>
    <w:p w14:paraId="3477A6F6" w14:textId="77777777" w:rsidR="00797DEC" w:rsidRDefault="00797DEC" w:rsidP="00797DEC">
      <w:pPr>
        <w:ind w:left="360"/>
      </w:pPr>
      <w:r>
        <w:t>Los desarrollos deben continuar con la base de conocimiento requerida y las bases del proyecto anterior, más las que se listan a continuación:</w:t>
      </w:r>
    </w:p>
    <w:p w14:paraId="6D4D06C7" w14:textId="77777777" w:rsidR="00797DEC" w:rsidRDefault="00797DEC" w:rsidP="00797DEC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Spring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boot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con Mongo DB</w:t>
      </w:r>
    </w:p>
    <w:p w14:paraId="3F09F136" w14:textId="77777777" w:rsidR="00797DEC" w:rsidRDefault="00797DEC" w:rsidP="00797DEC">
      <w:pPr>
        <w:pStyle w:val="Prrafodelista"/>
        <w:numPr>
          <w:ilvl w:val="0"/>
          <w:numId w:val="2"/>
        </w:numPr>
      </w:pPr>
      <w:r w:rsidRPr="008F2723">
        <w:t>Uso de Lombok para reducir código.</w:t>
      </w:r>
    </w:p>
    <w:p w14:paraId="7B777443" w14:textId="77777777" w:rsidR="00797DEC" w:rsidRDefault="00797DEC" w:rsidP="00797DEC">
      <w:pPr>
        <w:pStyle w:val="Prrafodelista"/>
        <w:numPr>
          <w:ilvl w:val="0"/>
          <w:numId w:val="2"/>
        </w:numPr>
      </w:pPr>
      <w:r w:rsidRPr="001454F5">
        <w:t>Desarrollo de las nuevas funcionalidades con programación reactiva</w:t>
      </w:r>
      <w:r>
        <w:t xml:space="preserve"> (Spring </w:t>
      </w:r>
      <w:proofErr w:type="spellStart"/>
      <w:r>
        <w:t>Webflux</w:t>
      </w:r>
      <w:proofErr w:type="spellEnd"/>
      <w:r>
        <w:t>)</w:t>
      </w:r>
    </w:p>
    <w:p w14:paraId="30B431C4" w14:textId="77777777" w:rsidR="00797DEC" w:rsidRDefault="00797DEC" w:rsidP="00797DEC">
      <w:pPr>
        <w:pStyle w:val="Prrafodelista"/>
        <w:numPr>
          <w:ilvl w:val="0"/>
          <w:numId w:val="2"/>
        </w:numPr>
      </w:pPr>
      <w:r>
        <w:t xml:space="preserve">Manejo de colecciones utilizando correctamente las APIs para </w:t>
      </w:r>
      <w:proofErr w:type="spellStart"/>
      <w:r>
        <w:t>Streams</w:t>
      </w:r>
      <w:proofErr w:type="spellEnd"/>
      <w:r>
        <w:t>.</w:t>
      </w:r>
    </w:p>
    <w:p w14:paraId="0BE5F6C3" w14:textId="77777777" w:rsidR="00797DEC" w:rsidRPr="001454F5" w:rsidRDefault="00797DEC" w:rsidP="00797DEC">
      <w:pPr>
        <w:pStyle w:val="Prrafodelista"/>
      </w:pPr>
    </w:p>
    <w:p w14:paraId="1038400E" w14:textId="77777777" w:rsidR="00797DEC" w:rsidRDefault="00797DEC" w:rsidP="00797DEC">
      <w:pPr>
        <w:pStyle w:val="Ttulo2"/>
        <w:jc w:val="both"/>
      </w:pPr>
      <w:r>
        <w:t>Funcionalidades del sistema</w:t>
      </w:r>
    </w:p>
    <w:p w14:paraId="58FE08D0" w14:textId="77777777" w:rsidR="00797DEC" w:rsidRPr="00DB7B67" w:rsidRDefault="00797DEC" w:rsidP="00797DEC">
      <w:pPr>
        <w:jc w:val="both"/>
        <w:rPr>
          <w:b/>
          <w:bCs/>
        </w:rPr>
      </w:pPr>
      <w:r w:rsidRPr="00A44BE3">
        <w:rPr>
          <w:b/>
          <w:bCs/>
        </w:rPr>
        <w:t>Gestión de Transacciones Bancarias</w:t>
      </w:r>
    </w:p>
    <w:p w14:paraId="24A50874" w14:textId="77777777" w:rsidR="00797DEC" w:rsidRPr="00325A76" w:rsidRDefault="00797DEC" w:rsidP="00797DEC">
      <w:pPr>
        <w:pStyle w:val="Prrafodelista"/>
        <w:numPr>
          <w:ilvl w:val="0"/>
          <w:numId w:val="3"/>
        </w:numPr>
      </w:pPr>
      <w:r w:rsidRPr="00925F0F">
        <w:rPr>
          <w:b/>
          <w:bCs/>
        </w:rPr>
        <w:t>Descripción del Caso</w:t>
      </w:r>
      <w:r w:rsidRPr="001C038E">
        <w:t>:</w:t>
      </w:r>
      <w:r w:rsidRPr="00386841">
        <w:br/>
      </w:r>
      <w:r w:rsidRPr="00A44BE3">
        <w:t>El banco "XYZ" desea desarrollar un sistema de microservicios para registrar y gestionar el historial de transacciones bancarias de sus clientes. Las transacciones incluyen depósitos, retiros y transferencias entre cuentas. El historial de cada transacción debe ser registrado y estar disponible para su consulta</w:t>
      </w:r>
      <w:r>
        <w:t>.</w:t>
      </w:r>
    </w:p>
    <w:p w14:paraId="6A420B67" w14:textId="77777777" w:rsidR="00797DEC" w:rsidRPr="00325A76" w:rsidRDefault="00797DEC" w:rsidP="00797DEC">
      <w:pPr>
        <w:pStyle w:val="Prrafodelista"/>
        <w:numPr>
          <w:ilvl w:val="0"/>
          <w:numId w:val="3"/>
        </w:numPr>
        <w:spacing w:line="480" w:lineRule="auto"/>
        <w:ind w:left="714" w:hanging="357"/>
        <w:jc w:val="both"/>
        <w:rPr>
          <w:b/>
          <w:bCs/>
        </w:rPr>
      </w:pPr>
      <w:r w:rsidRPr="00325A76">
        <w:rPr>
          <w:b/>
          <w:bCs/>
        </w:rPr>
        <w:t>Detalles del Sistema</w:t>
      </w:r>
    </w:p>
    <w:p w14:paraId="02BC5047" w14:textId="77777777" w:rsidR="00797DEC" w:rsidRPr="002E7C42" w:rsidRDefault="00797DEC" w:rsidP="00797DEC">
      <w:pPr>
        <w:pStyle w:val="Prrafodelista"/>
        <w:numPr>
          <w:ilvl w:val="0"/>
          <w:numId w:val="1"/>
        </w:numPr>
        <w:tabs>
          <w:tab w:val="clear" w:pos="720"/>
          <w:tab w:val="num" w:pos="284"/>
          <w:tab w:val="left" w:pos="993"/>
        </w:tabs>
        <w:ind w:hanging="11"/>
        <w:rPr>
          <w:b/>
          <w:bCs/>
        </w:rPr>
      </w:pPr>
      <w:r w:rsidRPr="002E7C42">
        <w:rPr>
          <w:b/>
          <w:bCs/>
        </w:rPr>
        <w:t xml:space="preserve">Gestión de </w:t>
      </w:r>
      <w:r>
        <w:rPr>
          <w:b/>
          <w:bCs/>
        </w:rPr>
        <w:t>Transacciones</w:t>
      </w:r>
      <w:r w:rsidRPr="002E7C42">
        <w:rPr>
          <w:b/>
          <w:bCs/>
        </w:rPr>
        <w:t>:</w:t>
      </w:r>
    </w:p>
    <w:p w14:paraId="0D606FD0" w14:textId="77777777" w:rsidR="00797DEC" w:rsidRPr="00A44BE3" w:rsidRDefault="00797DEC" w:rsidP="00797DEC">
      <w:pPr>
        <w:pStyle w:val="Prrafodelista"/>
        <w:numPr>
          <w:ilvl w:val="0"/>
          <w:numId w:val="4"/>
        </w:numPr>
        <w:tabs>
          <w:tab w:val="left" w:pos="851"/>
        </w:tabs>
      </w:pPr>
      <w:r w:rsidRPr="00A44BE3">
        <w:t>Cada transacción debe registrarse con la siguiente información:</w:t>
      </w:r>
    </w:p>
    <w:p w14:paraId="47AE44FF" w14:textId="77777777" w:rsidR="00797DEC" w:rsidRPr="00A44BE3" w:rsidRDefault="00797DEC" w:rsidP="00797DEC">
      <w:pPr>
        <w:numPr>
          <w:ilvl w:val="2"/>
          <w:numId w:val="5"/>
        </w:numPr>
        <w:spacing w:after="0" w:line="360" w:lineRule="auto"/>
        <w:ind w:left="2154" w:hanging="357"/>
        <w:jc w:val="both"/>
      </w:pPr>
      <w:r w:rsidRPr="00A44BE3">
        <w:t>Tipo: Depósito, Retiro, Transferencia.</w:t>
      </w:r>
    </w:p>
    <w:p w14:paraId="0399D198" w14:textId="77777777" w:rsidR="00797DEC" w:rsidRPr="00A44BE3" w:rsidRDefault="00797DEC" w:rsidP="00797DEC">
      <w:pPr>
        <w:numPr>
          <w:ilvl w:val="2"/>
          <w:numId w:val="5"/>
        </w:numPr>
        <w:spacing w:after="0" w:line="360" w:lineRule="auto"/>
        <w:ind w:left="2154" w:hanging="357"/>
        <w:jc w:val="both"/>
      </w:pPr>
      <w:r w:rsidRPr="00A44BE3">
        <w:t>Monto: Cantidad monetaria.</w:t>
      </w:r>
    </w:p>
    <w:p w14:paraId="3F0A575C" w14:textId="77777777" w:rsidR="00797DEC" w:rsidRPr="00A44BE3" w:rsidRDefault="00797DEC" w:rsidP="00797DEC">
      <w:pPr>
        <w:numPr>
          <w:ilvl w:val="2"/>
          <w:numId w:val="5"/>
        </w:numPr>
        <w:spacing w:after="0" w:line="360" w:lineRule="auto"/>
        <w:ind w:left="2154" w:hanging="357"/>
        <w:jc w:val="both"/>
      </w:pPr>
      <w:r w:rsidRPr="00A44BE3">
        <w:t>Fecha: Fecha de la transacción.</w:t>
      </w:r>
    </w:p>
    <w:p w14:paraId="0AC64588" w14:textId="77777777" w:rsidR="00797DEC" w:rsidRPr="00A44BE3" w:rsidRDefault="00797DEC" w:rsidP="00797DEC">
      <w:pPr>
        <w:numPr>
          <w:ilvl w:val="2"/>
          <w:numId w:val="5"/>
        </w:numPr>
        <w:spacing w:after="0" w:line="360" w:lineRule="auto"/>
        <w:ind w:left="2154" w:hanging="357"/>
        <w:jc w:val="both"/>
      </w:pPr>
      <w:r w:rsidRPr="00A44BE3">
        <w:t>Cuentas: Cuenta de origen y, en el caso de transferencias, cuenta de destino.</w:t>
      </w:r>
    </w:p>
    <w:p w14:paraId="73663577" w14:textId="77777777" w:rsidR="00797DEC" w:rsidRPr="00FA1C4C" w:rsidRDefault="00797DEC" w:rsidP="00797DEC">
      <w:pPr>
        <w:pStyle w:val="Prrafodelista"/>
        <w:numPr>
          <w:ilvl w:val="0"/>
          <w:numId w:val="4"/>
        </w:numPr>
        <w:tabs>
          <w:tab w:val="left" w:pos="851"/>
        </w:tabs>
      </w:pPr>
      <w:r w:rsidRPr="00FA1C4C">
        <w:t xml:space="preserve">Los </w:t>
      </w:r>
      <w:proofErr w:type="spellStart"/>
      <w:r w:rsidRPr="00FA1C4C">
        <w:t>endpoints</w:t>
      </w:r>
      <w:proofErr w:type="spellEnd"/>
      <w:r w:rsidRPr="00FA1C4C">
        <w:t xml:space="preserve"> para gestionar </w:t>
      </w:r>
      <w:r>
        <w:t>transacciones:</w:t>
      </w:r>
    </w:p>
    <w:p w14:paraId="331E05E0" w14:textId="77777777" w:rsidR="00797DEC" w:rsidRDefault="00797DEC" w:rsidP="00797DEC">
      <w:pPr>
        <w:numPr>
          <w:ilvl w:val="2"/>
          <w:numId w:val="5"/>
        </w:numPr>
        <w:jc w:val="both"/>
      </w:pPr>
      <w:r w:rsidRPr="00FA1C4C">
        <w:t xml:space="preserve">POST </w:t>
      </w:r>
      <w:r w:rsidRPr="00A44BE3">
        <w:t>/transacciones/deposito</w:t>
      </w:r>
      <w:r w:rsidRPr="00FA1C4C">
        <w:t xml:space="preserve">: </w:t>
      </w:r>
      <w:r w:rsidRPr="00A44BE3">
        <w:t>Registrar un depósito</w:t>
      </w:r>
      <w:r>
        <w:t xml:space="preserve">, </w:t>
      </w:r>
    </w:p>
    <w:p w14:paraId="21D42EBB" w14:textId="77777777" w:rsidR="00797DEC" w:rsidRPr="00FA1C4C" w:rsidRDefault="00797DEC" w:rsidP="00797DEC">
      <w:pPr>
        <w:numPr>
          <w:ilvl w:val="2"/>
          <w:numId w:val="5"/>
        </w:numPr>
        <w:jc w:val="both"/>
      </w:pPr>
      <w:r w:rsidRPr="00FA1C4C">
        <w:t xml:space="preserve">POST </w:t>
      </w:r>
      <w:r w:rsidRPr="00A44BE3">
        <w:t>/transacciones/retiro</w:t>
      </w:r>
      <w:r w:rsidRPr="00FA1C4C">
        <w:t xml:space="preserve">: </w:t>
      </w:r>
      <w:r w:rsidRPr="00A44BE3">
        <w:t>Registrar un retiro</w:t>
      </w:r>
    </w:p>
    <w:p w14:paraId="641172EE" w14:textId="77777777" w:rsidR="00797DEC" w:rsidRDefault="00797DEC" w:rsidP="00797DEC">
      <w:pPr>
        <w:numPr>
          <w:ilvl w:val="2"/>
          <w:numId w:val="5"/>
        </w:numPr>
        <w:jc w:val="both"/>
      </w:pPr>
      <w:r w:rsidRPr="00FA1C4C">
        <w:t xml:space="preserve">POST </w:t>
      </w:r>
      <w:r w:rsidRPr="00A44BE3">
        <w:t>/transacciones/</w:t>
      </w:r>
      <w:proofErr w:type="gramStart"/>
      <w:r w:rsidRPr="00A44BE3">
        <w:t xml:space="preserve">transferencia </w:t>
      </w:r>
      <w:r w:rsidRPr="00FA1C4C">
        <w:t>:</w:t>
      </w:r>
      <w:proofErr w:type="gramEnd"/>
      <w:r w:rsidRPr="00FA1C4C">
        <w:t xml:space="preserve"> </w:t>
      </w:r>
      <w:r w:rsidRPr="00A44BE3">
        <w:t xml:space="preserve">Registrar una transferencia </w:t>
      </w:r>
    </w:p>
    <w:p w14:paraId="5989A59A" w14:textId="77777777" w:rsidR="00797DEC" w:rsidRDefault="00797DEC" w:rsidP="00797DEC">
      <w:pPr>
        <w:tabs>
          <w:tab w:val="num" w:pos="2160"/>
        </w:tabs>
        <w:ind w:left="2160"/>
        <w:jc w:val="both"/>
      </w:pPr>
    </w:p>
    <w:p w14:paraId="10A2F664" w14:textId="77777777" w:rsidR="00797DEC" w:rsidRPr="00DD5DD3" w:rsidRDefault="00797DEC" w:rsidP="00797DEC">
      <w:pPr>
        <w:pStyle w:val="Prrafodelista"/>
        <w:numPr>
          <w:ilvl w:val="0"/>
          <w:numId w:val="3"/>
        </w:numPr>
        <w:spacing w:line="480" w:lineRule="auto"/>
        <w:ind w:left="714" w:hanging="357"/>
        <w:jc w:val="both"/>
        <w:rPr>
          <w:b/>
          <w:bCs/>
        </w:rPr>
      </w:pPr>
      <w:r w:rsidRPr="00325A76">
        <w:rPr>
          <w:b/>
          <w:bCs/>
        </w:rPr>
        <w:t>Reglas de Negocio</w:t>
      </w:r>
    </w:p>
    <w:p w14:paraId="56D30DF4" w14:textId="77777777" w:rsidR="00797DEC" w:rsidRPr="00386841" w:rsidRDefault="00797DEC" w:rsidP="00797DEC">
      <w:pPr>
        <w:pStyle w:val="Prrafodelista"/>
        <w:numPr>
          <w:ilvl w:val="0"/>
          <w:numId w:val="7"/>
        </w:numPr>
        <w:tabs>
          <w:tab w:val="left" w:pos="993"/>
        </w:tabs>
        <w:rPr>
          <w:b/>
          <w:bCs/>
        </w:rPr>
      </w:pPr>
      <w:r w:rsidRPr="001C038E">
        <w:rPr>
          <w:b/>
          <w:bCs/>
        </w:rPr>
        <w:t xml:space="preserve">Validaciones </w:t>
      </w:r>
      <w:r>
        <w:rPr>
          <w:b/>
          <w:bCs/>
        </w:rPr>
        <w:t xml:space="preserve">de </w:t>
      </w:r>
      <w:r w:rsidRPr="00471FC8">
        <w:rPr>
          <w:b/>
          <w:bCs/>
        </w:rPr>
        <w:t>Transacciones</w:t>
      </w:r>
      <w:r w:rsidRPr="00386841">
        <w:rPr>
          <w:b/>
          <w:bCs/>
        </w:rPr>
        <w:t>:</w:t>
      </w:r>
    </w:p>
    <w:p w14:paraId="79CB293F" w14:textId="77777777" w:rsidR="00797DEC" w:rsidRDefault="00797DEC" w:rsidP="00797DEC">
      <w:pPr>
        <w:numPr>
          <w:ilvl w:val="1"/>
          <w:numId w:val="6"/>
        </w:numPr>
        <w:spacing w:after="0" w:line="360" w:lineRule="auto"/>
        <w:ind w:left="1434" w:hanging="357"/>
      </w:pPr>
      <w:r>
        <w:t>Los depósitos y retiros se aplican a cuentas</w:t>
      </w:r>
    </w:p>
    <w:p w14:paraId="01FA4D67" w14:textId="77777777" w:rsidR="00797DEC" w:rsidRDefault="00797DEC" w:rsidP="00797DEC">
      <w:pPr>
        <w:numPr>
          <w:ilvl w:val="1"/>
          <w:numId w:val="6"/>
        </w:numPr>
        <w:spacing w:after="0" w:line="360" w:lineRule="auto"/>
        <w:ind w:left="1434" w:hanging="357"/>
      </w:pPr>
      <w:r>
        <w:t>Las transferencias requieren que se indique la cuenta de destino y el monto.</w:t>
      </w:r>
    </w:p>
    <w:p w14:paraId="7A78111A" w14:textId="77777777" w:rsidR="00797DEC" w:rsidRDefault="00797DEC" w:rsidP="00797DEC">
      <w:pPr>
        <w:numPr>
          <w:ilvl w:val="1"/>
          <w:numId w:val="9"/>
        </w:numPr>
        <w:spacing w:after="0" w:line="360" w:lineRule="auto"/>
        <w:ind w:left="1434" w:hanging="357"/>
      </w:pPr>
      <w:r>
        <w:lastRenderedPageBreak/>
        <w:t>No se pueden realizar retiros o transferencias si el saldo disponible es insuficiente.</w:t>
      </w:r>
    </w:p>
    <w:p w14:paraId="6B35047C" w14:textId="77777777" w:rsidR="00797DEC" w:rsidRDefault="00797DEC" w:rsidP="00797DEC">
      <w:pPr>
        <w:pStyle w:val="Ttulo2"/>
        <w:jc w:val="both"/>
      </w:pPr>
      <w:r>
        <w:t>Requerimientos funcionales obligatorios del sistema</w:t>
      </w:r>
    </w:p>
    <w:p w14:paraId="6BFA0B7F" w14:textId="77777777" w:rsidR="00797DEC" w:rsidRPr="000709D2" w:rsidRDefault="00797DEC" w:rsidP="00797DEC">
      <w:pPr>
        <w:pStyle w:val="Prrafodelista"/>
        <w:numPr>
          <w:ilvl w:val="0"/>
          <w:numId w:val="8"/>
        </w:numPr>
        <w:jc w:val="both"/>
      </w:pPr>
      <w:r w:rsidRPr="000709D2">
        <w:t>Realizar diagramas de secuencia para mostrar el flujo de comunicación de los microservicios.</w:t>
      </w:r>
    </w:p>
    <w:p w14:paraId="7297EA1D" w14:textId="77777777" w:rsidR="00797DEC" w:rsidRPr="000709D2" w:rsidRDefault="00797DEC" w:rsidP="00797DEC">
      <w:pPr>
        <w:pStyle w:val="Prrafodelista"/>
        <w:numPr>
          <w:ilvl w:val="0"/>
          <w:numId w:val="8"/>
        </w:numPr>
        <w:jc w:val="both"/>
      </w:pPr>
      <w:r w:rsidRPr="000709D2">
        <w:t>Realizar diagramas de componentes para mostrar la arquitectura de los microservicios.</w:t>
      </w:r>
    </w:p>
    <w:p w14:paraId="48FD58CA" w14:textId="77777777" w:rsidR="00797DEC" w:rsidRDefault="00797DEC" w:rsidP="00797DEC">
      <w:pPr>
        <w:pStyle w:val="Prrafodelista"/>
        <w:numPr>
          <w:ilvl w:val="0"/>
          <w:numId w:val="8"/>
        </w:numPr>
        <w:jc w:val="both"/>
      </w:pPr>
      <w:r>
        <w:t xml:space="preserve">Utilizar </w:t>
      </w:r>
      <w:proofErr w:type="spellStart"/>
      <w:r>
        <w:t>OpenAPI</w:t>
      </w:r>
      <w:proofErr w:type="spellEnd"/>
      <w:r>
        <w:t xml:space="preserve"> para documentar </w:t>
      </w:r>
      <w:r w:rsidRPr="6B78AAA2">
        <w:rPr>
          <w:rFonts w:ascii="Calibri" w:eastAsia="Calibri" w:hAnsi="Calibri" w:cs="Calibri"/>
          <w:color w:val="000000" w:themeColor="text1"/>
        </w:rPr>
        <w:t xml:space="preserve">(usar </w:t>
      </w:r>
      <w:proofErr w:type="spellStart"/>
      <w:r w:rsidRPr="6B78AAA2">
        <w:rPr>
          <w:rFonts w:ascii="Calibri" w:eastAsia="Calibri" w:hAnsi="Calibri" w:cs="Calibri"/>
          <w:color w:val="000000" w:themeColor="text1"/>
        </w:rPr>
        <w:t>contract</w:t>
      </w:r>
      <w:proofErr w:type="spellEnd"/>
      <w:r w:rsidRPr="6B78AAA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6B78AAA2">
        <w:rPr>
          <w:rFonts w:ascii="Calibri" w:eastAsia="Calibri" w:hAnsi="Calibri" w:cs="Calibri"/>
          <w:color w:val="000000" w:themeColor="text1"/>
        </w:rPr>
        <w:t>first</w:t>
      </w:r>
      <w:proofErr w:type="spellEnd"/>
      <w:r w:rsidRPr="6B78AAA2">
        <w:rPr>
          <w:rFonts w:ascii="Calibri" w:eastAsia="Calibri" w:hAnsi="Calibri" w:cs="Calibri"/>
          <w:color w:val="000000" w:themeColor="text1"/>
        </w:rPr>
        <w:t>)</w:t>
      </w:r>
      <w:r>
        <w:t xml:space="preserve">, Spring </w:t>
      </w:r>
      <w:proofErr w:type="spellStart"/>
      <w:r>
        <w:t>Boot</w:t>
      </w:r>
      <w:proofErr w:type="spellEnd"/>
      <w:r>
        <w:t xml:space="preserve"> para crear los microservicios.</w:t>
      </w:r>
    </w:p>
    <w:p w14:paraId="3A4419C5" w14:textId="77777777" w:rsidR="00797DEC" w:rsidRPr="000709D2" w:rsidRDefault="00797DEC" w:rsidP="00797DEC">
      <w:pPr>
        <w:pStyle w:val="Prrafodelista"/>
        <w:numPr>
          <w:ilvl w:val="0"/>
          <w:numId w:val="8"/>
        </w:numPr>
        <w:jc w:val="both"/>
      </w:pPr>
      <w:r w:rsidRPr="000709D2">
        <w:t xml:space="preserve">Desarrollar </w:t>
      </w:r>
      <w:r>
        <w:t>el microservicio para la gestión de transacciones.</w:t>
      </w:r>
    </w:p>
    <w:p w14:paraId="619D72FB" w14:textId="77777777" w:rsidR="00797DEC" w:rsidRPr="00A200B3" w:rsidRDefault="00797DEC" w:rsidP="00797DEC">
      <w:pPr>
        <w:pStyle w:val="Prrafodelista"/>
        <w:numPr>
          <w:ilvl w:val="0"/>
          <w:numId w:val="8"/>
        </w:numPr>
        <w:jc w:val="both"/>
      </w:pPr>
      <w:r w:rsidRPr="00A200B3">
        <w:t>Utilizar MongoDB para almacenar el historial de transacciones de los usuarios.</w:t>
      </w:r>
    </w:p>
    <w:p w14:paraId="7050EDE8" w14:textId="77777777" w:rsidR="00797DEC" w:rsidRDefault="00797DEC" w:rsidP="00797DEC">
      <w:pPr>
        <w:pStyle w:val="Prrafodelista"/>
        <w:numPr>
          <w:ilvl w:val="0"/>
          <w:numId w:val="8"/>
        </w:numPr>
        <w:jc w:val="both"/>
      </w:pPr>
      <w:r w:rsidRPr="00A200B3">
        <w:t>Cada documento representará una transacción con la información correspondiente</w:t>
      </w:r>
      <w:r w:rsidRPr="000709D2">
        <w:t xml:space="preserve"> </w:t>
      </w:r>
    </w:p>
    <w:p w14:paraId="6BC3DE9B" w14:textId="77777777" w:rsidR="00797DEC" w:rsidRPr="000709D2" w:rsidRDefault="00797DEC" w:rsidP="00797DEC">
      <w:pPr>
        <w:pStyle w:val="Prrafodelista"/>
        <w:numPr>
          <w:ilvl w:val="0"/>
          <w:numId w:val="8"/>
        </w:numPr>
        <w:jc w:val="both"/>
      </w:pPr>
      <w:r>
        <w:t>Aplicar conceptos de POO, Programación funcional, programación Reactiva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webflux</w:t>
      </w:r>
      <w:proofErr w:type="spellEnd"/>
      <w:r>
        <w:t>) para las funcionalidades de la solución.</w:t>
      </w:r>
    </w:p>
    <w:p w14:paraId="543FCDEE" w14:textId="77777777" w:rsidR="00797DEC" w:rsidRDefault="00797DEC" w:rsidP="00797DEC">
      <w:pPr>
        <w:pStyle w:val="Prrafodelista"/>
        <w:numPr>
          <w:ilvl w:val="0"/>
          <w:numId w:val="8"/>
        </w:numPr>
        <w:jc w:val="both"/>
      </w:pPr>
      <w:r w:rsidRPr="000709D2">
        <w:t>El sistema no tendrá implementado ninguna interfaz gráfica, la verificación de las funcionalidades se realizarán utilizando Postman.</w:t>
      </w:r>
    </w:p>
    <w:p w14:paraId="4C6ED6B5" w14:textId="77777777" w:rsidR="009A69C4" w:rsidRDefault="009A69C4"/>
    <w:sectPr w:rsidR="009A6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FEC"/>
    <w:multiLevelType w:val="multilevel"/>
    <w:tmpl w:val="6A2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13D2A"/>
    <w:multiLevelType w:val="multilevel"/>
    <w:tmpl w:val="54DC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47079"/>
    <w:multiLevelType w:val="hybridMultilevel"/>
    <w:tmpl w:val="728E431C"/>
    <w:lvl w:ilvl="0" w:tplc="A356C0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3C78"/>
    <w:multiLevelType w:val="multilevel"/>
    <w:tmpl w:val="27B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002D2"/>
    <w:multiLevelType w:val="multilevel"/>
    <w:tmpl w:val="B72462F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8A541F8"/>
    <w:multiLevelType w:val="hybridMultilevel"/>
    <w:tmpl w:val="EC5C245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F6C0A"/>
    <w:multiLevelType w:val="multilevel"/>
    <w:tmpl w:val="B724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41881"/>
    <w:multiLevelType w:val="multilevel"/>
    <w:tmpl w:val="80A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951810">
    <w:abstractNumId w:val="7"/>
  </w:num>
  <w:num w:numId="2" w16cid:durableId="1568801239">
    <w:abstractNumId w:val="6"/>
  </w:num>
  <w:num w:numId="3" w16cid:durableId="1548494468">
    <w:abstractNumId w:val="2"/>
  </w:num>
  <w:num w:numId="4" w16cid:durableId="1138184101">
    <w:abstractNumId w:val="5"/>
  </w:num>
  <w:num w:numId="5" w16cid:durableId="1302420614">
    <w:abstractNumId w:val="8"/>
  </w:num>
  <w:num w:numId="6" w16cid:durableId="58670664">
    <w:abstractNumId w:val="3"/>
  </w:num>
  <w:num w:numId="7" w16cid:durableId="1388993247">
    <w:abstractNumId w:val="4"/>
  </w:num>
  <w:num w:numId="8" w16cid:durableId="2042853418">
    <w:abstractNumId w:val="0"/>
  </w:num>
  <w:num w:numId="9" w16cid:durableId="126715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EC"/>
    <w:rsid w:val="002C5D0D"/>
    <w:rsid w:val="004C4610"/>
    <w:rsid w:val="00797DEC"/>
    <w:rsid w:val="009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907E"/>
  <w15:chartTrackingRefBased/>
  <w15:docId w15:val="{A3ABABB8-7BE8-4C72-8B74-55122B7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EC"/>
    <w:rPr>
      <w:kern w:val="0"/>
      <w:lang w:val="es-PE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7D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PE"/>
      <w14:ligatures w14:val="none"/>
    </w:rPr>
  </w:style>
  <w:style w:type="paragraph" w:styleId="Prrafodelista">
    <w:name w:val="List Paragraph"/>
    <w:basedOn w:val="Normal"/>
    <w:uiPriority w:val="34"/>
    <w:qFormat/>
    <w:rsid w:val="00797DEC"/>
    <w:pPr>
      <w:ind w:left="720"/>
      <w:contextualSpacing/>
    </w:pPr>
  </w:style>
  <w:style w:type="character" w:customStyle="1" w:styleId="eop">
    <w:name w:val="eop"/>
    <w:basedOn w:val="Fuentedeprrafopredeter"/>
    <w:rsid w:val="0079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Yojahida Mónica Arroyo Gómez</dc:creator>
  <cp:keywords/>
  <dc:description/>
  <cp:lastModifiedBy>Yojahida Mónica Arroyo Gómez</cp:lastModifiedBy>
  <cp:revision>1</cp:revision>
  <dcterms:created xsi:type="dcterms:W3CDTF">2024-11-19T07:25:00Z</dcterms:created>
  <dcterms:modified xsi:type="dcterms:W3CDTF">2024-11-19T07:26:00Z</dcterms:modified>
</cp:coreProperties>
</file>