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sz w:val="20"/>
          <w:szCs w:val="20"/>
        </w:rPr>
        <w:t xml:space="preserve"/>
      </w:r>
    </w:p>
    <w:p>
      <w:pPr>
        <w:spacing w:before="0" w:after="120"/>
        <w:jc w:val="center"/>
      </w:pPr>
      <w:r>
        <w:rPr>
          <w:rFonts w:ascii="Arial" w:cs="Arial" w:eastAsia="Arial" w:hAnsi="Arial"/>
          <w:b/>
          <w:bCs/>
          <w:color w:val="0096CC"/>
          <w:sz w:val="72"/>
          <w:szCs w:val="72"/>
        </w:rPr>
        <w:t xml:space="preserve">GIVRA TECH</w:t>
      </w:r>
    </w:p>
    <w:p>
      <w:pPr>
        <w:spacing w:before="0" w:after="80"/>
        <w:jc w:val="center"/>
      </w:pPr>
      <w:r>
        <w:rPr>
          <w:rFonts w:ascii="Arial" w:cs="Arial" w:eastAsia="Arial" w:hAnsi="Arial"/>
          <w:b/>
          <w:bCs/>
          <w:color w:val="0A1628"/>
          <w:sz w:val="40"/>
          <w:szCs w:val="40"/>
        </w:rPr>
        <w:t xml:space="preserve">Sistema de Adquisición de Clientes B2B</w:t>
      </w:r>
    </w:p>
    <w:p>
      <w:pPr>
        <w:spacing w:before="0" w:after="600"/>
        <w:jc w:val="center"/>
      </w:pPr>
      <w:r>
        <w:rPr>
          <w:rFonts w:ascii="Arial" w:cs="Arial" w:eastAsia="Arial" w:hAnsi="Arial"/>
          <w:i/>
          <w:iCs/>
          <w:color w:val="475569"/>
          <w:sz w:val="26"/>
          <w:szCs w:val="26"/>
        </w:rPr>
        <w:t xml:space="preserve">Multi-Producto · Automatizado con IA · Orquestado con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96CC" w:sz="8"/>
              <w:left w:val="single" w:color="0096CC" w:sz="8"/>
              <w:bottom w:val="single" w:color="0096CC" w:sz="8"/>
              <w:right w:val="single" w:color="0096CC" w:sz="8"/>
            </w:tcBorders>
            <w:shd w:fill="E6F7FF" w:val="clear"/>
            <w:tcMar>
              <w:top w:type="dxa" w:w="120"/>
              <w:left w:type="dxa" w:w="160"/>
              <w:bottom w:type="dxa" w:w="120"/>
              <w:right w:type="dxa" w:w="160"/>
            </w:tcMar>
          </w:tcPr>
          <w:p>
            <w:pPr>
              <w:spacing w:before="0" w:after="40"/>
              <w:jc w:val="center"/>
            </w:pPr>
            <w:r>
              <w:rPr>
                <w:rFonts w:ascii="Arial" w:cs="Arial" w:eastAsia="Arial" w:hAnsi="Arial"/>
                <w:b/>
                <w:bCs/>
                <w:color w:val="006680"/>
                <w:sz w:val="20"/>
                <w:szCs w:val="20"/>
              </w:rPr>
              <w:t xml:space="preserve">10 Productos SaaS</w:t>
            </w:r>
          </w:p>
          <w:p>
            <w:pPr>
              <w:spacing w:before="0" w:after="0"/>
              <w:jc w:val="center"/>
            </w:pPr>
            <w:r>
              <w:rPr>
                <w:rFonts w:ascii="Arial" w:cs="Arial" w:eastAsia="Arial" w:hAnsi="Arial"/>
                <w:color w:val="1A1A2E"/>
                <w:sz w:val="18"/>
                <w:szCs w:val="18"/>
              </w:rPr>
              <w:t xml:space="preserve">completamente integrados</w:t>
            </w:r>
          </w:p>
        </w:tc>
        <w:tc>
          <w:tcPr>
            <w:tcW w:type="dxa" w:w="4680"/>
            <w:tcBorders>
              <w:top w:val="single" w:color="059669" w:sz="8"/>
              <w:left w:val="single" w:color="059669" w:sz="8"/>
              <w:bottom w:val="single" w:color="059669" w:sz="8"/>
              <w:right w:val="single" w:color="059669" w:sz="8"/>
            </w:tcBorders>
            <w:shd w:fill="ECFDF5" w:val="clear"/>
            <w:tcMar>
              <w:top w:type="dxa" w:w="120"/>
              <w:left w:type="dxa" w:w="160"/>
              <w:bottom w:type="dxa" w:w="120"/>
              <w:right w:type="dxa" w:w="160"/>
            </w:tcMar>
          </w:tcPr>
          <w:p>
            <w:pPr>
              <w:spacing w:before="0" w:after="40"/>
              <w:jc w:val="center"/>
            </w:pPr>
            <w:r>
              <w:rPr>
                <w:rFonts w:ascii="Arial" w:cs="Arial" w:eastAsia="Arial" w:hAnsi="Arial"/>
                <w:b/>
                <w:bCs/>
                <w:color w:val="059669"/>
                <w:sz w:val="20"/>
                <w:szCs w:val="20"/>
              </w:rPr>
              <w:t xml:space="preserve">7 Agentes IA + 5 Workflows</w:t>
            </w:r>
          </w:p>
          <w:p>
            <w:pPr>
              <w:spacing w:before="0" w:after="0"/>
              <w:jc w:val="center"/>
            </w:pPr>
            <w:r>
              <w:rPr>
                <w:rFonts w:ascii="Arial" w:cs="Arial" w:eastAsia="Arial" w:hAnsi="Arial"/>
                <w:color w:val="1A1A2E"/>
                <w:sz w:val="18"/>
                <w:szCs w:val="18"/>
              </w:rPr>
              <w:t xml:space="preserve">listos para ejecutar</w:t>
            </w:r>
          </w:p>
        </w:tc>
      </w:tr>
    </w:tbl>
    <w:p>
      <w:pPr>
        <w:spacing w:before="400" w:after="0"/>
      </w:pPr>
      <w:r>
        <w:rPr>
          <w:sz w:val="20"/>
          <w:szCs w:val="20"/>
        </w:rPr>
        <w:t xml:space="preserve"/>
      </w:r>
    </w:p>
    <w:p>
      <w:pPr>
        <w:spacing w:before="0" w:after="0"/>
        <w:jc w:val="center"/>
      </w:pPr>
      <w:r>
        <w:rPr>
          <w:rFonts w:ascii="Arial" w:cs="Arial" w:eastAsia="Arial" w:hAnsi="Arial"/>
          <w:color w:val="475569"/>
          <w:sz w:val="18"/>
          <w:szCs w:val="18"/>
        </w:rPr>
        <w:t xml:space="preserve">givratech.com.ar  ·  2026</w:t>
      </w:r>
    </w:p>
    <w:p>
      <w:r>
        <w:br w:type="page"/>
      </w:r>
    </w:p>
    <w:p>
      <w:pPr>
        <w:pStyle w:val="Heading1"/>
        <w:spacing w:before="200" w:after="200"/>
      </w:pPr>
      <w:r>
        <w:rPr>
          <w:rFonts w:ascii="Arial" w:cs="Arial" w:eastAsia="Arial" w:hAnsi="Arial"/>
          <w:b/>
          <w:bCs/>
          <w:color w:val="0A1628"/>
          <w:sz w:val="32"/>
          <w:szCs w:val="32"/>
        </w:rPr>
        <w:t xml:space="preserve">Tabla de Contenidos</w:t>
      </w:r>
    </w:p>
    <w:p>
      <w:pPr>
        <w:spacing w:before="60" w:after="60"/>
      </w:pPr>
      <w:r>
        <w:rPr>
          <w:rFonts w:ascii="Arial" w:cs="Arial" w:eastAsia="Arial" w:hAnsi="Arial"/>
          <w:color w:val="006680"/>
          <w:sz w:val="20"/>
          <w:szCs w:val="20"/>
        </w:rPr>
        <w:t xml:space="preserve">1.  Arquitectura General del Sistema</w:t>
      </w:r>
    </w:p>
    <w:p>
      <w:pPr>
        <w:spacing w:before="60" w:after="60"/>
      </w:pPr>
      <w:r>
        <w:rPr>
          <w:rFonts w:ascii="Arial" w:cs="Arial" w:eastAsia="Arial" w:hAnsi="Arial"/>
          <w:color w:val="006680"/>
          <w:sz w:val="20"/>
          <w:szCs w:val="20"/>
        </w:rPr>
        <w:t xml:space="preserve">2.  Agentes Automatizados (7 agentes con prompts completos)</w:t>
      </w:r>
    </w:p>
    <w:p>
      <w:pPr>
        <w:spacing w:before="60" w:after="60"/>
      </w:pPr>
      <w:r>
        <w:rPr>
          <w:rFonts w:ascii="Arial" w:cs="Arial" w:eastAsia="Arial" w:hAnsi="Arial"/>
          <w:color w:val="006680"/>
          <w:sz w:val="20"/>
          <w:szCs w:val="20"/>
        </w:rPr>
        <w:t xml:space="preserve">3.  Workflows para n8n (5 workflows listos para implementar)</w:t>
      </w:r>
    </w:p>
    <w:p>
      <w:pPr>
        <w:spacing w:before="60" w:after="60"/>
      </w:pPr>
      <w:r>
        <w:rPr>
          <w:rFonts w:ascii="Arial" w:cs="Arial" w:eastAsia="Arial" w:hAnsi="Arial"/>
          <w:color w:val="006680"/>
          <w:sz w:val="20"/>
          <w:szCs w:val="20"/>
        </w:rPr>
        <w:t xml:space="preserve">4.  Sistema Multi-Producto: Matching de Oferta</w:t>
      </w:r>
    </w:p>
    <w:p>
      <w:pPr>
        <w:spacing w:before="60" w:after="60"/>
      </w:pPr>
      <w:r>
        <w:rPr>
          <w:rFonts w:ascii="Arial" w:cs="Arial" w:eastAsia="Arial" w:hAnsi="Arial"/>
          <w:color w:val="006680"/>
          <w:sz w:val="20"/>
          <w:szCs w:val="20"/>
        </w:rPr>
        <w:t xml:space="preserve">5.  ICP + Segmentación Automática</w:t>
      </w:r>
    </w:p>
    <w:p>
      <w:pPr>
        <w:spacing w:before="60" w:after="60"/>
      </w:pPr>
      <w:r>
        <w:rPr>
          <w:rFonts w:ascii="Arial" w:cs="Arial" w:eastAsia="Arial" w:hAnsi="Arial"/>
          <w:color w:val="006680"/>
          <w:sz w:val="20"/>
          <w:szCs w:val="20"/>
        </w:rPr>
        <w:t xml:space="preserve">6.  Outreach Automatizado: Templates Dinámicos</w:t>
      </w:r>
    </w:p>
    <w:p>
      <w:pPr>
        <w:spacing w:before="60" w:after="60"/>
      </w:pPr>
      <w:r>
        <w:rPr>
          <w:rFonts w:ascii="Arial" w:cs="Arial" w:eastAsia="Arial" w:hAnsi="Arial"/>
          <w:color w:val="006680"/>
          <w:sz w:val="20"/>
          <w:szCs w:val="20"/>
        </w:rPr>
        <w:t xml:space="preserve">7.  Tracking y Métricas</w:t>
      </w:r>
    </w:p>
    <w:p>
      <w:pPr>
        <w:spacing w:before="60" w:after="60"/>
      </w:pPr>
      <w:r>
        <w:rPr>
          <w:rFonts w:ascii="Arial" w:cs="Arial" w:eastAsia="Arial" w:hAnsi="Arial"/>
          <w:color w:val="006680"/>
          <w:sz w:val="20"/>
          <w:szCs w:val="20"/>
        </w:rPr>
        <w:t xml:space="preserve">8.  Stack Tecnológico Completo</w:t>
      </w:r>
    </w:p>
    <w:p>
      <w:pPr>
        <w:spacing w:before="60" w:after="60"/>
      </w:pPr>
      <w:r>
        <w:rPr>
          <w:rFonts w:ascii="Arial" w:cs="Arial" w:eastAsia="Arial" w:hAnsi="Arial"/>
          <w:color w:val="006680"/>
          <w:sz w:val="20"/>
          <w:szCs w:val="20"/>
        </w:rPr>
        <w:t xml:space="preserve">9.  MVP Ejecutable: Primeros 7 Días</w:t>
      </w:r>
    </w:p>
    <w:p>
      <w:pPr>
        <w:spacing w:before="60" w:after="60"/>
      </w:pPr>
      <w:r>
        <w:rPr>
          <w:rFonts w:ascii="Arial" w:cs="Arial" w:eastAsia="Arial" w:hAnsi="Arial"/>
          <w:color w:val="006680"/>
          <w:sz w:val="20"/>
          <w:szCs w:val="20"/>
        </w:rPr>
        <w:t xml:space="preserve">10. Checklist de Implementación</w:t>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1. 🧠 Arquitectura General del Sistema</w:t>
      </w:r>
    </w:p>
    <w:p>
      <w:pPr>
        <w:spacing w:before="60" w:after="80"/>
      </w:pPr>
      <w:r>
        <w:rPr>
          <w:rFonts w:ascii="Arial" w:cs="Arial" w:eastAsia="Arial" w:hAnsi="Arial"/>
          <w:b w:val="false"/>
          <w:bCs w:val="false"/>
          <w:i w:val="false"/>
          <w:iCs w:val="false"/>
          <w:color w:val="1A1A2E"/>
          <w:sz w:val="20"/>
          <w:szCs w:val="20"/>
        </w:rPr>
        <w:t xml:space="preserve">El sistema funciona como un pipeline de adquisición de clientes completamente automatizado, dividido en 5 módulos secuenciales que van desde la generación de leads hasta la conversión. Cada módulo alimenta al siguiente con datos enriquecidos.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8"/>
              <w:left w:val="single" w:color="F59E0B" w:sz="18"/>
              <w:bottom w:val="single" w:color="F59E0B" w:sz="6"/>
              <w:right w:val="single" w:color="F59E0B" w:sz="6"/>
            </w:tcBorders>
            <w:shd w:fill="FFFBEB"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Principio Central</w:t>
            </w:r>
          </w:p>
          <w:p>
            <w:pPr>
              <w:spacing w:before="0" w:after="0"/>
            </w:pPr>
            <w:r>
              <w:rPr>
                <w:rFonts w:ascii="Arial" w:cs="Arial" w:eastAsia="Arial" w:hAnsi="Arial"/>
                <w:color w:val="1A1A2E"/>
                <w:sz w:val="18"/>
                <w:szCs w:val="18"/>
              </w:rPr>
              <w:t xml:space="preserve">Ninguna tarea es manual. Cada punto de contacto con el lead es generado, personalizado y enviado por agentes de IA. El humano solo interviene para aprobar propuestas comerciales de alto valor (&gt;$5K).</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Módulo</w:t>
            </w:r>
          </w:p>
        </w:tc>
        <w:tc>
          <w:tcPr>
            <w:tcW w:type="dxa" w:w="28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Función</w:t>
            </w:r>
          </w:p>
        </w:tc>
        <w:tc>
          <w:tcPr>
            <w:tcW w:type="dxa" w:w="2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Agentes</w:t>
            </w:r>
          </w:p>
        </w:tc>
        <w:tc>
          <w:tcPr>
            <w:tcW w:type="dxa" w:w="21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Outputs</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 Generación</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Scraping y captura de leads desde LinkedIn, web y directorios</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 Scraper Agent</w:t>
            </w:r>
          </w:p>
        </w:tc>
        <w:tc>
          <w:tcPr>
            <w:tcW w:type="dxa" w:w="2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Lista cruda de prospectos</w:t>
            </w:r>
          </w:p>
        </w:tc>
      </w:tr>
      <w:tr>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 Enriquecimiento</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Completar datos faltantes (email, tech stack, revenue)</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 Enrichment Agent</w:t>
            </w:r>
          </w:p>
        </w:tc>
        <w:tc>
          <w:tcPr>
            <w:tcW w:type="dxa" w:w="2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Perfil completo por lead</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 Scoring</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Calificar leads por fit + necesidad + urgencia</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 Scoring Agent</w:t>
            </w:r>
          </w:p>
        </w:tc>
        <w:tc>
          <w:tcPr>
            <w:tcW w:type="dxa" w:w="2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Score 0-100 + producto recomendado</w:t>
            </w:r>
          </w:p>
        </w:tc>
      </w:tr>
      <w:tr>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 Outreach</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Primer contacto personalizado por producto</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 Agent + Follow-up Agent</w:t>
            </w:r>
          </w:p>
        </w:tc>
        <w:tc>
          <w:tcPr>
            <w:tcW w:type="dxa" w:w="2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Mensajes enviados + tracking</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 Conversión</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Calificar respuestas y generar propuestas</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Proposal Generator Agent</w:t>
            </w:r>
          </w:p>
        </w:tc>
        <w:tc>
          <w:tcPr>
            <w:tcW w:type="dxa" w:w="2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Propuesta PDF personalizada</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Flujo de Datos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LinkedIn / Apollo / Web</w:t>
            </w:r>
          </w:p>
          <w:p>
            <w:pPr>
              <w:spacing w:before="20" w:after="20"/>
            </w:pPr>
            <w:r>
              <w:rPr>
                <w:rFonts w:ascii="Courier New" w:cs="Courier New" w:eastAsia="Courier New" w:hAnsi="Courier New"/>
                <w:color w:val="0A1628"/>
                <w:sz w:val="16"/>
                <w:szCs w:val="16"/>
              </w:rPr>
              <w:t xml:space="preserve">       ↓ scraping</w:t>
            </w:r>
          </w:p>
          <w:p>
            <w:pPr>
              <w:spacing w:before="20" w:after="20"/>
            </w:pPr>
            <w:r>
              <w:rPr>
                <w:rFonts w:ascii="Courier New" w:cs="Courier New" w:eastAsia="Courier New" w:hAnsi="Courier New"/>
                <w:color w:val="0A1628"/>
                <w:sz w:val="16"/>
                <w:szCs w:val="16"/>
              </w:rPr>
              <w:t xml:space="preserve">RAW_LEADS (Airtable)</w:t>
            </w:r>
          </w:p>
          <w:p>
            <w:pPr>
              <w:spacing w:before="20" w:after="20"/>
            </w:pPr>
            <w:r>
              <w:rPr>
                <w:rFonts w:ascii="Courier New" w:cs="Courier New" w:eastAsia="Courier New" w:hAnsi="Courier New"/>
                <w:color w:val="0A1628"/>
                <w:sz w:val="16"/>
                <w:szCs w:val="16"/>
              </w:rPr>
              <w:t xml:space="preserve">       ↓ enrichment (Hunter.io + Clearbit + GPT)</w:t>
            </w:r>
          </w:p>
          <w:p>
            <w:pPr>
              <w:spacing w:before="20" w:after="20"/>
            </w:pPr>
            <w:r>
              <w:rPr>
                <w:rFonts w:ascii="Courier New" w:cs="Courier New" w:eastAsia="Courier New" w:hAnsi="Courier New"/>
                <w:color w:val="0A1628"/>
                <w:sz w:val="16"/>
                <w:szCs w:val="16"/>
              </w:rPr>
              <w:t xml:space="preserve">ENRICHED_LEADS</w:t>
            </w:r>
          </w:p>
          <w:p>
            <w:pPr>
              <w:spacing w:before="20" w:after="20"/>
            </w:pPr>
            <w:r>
              <w:rPr>
                <w:rFonts w:ascii="Courier New" w:cs="Courier New" w:eastAsia="Courier New" w:hAnsi="Courier New"/>
                <w:color w:val="0A1628"/>
                <w:sz w:val="16"/>
                <w:szCs w:val="16"/>
              </w:rPr>
              <w:t xml:space="preserve">       ↓ scoring (GPT + reglas)</w:t>
            </w:r>
          </w:p>
          <w:p>
            <w:pPr>
              <w:spacing w:before="20" w:after="20"/>
            </w:pPr>
            <w:r>
              <w:rPr>
                <w:rFonts w:ascii="Courier New" w:cs="Courier New" w:eastAsia="Courier New" w:hAnsi="Courier New"/>
                <w:color w:val="0A1628"/>
                <w:sz w:val="16"/>
                <w:szCs w:val="16"/>
              </w:rPr>
              <w:t xml:space="preserve">SCORED_LEADS [score ≥ 70 → QUEUE_OUTREACH]</w:t>
            </w:r>
          </w:p>
          <w:p>
            <w:pPr>
              <w:spacing w:before="20" w:after="20"/>
            </w:pPr>
            <w:r>
              <w:rPr>
                <w:rFonts w:ascii="Courier New" w:cs="Courier New" w:eastAsia="Courier New" w:hAnsi="Courier New"/>
                <w:color w:val="0A1628"/>
                <w:sz w:val="16"/>
                <w:szCs w:val="16"/>
              </w:rPr>
              <w:t xml:space="preserve">       ↓ outreach (LinkedIn DM / Email via Instantly)</w:t>
            </w:r>
          </w:p>
          <w:p>
            <w:pPr>
              <w:spacing w:before="20" w:after="20"/>
            </w:pPr>
            <w:r>
              <w:rPr>
                <w:rFonts w:ascii="Courier New" w:cs="Courier New" w:eastAsia="Courier New" w:hAnsi="Courier New"/>
                <w:color w:val="0A1628"/>
                <w:sz w:val="16"/>
                <w:szCs w:val="16"/>
              </w:rPr>
              <w:t xml:space="preserve">CONTACTED_LEADS</w:t>
            </w:r>
          </w:p>
          <w:p>
            <w:pPr>
              <w:spacing w:before="20" w:after="20"/>
            </w:pPr>
            <w:r>
              <w:rPr>
                <w:rFonts w:ascii="Courier New" w:cs="Courier New" w:eastAsia="Courier New" w:hAnsi="Courier New"/>
                <w:color w:val="0A1628"/>
                <w:sz w:val="16"/>
                <w:szCs w:val="16"/>
              </w:rPr>
              <w:t xml:space="preserve">       ↓ respuesta detectada</w:t>
            </w:r>
          </w:p>
          <w:p>
            <w:pPr>
              <w:spacing w:before="20" w:after="20"/>
            </w:pPr>
            <w:r>
              <w:rPr>
                <w:rFonts w:ascii="Courier New" w:cs="Courier New" w:eastAsia="Courier New" w:hAnsi="Courier New"/>
                <w:color w:val="0A1628"/>
                <w:sz w:val="16"/>
                <w:szCs w:val="16"/>
              </w:rPr>
              <w:t xml:space="preserve">QUALIFIED_LEADS → Proposal Generator → Propuesta enviada</w:t>
            </w:r>
          </w:p>
          <w:p>
            <w:pPr>
              <w:spacing w:before="20" w:after="20"/>
            </w:pPr>
            <w:r>
              <w:rPr>
                <w:rFonts w:ascii="Courier New" w:cs="Courier New" w:eastAsia="Courier New" w:hAnsi="Courier New"/>
                <w:color w:val="0A1628"/>
                <w:sz w:val="16"/>
                <w:szCs w:val="16"/>
              </w:rPr>
              <w:t xml:space="preserve">       ↓ demo agendada</w:t>
            </w:r>
          </w:p>
          <w:p>
            <w:pPr>
              <w:spacing w:before="20" w:after="20"/>
            </w:pPr>
            <w:r>
              <w:rPr>
                <w:rFonts w:ascii="Courier New" w:cs="Courier New" w:eastAsia="Courier New" w:hAnsi="Courier New"/>
                <w:color w:val="0A1628"/>
                <w:sz w:val="16"/>
                <w:szCs w:val="16"/>
              </w:rPr>
              <w:t xml:space="preserve">CRM (HubSpot Free) → Seguimiento + cierre</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Stack de Automatización</w:t>
      </w:r>
    </w:p>
    <w:p>
      <w:pPr>
        <w:spacing w:before="60" w:after="80"/>
      </w:pPr>
      <w:r>
        <w:rPr>
          <w:rFonts w:ascii="Arial" w:cs="Arial" w:eastAsia="Arial" w:hAnsi="Arial"/>
          <w:b w:val="false"/>
          <w:bCs w:val="false"/>
          <w:i w:val="false"/>
          <w:iCs w:val="false"/>
          <w:color w:val="1A1A2E"/>
          <w:sz w:val="20"/>
          <w:szCs w:val="20"/>
        </w:rPr>
        <w:t xml:space="preserve">El sistema corre 100% en cloud con n8n como orquestador central. n8n conecta todos los servicios y ejecuta los agentes en secuencia o en paralelo según 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Capa</w:t>
            </w:r>
          </w:p>
        </w:tc>
        <w:tc>
          <w:tcPr>
            <w:tcW w:type="dxa" w:w="2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Tecnología</w:t>
            </w:r>
          </w:p>
        </w:tc>
        <w:tc>
          <w:tcPr>
            <w:tcW w:type="dxa" w:w="53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Función</w:t>
            </w:r>
          </w:p>
        </w:tc>
      </w:tr>
      <w:tr>
        <w:tc>
          <w:tcPr>
            <w:tcW w:type="dxa" w:w="1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Orquestador</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Cloud (o self-hosted)</w:t>
            </w:r>
          </w:p>
        </w:tc>
        <w:tc>
          <w:tcPr>
            <w:tcW w:type="dxa" w:w="5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Conecta todos los nodos, schedules, webhooks</w:t>
            </w:r>
          </w:p>
        </w:tc>
      </w:tr>
      <w:tr>
        <w:tc>
          <w:tcPr>
            <w:tcW w:type="dxa" w:w="1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LLM</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OpenAI GPT-4o / Claude 3.5 Sonnet</w:t>
            </w:r>
          </w:p>
        </w:tc>
        <w:tc>
          <w:tcPr>
            <w:tcW w:type="dxa" w:w="5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Scoring, generación de contenido, outreach</w:t>
            </w:r>
          </w:p>
        </w:tc>
      </w:tr>
      <w:tr>
        <w:tc>
          <w:tcPr>
            <w:tcW w:type="dxa" w:w="1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Scraping</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Apify + PhantomBuster</w:t>
            </w:r>
          </w:p>
        </w:tc>
        <w:tc>
          <w:tcPr>
            <w:tcW w:type="dxa" w:w="5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LinkedIn, Google Maps, directorios</w:t>
            </w:r>
          </w:p>
        </w:tc>
      </w:tr>
      <w:tr>
        <w:tc>
          <w:tcPr>
            <w:tcW w:type="dxa" w:w="1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Email data</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Hunter.io + Snov.io</w:t>
            </w:r>
          </w:p>
        </w:tc>
        <w:tc>
          <w:tcPr>
            <w:tcW w:type="dxa" w:w="5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Encontrar emails verificados</w:t>
            </w:r>
          </w:p>
        </w:tc>
      </w:tr>
      <w:tr>
        <w:tc>
          <w:tcPr>
            <w:tcW w:type="dxa" w:w="1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Enrichment</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Clearbit API + GPT web search</w:t>
            </w:r>
          </w:p>
        </w:tc>
        <w:tc>
          <w:tcPr>
            <w:tcW w:type="dxa" w:w="5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Tech stack, revenue, headcount</w:t>
            </w:r>
          </w:p>
        </w:tc>
      </w:tr>
      <w:tr>
        <w:tc>
          <w:tcPr>
            <w:tcW w:type="dxa" w:w="1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 Email</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w:t>
            </w:r>
          </w:p>
        </w:tc>
        <w:tc>
          <w:tcPr>
            <w:tcW w:type="dxa" w:w="5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Envío masivo con warm-up automático</w:t>
            </w:r>
          </w:p>
        </w:tc>
      </w:tr>
      <w:tr>
        <w:tc>
          <w:tcPr>
            <w:tcW w:type="dxa" w:w="1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CRM</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 + HubSpot Free</w:t>
            </w:r>
          </w:p>
        </w:tc>
        <w:tc>
          <w:tcPr>
            <w:tcW w:type="dxa" w:w="5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Base de datos de leads + pipeline</w:t>
            </w:r>
          </w:p>
        </w:tc>
      </w:tr>
      <w:tr>
        <w:tc>
          <w:tcPr>
            <w:tcW w:type="dxa" w:w="1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Contenido</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GPT-4o + buffer.com</w:t>
            </w:r>
          </w:p>
        </w:tc>
        <w:tc>
          <w:tcPr>
            <w:tcW w:type="dxa" w:w="5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Posts LinkedIn programados</w:t>
            </w:r>
          </w:p>
        </w:tc>
      </w:tr>
      <w:tr>
        <w:tc>
          <w:tcPr>
            <w:tcW w:type="dxa" w:w="1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Tracking</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Make webhooks + Airtable</w:t>
            </w:r>
          </w:p>
        </w:tc>
        <w:tc>
          <w:tcPr>
            <w:tcW w:type="dxa" w:w="5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Métricas en tiempo real</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2. 🤖 Agentes Automatizados</w:t>
      </w:r>
    </w:p>
    <w:p>
      <w:pPr>
        <w:spacing w:before="60" w:after="80"/>
      </w:pPr>
      <w:r>
        <w:rPr>
          <w:rFonts w:ascii="Arial" w:cs="Arial" w:eastAsia="Arial" w:hAnsi="Arial"/>
          <w:b w:val="false"/>
          <w:bCs w:val="false"/>
          <w:i w:val="false"/>
          <w:iCs w:val="false"/>
          <w:color w:val="1A1A2E"/>
          <w:sz w:val="20"/>
          <w:szCs w:val="20"/>
        </w:rPr>
        <w:t xml:space="preserve">Cada agente es un nodo de IA en n8n con un system prompt específico, inputs definidos y outputs estructurados en JSON. Todos los agentes se comunican vía Airtable como base de datos compartida.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Lead Scraper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ICP config: industria, tamaño empresa, país, cargo target, keywords.</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JSON array: {name, company, role, linkedin_url, website, country, employees_estimate}</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Apify (LinkedIn Sales Navigator Scraper), PhantomBuster (LinkedIn Search Export), Google Maps API, Apollo.io API</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Eres un agente de scraping B2B. Tu objetivo es extraer prospectos que cumplan con el ICP: {icp_config}. Extrae únicamente perfiles con: cargo en nivel directivo o gerencial, empresa en sector {industry} con más de {min_employees} empleados, ubicados en {country}. Devuelve JSON estructurado. Sin duplicados. Sin perfiles incompletos.</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Lunes y Jueves 8:00 AM — genera 50-100 leads nuevos por corrida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Lead Enrichment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JSON con leads crudos desde Airtable (status = RAW)</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Lead enriquecido: {email, phone, tech_stack[], revenue_estimate, social_media_activity, recent_news, pain_points[]}</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Hunter.io API (email), Clearbit API (company data), OpenAI GPT-4o (web search + síntesis), LinkedIn API (actividad reciente)</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Dado este lead: {lead_data}, tu tarea es enriquecerlo. Busca: 1) email profesional verificado, 2) tech stack estimado (ecommerce, CRM, ERP que usa), 3) revenue estimado, 4) noticias recientes de la empresa, 5) dolores probables basados en la industria y tamaño. Devuelve JSON. Si no encuentras un dato, indica "not_found" — nunca inventes información.</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Trigger: cada vez que un lead nuevo entra a Airtable con status=RAW. Procesa en batch de 20.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Lead Scoring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Lead enriquecido (status = ENRICHED)</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Score 0-100, producto recomendado, razón del score, tier (A/B/C), próxima acción sugerida</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OpenAI GPT-4o, reglas de scoring en Airtable, product-ICP matrix</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Analiza este lead y asígnale un score del 0 al 100 para recibir un servicio de datos/IA. Criterios: Industria fit (0-25pts): ecommerce/retail=25, distribución=20, servicios=10. Tamaño empresa (0-20pts): 50-500 empleados=20, 10-50=12, +500=8. Señales de dolor (0-30pts): menciones de churn, crecimiento, problemas de datos, competencia activa. Presupuesto estimado (0-15pts): revenue &gt;$1M=15. Accesibilidad (0-10pts): email verificado=5, LinkedIn activo=5. Producto recomendado: ReviewMining si tiene reviews en Google/Trustpilot. StoreSpy si es ecommerce con catálogo grande. PricingOptimizer si vende productos físicos competidos. AdIntel si invierte en publicidad. LeadScoring Pro si su equipo comercial usa LinkedIn. RFM Audit si tiene base de clientes activa. Devuelve JSON: {score, producto_primario, producto_secundario, tier, razon, next_action}.</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Trigger: cada lead con status=ENRICHED. Tiempo real.</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Content Generator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Tema del post, producto a promover, formato (hook/carrusel/video), audiencia target</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Post completo listo para publicar: texto + hashtags + CTA + descripción de imagen/video</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OpenAI GPT-4o, brand voice config (Ghostwriter-Brand product), Buffer API para scheduling</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Eres el ghostwriter de Givra Tech. Tu voz es: directa, con autoridad, basada en datos, sin corporativismo. Genera un {format} de LinkedIn sobre "{topic}" orientado a {audience}. El objetivo es generar curiosidad sobre {product}. Estructura obligatoria: Hook (1 línea que para el scroll). Problema (2-3 líneas, específico y doloroso). Solución (2-3 líneas, cómo lo resolvemos con IA). Prueba (1 dato, stat, o resultado). CTA claro (DM, link, comentario). Máximo 1300 caracteres. No uses emojis de colores. No uses bullet points con "-".</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Lunes a Viernes 7:00 AM — genera 1 post diario. Revisa y programa automáticamente.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Outreach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Lead con score ≥ 70 (Tier A o B), producto recomendado, datos enriquecidos</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Mensaje personalizado enviado (LinkedIn DM o email), registro en Airtable con timestamp y canal</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Instantly.ai API (email), PhantomBuster (LinkedIn DM), OpenAI GPT-4o (personalización), Airtable (tracking)</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Escribe un mensaje de outreach para {lead_name} ({lead_role} en {company}). Producto a ofrecer: {product}. Contexto del lead: {pain_points}. Noticias recientes: {recent_news}. Reglas: Máximo 3 párrafos. No menciones precios. No uses "espero que este mensaje te encuentre bien". Abre con una observación específica de su negocio o industria. Menciona el problema que resuelves con un dato concreto. CTA: pedir 20 minutos de llamada o respuesta con una pregunta de sí/no. Tono: colega que encontró algo relevante, no vendedor. Idioma: {language}.</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Martes y Jueves 10:00 AM — procesa hasta 30 leads por día. Rate limit: 15 LinkedIn DMs/día, 50 emails/día.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Follow-up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Leads contactados sin respuesta (status=CONTACTED, last_contact &gt; 3 días)</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Follow-up enviado, secuencia de estado actualizada (follow_up_1, follow_up_2, follow_up_3)</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Instantly.ai (secuencias automáticas), Airtable, OpenAI GPT-4o</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Este lead no respondió al primer mensaje. Genera un follow-up para {lead_name}. Secuencia actual: {sequence_step}. Paso 1 (día 3): Agrega valor nuevo — comparte un dato, stat o caso relevante para su industria. No repitas el pitch. Paso 2 (día 7): Cambia ángulo — pregunta sobre un pain point diferente. Paso 3 (día 14): Breakup email — "Iba a cerrar tu archivo, pero antes..." — última propuesta de valor ultra concisa. Después del paso 3: marcar como COLD y pausar outreach por 60 días.</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Diario 9:00 AM — revisa todos los leads en secuencia activa.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8"/>
              <w:left w:val="single" w:color="0A1628" w:sz="8"/>
              <w:bottom w:val="single" w:color="0A1628" w:sz="8"/>
              <w:right w:val="single" w:color="0A1628" w:sz="8"/>
            </w:tcBorders>
            <w:shd w:fill="0A1628"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Proposal Generator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INPUT</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Lead calificado (respondió positivamente), notas de la llamada/conversación, producto a proponer</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OUTPUT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Propuesta PDF personalizada con: portada, problema detectado, solución específica, entregables, timeline, precio, CTA</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TOOLS</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OpenAI GPT-4o, template de propuesta en Markdown→PDF (WeasyPrint), Airtable, DocuSign API (opcional)</w:t>
            </w:r>
          </w:p>
        </w:tc>
      </w:tr>
      <w:tr>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PROMPT</w:t>
            </w:r>
          </w:p>
        </w:tc>
        <w:tc>
          <w:tcPr>
            <w:tcW w:type="dxa" w:w="7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Genera una propuesta comercial para {company_name}. Basándote en: problema detectado: {pain_points}. Servicio a proponer: {product}. Entregables del servicio: {deliverables}. Precio: {price_tier}. Usa este formato: 1) Resumen Ejecutivo (2 párrafos — problema y solución). 2) Diagnóstico (qué está pasando en su negocio basado en lo que dijeron). 3) Lo que haremos (entregables numerados, específicos, medibles). 4) Cómo lo haremos (proceso de 7 días paso a paso). 5) Inversión (precio claro con value framing — no solo costo). 6) Próximos pasos (3 acciones concretas). Tono: consultivo, no genérico. Usa el nombre de la empresa 4-5 veces.</w:t>
            </w:r>
          </w:p>
        </w:tc>
      </w:tr>
      <w:tr>
        <w:tc>
          <w:tcPr>
            <w:tcW w:type="dxa" w:w="1800"/>
            <w:tcBorders>
              <w:top w:val="single" w:color="D0D7E0" w:sz="6"/>
              <w:left w:val="single" w:color="D0D7E0" w:sz="6"/>
              <w:bottom w:val="single" w:color="D0D7E0" w:sz="6"/>
              <w:right w:val="single" w:color="D0D7E0" w:sz="6"/>
            </w:tcBorders>
            <w:shd w:fill="F0F8FF" w:val="clear"/>
            <w:tcMar>
              <w:top w:type="dxa" w:w="80"/>
              <w:left w:type="dxa" w:w="120"/>
              <w:bottom w:type="dxa" w:w="80"/>
              <w:right w:type="dxa" w:w="120"/>
            </w:tcMar>
            <w:vAlign w:val="top"/>
          </w:tcPr>
          <w:p>
            <w:pPr>
              <w:spacing w:before="0" w:after="0"/>
            </w:pPr>
            <w:r>
              <w:rPr>
                <w:rFonts w:ascii="Arial" w:cs="Arial" w:eastAsia="Arial" w:hAnsi="Arial"/>
                <w:b/>
                <w:bCs/>
                <w:color w:val="006680"/>
                <w:sz w:val="17"/>
                <w:szCs w:val="17"/>
              </w:rPr>
              <w:t xml:space="preserve">FREQ</w:t>
            </w:r>
          </w:p>
        </w:tc>
        <w:tc>
          <w:tcPr>
            <w:tcW w:type="dxa" w:w="7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Trigger: cuando un lead cambia a status=CALL_DONE en Airtable. Manual o automático.</w:t>
            </w:r>
          </w:p>
        </w:tc>
      </w:tr>
    </w:tbl>
    <w:p>
      <w:pPr>
        <w:spacing w:before="0" w:after="60"/>
      </w:pPr>
      <w: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3. 🔄 Workflows Automatizados para n8n</w:t>
      </w:r>
    </w:p>
    <w:p>
      <w:pPr>
        <w:spacing w:before="60" w:after="80"/>
      </w:pPr>
      <w:r>
        <w:rPr>
          <w:rFonts w:ascii="Arial" w:cs="Arial" w:eastAsia="Arial" w:hAnsi="Arial"/>
          <w:b w:val="false"/>
          <w:bCs w:val="false"/>
          <w:i w:val="false"/>
          <w:iCs w:val="false"/>
          <w:color w:val="1A1A2E"/>
          <w:sz w:val="20"/>
          <w:szCs w:val="20"/>
        </w:rPr>
        <w:t xml:space="preserve">Los siguientes 5 workflows son los flujos core del sistema. Cada uno incluye los nodos exactos, la acción de cada nodo y los datos que pasan entre ellos.</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Workflow 1: Captura y Calificación de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6CC" w:sz="18"/>
              <w:left w:val="single" w:color="0096CC" w:sz="18"/>
              <w:bottom w:val="single" w:color="0096CC" w:sz="6"/>
              <w:right w:val="single" w:color="0096CC" w:sz="6"/>
            </w:tcBorders>
            <w:shd w:fill="E6F7FF" w:val="clear"/>
            <w:tcMar>
              <w:top w:type="dxa" w:w="120"/>
              <w:left w:type="dxa" w:w="160"/>
              <w:bottom w:type="dxa" w:w="120"/>
              <w:right w:type="dxa" w:w="160"/>
            </w:tcMar>
          </w:tcPr>
          <w:p>
            <w:pPr>
              <w:spacing w:before="0" w:after="60"/>
            </w:pPr>
            <w:r>
              <w:rPr>
                <w:rFonts w:ascii="Arial" w:cs="Arial" w:eastAsia="Arial" w:hAnsi="Arial"/>
                <w:b/>
                <w:bCs/>
                <w:color w:val="006680"/>
                <w:sz w:val="20"/>
                <w:szCs w:val="20"/>
              </w:rPr>
              <w:t xml:space="preserve">Trigger</w:t>
            </w:r>
          </w:p>
          <w:p>
            <w:pPr>
              <w:spacing w:before="0" w:after="0"/>
            </w:pPr>
            <w:r>
              <w:rPr>
                <w:rFonts w:ascii="Arial" w:cs="Arial" w:eastAsia="Arial" w:hAnsi="Arial"/>
                <w:color w:val="1A1A2E"/>
                <w:sz w:val="18"/>
                <w:szCs w:val="18"/>
              </w:rPr>
              <w:t xml:space="preserve">Cron job: Lunes y Jueves 8:00 AM. También activable manualmente desde Airtable.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Nodo n8n</w:t>
            </w:r>
          </w:p>
        </w:tc>
        <w:tc>
          <w:tcPr>
            <w:tcW w:type="dxa" w:w="3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Acción</w:t>
            </w:r>
          </w:p>
        </w:tc>
        <w:tc>
          <w:tcPr>
            <w:tcW w:type="dxa" w:w="29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Datos entre nodos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Cron / Webhook</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Trigger programado o manual</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config: {industry, country, min_employees}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2</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HTTP Request (Apify)</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Llama al actor de LinkedIn Scraper con los parámetros del ICP</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actor_id, search_url, max_items:100</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3</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Code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Parsea y normaliza el JSON de Apify. Deduplica contra Airtable.</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Array de leads normalizados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4</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(Write)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Inserta los leads nuevos en tabla LEADS con status=RAW</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{name,company,role,linkedin,status:RAW}</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5</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HTTP Request (Hunter.io)</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Para cada lead: busca email con domain del company website</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email, confidence_score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HTTP Request (Clearbit)</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Enriquece company data: revenue, tech stack, headcount</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{revenue,tech,employees}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7</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Prompt: analiza el perfil y estima pain points y fit score</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{pain_points[], fit_estimate}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8</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Code Node (Scoring)</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Aplica la scoring matrix: calcula score 0-100 y asigna tier A/B/C</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{score, tier, product_rec}</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9</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IF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Filtra: score &gt;= 70 → rama OUTREACH. score &lt; 70 → rama COLD</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Dos ramas separadas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10</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Actualiza lead con todos los datos enriquecidos y score final</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status=QUEUE_OUTREACH o COLD</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Slack / Email</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Notifica al equipo: "X leads calificados listos para outreach"</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Resumen del batch procesado</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Workflow 2: Generación Automática de Contenido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059669" w:sz="18"/>
              <w:bottom w:val="single" w:color="059669" w:sz="6"/>
              <w:right w:val="single" w:color="059669" w:sz="6"/>
            </w:tcBorders>
            <w:shd w:fill="ECFDF5"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Trigger</w:t>
            </w:r>
          </w:p>
          <w:p>
            <w:pPr>
              <w:spacing w:before="0" w:after="0"/>
            </w:pPr>
            <w:r>
              <w:rPr>
                <w:rFonts w:ascii="Arial" w:cs="Arial" w:eastAsia="Arial" w:hAnsi="Arial"/>
                <w:color w:val="1A1A2E"/>
                <w:sz w:val="18"/>
                <w:szCs w:val="18"/>
              </w:rPr>
              <w:t xml:space="preserve">Cron job: Lunes a Viernes 7:00 AM. Genera y programa 1 post por día automáticamente.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Nodo n8n</w:t>
            </w:r>
          </w:p>
        </w:tc>
        <w:tc>
          <w:tcPr>
            <w:tcW w:type="dxa" w:w="3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Acción</w:t>
            </w:r>
          </w:p>
        </w:tc>
        <w:tc>
          <w:tcPr>
            <w:tcW w:type="dxa" w:w="29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Datos entre nodos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Cron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Se activa 7:00 AM de lunes a viernes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fecha_hoy, día_semana</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2</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(Read)</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Lee el content calendar: obtiene el tema y producto del día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topic, product, format, audience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3</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HTTP Request</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Fetch de noticias recientes sobre el tema (NewsAPI o Perplexity)</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3 noticias/stats relevantes del día</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4</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Content Generator Agent: genera el post con voz de marca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post_text, hashtags, image_prompt</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5</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DALL-E / Canva API</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Genera imagen para el post basada en image_prompt</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image_url</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Code Node (Validación)</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Verifica largo (&lt;1300 chars), presencia de CTA, sin palabras prohibidas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post validado o error</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7</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Buffer API</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Programa el post para las 10:00 AM del mismo día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scheduled_post_id</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8</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Registra el post generado con status=SCHEDULED</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post_id, scheduled_time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9</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Webhook (LinkedIn Analytics)</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24h después: captura métricas del post (views, likes, comments)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metrics: {views,likes,shares}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10</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Guarda métricas para iterar en futuros contenidos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content_performance data</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Workflow 3: Outreach Automático Personalizado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8"/>
              <w:left w:val="single" w:color="F59E0B" w:sz="18"/>
              <w:bottom w:val="single" w:color="F59E0B" w:sz="6"/>
              <w:right w:val="single" w:color="F59E0B" w:sz="6"/>
            </w:tcBorders>
            <w:shd w:fill="FFFBEB"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Trigger</w:t>
            </w:r>
          </w:p>
          <w:p>
            <w:pPr>
              <w:spacing w:before="0" w:after="0"/>
            </w:pPr>
            <w:r>
              <w:rPr>
                <w:rFonts w:ascii="Arial" w:cs="Arial" w:eastAsia="Arial" w:hAnsi="Arial"/>
                <w:color w:val="1A1A2E"/>
                <w:sz w:val="18"/>
                <w:szCs w:val="18"/>
              </w:rPr>
              <w:t xml:space="preserve">Martes y Jueves 10:00 AM. Procesa leads con status=QUEUE_OUTREACH. Máximo 30/día.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Nodo n8n</w:t>
            </w:r>
          </w:p>
        </w:tc>
        <w:tc>
          <w:tcPr>
            <w:tcW w:type="dxa" w:w="3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Acción</w:t>
            </w:r>
          </w:p>
        </w:tc>
        <w:tc>
          <w:tcPr>
            <w:tcW w:type="dxa" w:w="29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Datos entre nodos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Cron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Se activa Ma/Ju 10:00 AM</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fecha_hoy</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2</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(Read)</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Obtiene hasta 30 leads con status=QUEUE_OUTREACH, ordenados por score desc</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Array de leads calificados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3</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Loop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Itera sobre cada lead individualmente</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lead_data: {name,company,pain_points,product_rec}</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4</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Outreach Agent: genera mensaje hiper-personalizado para el lead y producto asignado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outreach_message (LinkedIn o email según canal disponible)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5</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IF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¿Tiene email? → email. ¿Solo LinkedIn? → DM. ¿Ambos? → LinkedIn primero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canal seleccionado</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6a</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Instantly.ai API</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Agrega el lead a la secuencia de email con el mensaje generado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email enviado, thread_id</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6b</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PhantomBuster API</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Encola el DM de LinkedIn para envío dentro del rate limit (15/día)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dm_enqueued</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7</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Actualiza status=CONTACTED, guarda mensaje enviado, canal, timestamp</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contact_log</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8</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Wait Node (3 días)</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Espera 3 días antes de verificar respuesta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wait_config: 72h</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9</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(Check)</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¿Hubo respuesta? → rama RESPONDED. ¿Sin respuesta? → Follow-up Agent</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status check</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Workflow 4: Generación de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059669" w:sz="18"/>
              <w:bottom w:val="single" w:color="059669" w:sz="6"/>
              <w:right w:val="single" w:color="059669" w:sz="6"/>
            </w:tcBorders>
            <w:shd w:fill="ECFDF5"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Trigger</w:t>
            </w:r>
          </w:p>
          <w:p>
            <w:pPr>
              <w:spacing w:before="0" w:after="0"/>
            </w:pPr>
            <w:r>
              <w:rPr>
                <w:rFonts w:ascii="Arial" w:cs="Arial" w:eastAsia="Arial" w:hAnsi="Arial"/>
                <w:color w:val="1A1A2E"/>
                <w:sz w:val="18"/>
                <w:szCs w:val="18"/>
              </w:rPr>
              <w:t xml:space="preserve">Webhook: cuando un lead cambia a status=CALL_DONE en Airtable. También activable con formulario de notas post-llamada.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Nodo n8n</w:t>
            </w:r>
          </w:p>
        </w:tc>
        <w:tc>
          <w:tcPr>
            <w:tcW w:type="dxa" w:w="3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Acción</w:t>
            </w:r>
          </w:p>
        </w:tc>
        <w:tc>
          <w:tcPr>
            <w:tcW w:type="dxa" w:w="29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Datos entre nodos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Webhook</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Detecta cambio de status a CALL_DONE en cualquier registro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lead_id, call_notes, product_decided</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2</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(Read)</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Lee el perfil completo del lead: datos enriquecidos + historial de conversación</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full_lead_profile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3</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Proposal Generator Agent: genera el contenido completo de la propuesta en Markdown</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proposal_markdown (7 secciones)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4</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Code Node (PDF)</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Convierte el Markdown a HTML estilizado, luego a PDF con WeasyPrint/Gotenberg</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proposal.pdf (binario)</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5</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Code Node (Personalización)</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Inserta logo de la empresa del lead (si disponible), nombre en portada, fecha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proposal_final.pdf</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Gmail / SMTP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Envía el PDF al lead con email personalizado de envío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email_sent con attachment</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7</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Registra: proposal_sent=true, proposal_url, fecha_envio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deal stage: PROPOSAL_SENT</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8</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HubSpot (Create Deal)</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Crea deal en HubSpot con valor estimado y etapa PROPOSAL_SENT</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deal_id, deal_value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9</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Cron (48h later)</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Activa follow-up de propuesta si no hay respuesta en 48 horas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follow_up_proposal</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Workflow 5: Seguimiento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6CC" w:sz="18"/>
              <w:left w:val="single" w:color="0096CC" w:sz="18"/>
              <w:bottom w:val="single" w:color="0096CC" w:sz="6"/>
              <w:right w:val="single" w:color="0096CC" w:sz="6"/>
            </w:tcBorders>
            <w:shd w:fill="E6F7FF" w:val="clear"/>
            <w:tcMar>
              <w:top w:type="dxa" w:w="120"/>
              <w:left w:type="dxa" w:w="160"/>
              <w:bottom w:type="dxa" w:w="120"/>
              <w:right w:type="dxa" w:w="160"/>
            </w:tcMar>
          </w:tcPr>
          <w:p>
            <w:pPr>
              <w:spacing w:before="0" w:after="60"/>
            </w:pPr>
            <w:r>
              <w:rPr>
                <w:rFonts w:ascii="Arial" w:cs="Arial" w:eastAsia="Arial" w:hAnsi="Arial"/>
                <w:b/>
                <w:bCs/>
                <w:color w:val="006680"/>
                <w:sz w:val="20"/>
                <w:szCs w:val="20"/>
              </w:rPr>
              <w:t xml:space="preserve">Trigger</w:t>
            </w:r>
          </w:p>
          <w:p>
            <w:pPr>
              <w:spacing w:before="0" w:after="0"/>
            </w:pPr>
            <w:r>
              <w:rPr>
                <w:rFonts w:ascii="Arial" w:cs="Arial" w:eastAsia="Arial" w:hAnsi="Arial"/>
                <w:color w:val="1A1A2E"/>
                <w:sz w:val="18"/>
                <w:szCs w:val="18"/>
              </w:rPr>
              <w:t xml:space="preserve">Diario 9:00 AM. Revisa todos los leads activos en secuencia. Maneja follow-ups, reactivaciones y métricas.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2960"/>
      </w:tblGrid>
      <w:tr>
        <w:tc>
          <w:tcPr>
            <w:tcW w:type="dxa" w:w="600"/>
            <w:tcBorders>
              <w:top w:val="single" w:color="0A1628" w:sz="6"/>
              <w:left w:val="single" w:color="0A1628" w:sz="6"/>
              <w:bottom w:val="single" w:color="0A1628" w:sz="6"/>
              <w:right w:val="single" w:color="0A1628" w:sz="6"/>
            </w:tcBorders>
            <w:shd w:fill="0A1628" w:val="clear"/>
            <w:tcMar>
              <w:top w:type="dxa" w:w="80"/>
              <w:left w:type="dxa" w:w="80"/>
              <w:bottom w:type="dxa" w:w="80"/>
              <w:right w:type="dxa" w:w="80"/>
            </w:tcMar>
          </w:tcPr>
          <w:p>
            <w:pPr>
              <w:spacing w:before="0" w:after="0"/>
              <w:jc w:val="center"/>
            </w:pPr>
            <w:r>
              <w:rPr>
                <w:rFonts w:ascii="Arial" w:cs="Arial" w:eastAsia="Arial" w:hAnsi="Arial"/>
                <w:b/>
                <w:bCs/>
                <w:color w:val="FFFFFF"/>
                <w:sz w:val="17"/>
                <w:szCs w:val="17"/>
              </w:rPr>
              <w:t xml:space="preserve">#</w:t>
            </w:r>
          </w:p>
        </w:tc>
        <w:tc>
          <w:tcPr>
            <w:tcW w:type="dxa" w:w="20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Nodo n8n</w:t>
            </w:r>
          </w:p>
        </w:tc>
        <w:tc>
          <w:tcPr>
            <w:tcW w:type="dxa" w:w="3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Acción</w:t>
            </w:r>
          </w:p>
        </w:tc>
        <w:tc>
          <w:tcPr>
            <w:tcW w:type="dxa" w:w="29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Datos entre nodos</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Cron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Diario 9:00 AM</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fecha_hoy</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2</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(Read)</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Obtiene todos los leads con status en [CONTACTED, FOLLOW_UP_1, FOLLOW_UP_2] donde last_contact + N días = hoy</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leads_for_followup[]</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3</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Loop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Itera sobre cada lead en seguimiento</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lead_data + sequence_step</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4</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Follow-up Agent: genera mensaje según el paso de la secuencia (1,2,3)</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followup_message</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5</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IF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¿step=3? → Breakup email y marcar COLD. step&lt;3 → continuar secuencia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branch: continuar o cerrar</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6</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Instantly / PhantomBuster</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Envía el follow-up por el canal original del lead</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mensaje enviado</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7</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(Update)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Actualiza: follow_up_count, last_contact, status=FOLLOW_UP_N</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registro actualizado</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8</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Airtable (Read — Propuestas)</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Verifica propuestas enviadas hace &gt;48h sin respuesta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proposals_pending[]</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9</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OpenAI Node</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Genera recordatorio de propuesta: agrega urgencia o nuevo punto de valor</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reminder_email</w:t>
            </w:r>
          </w:p>
        </w:tc>
      </w:tr>
      <w:tr>
        <w:tc>
          <w:tcPr>
            <w:tcW w:type="dxa" w:w="600"/>
            <w:tcBorders>
              <w:top w:val="single" w:color="0096CC" w:sz="6"/>
              <w:left w:val="single" w:color="0096CC" w:sz="6"/>
              <w:bottom w:val="single" w:color="0096CC" w:sz="6"/>
              <w:right w:val="single" w:color="0096CC" w:sz="6"/>
            </w:tcBorders>
            <w:shd w:fill="0096CC" w:val="clear"/>
            <w:tcMar>
              <w:top w:type="dxa" w:w="80"/>
              <w:left w:type="dxa" w:w="80"/>
              <w:bottom w:type="dxa" w:w="80"/>
              <w:right w:type="dxa" w:w="80"/>
            </w:tcMar>
            <w:vAlign w:val="top"/>
          </w:tcPr>
          <w:p>
            <w:pPr>
              <w:spacing w:before="0" w:after="0"/>
              <w:jc w:val="center"/>
            </w:pPr>
            <w:r>
              <w:rPr>
                <w:rFonts w:ascii="Arial" w:cs="Arial" w:eastAsia="Arial" w:hAnsi="Arial"/>
                <w:b/>
                <w:bCs/>
                <w:color w:val="FFFFFF"/>
                <w:sz w:val="20"/>
                <w:szCs w:val="20"/>
              </w:rPr>
              <w:t xml:space="preserve">10</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vAlign w:val="top"/>
          </w:tcPr>
          <w:p>
            <w:pPr>
              <w:spacing w:before="0" w:after="0"/>
            </w:pPr>
            <w:r>
              <w:rPr>
                <w:rFonts w:ascii="Arial" w:cs="Arial" w:eastAsia="Arial" w:hAnsi="Arial"/>
                <w:b/>
                <w:bCs/>
                <w:color w:val="0A1628"/>
                <w:sz w:val="17"/>
                <w:szCs w:val="17"/>
              </w:rPr>
              <w:t xml:space="preserve">Slack Notification</w:t>
            </w:r>
          </w:p>
        </w:tc>
        <w:tc>
          <w:tcPr>
            <w:tcW w:type="dxa" w:w="3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1A1A2E"/>
                <w:sz w:val="17"/>
                <w:szCs w:val="17"/>
              </w:rPr>
              <w:t xml:space="preserve">Reporte diario: leads contactados, respuestas, propuestas enviadas, deals abiertos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vAlign w:val="top"/>
          </w:tcPr>
          <w:p>
            <w:pPr>
              <w:spacing w:before="0" w:after="0"/>
            </w:pPr>
            <w:r>
              <w:rPr>
                <w:rFonts w:ascii="Arial" w:cs="Arial" w:eastAsia="Arial" w:hAnsi="Arial"/>
                <w:color w:val="475569"/>
                <w:sz w:val="16"/>
                <w:szCs w:val="16"/>
              </w:rPr>
              <w:t xml:space="preserve">daily_report</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4. 🧩 Sistema Multi-Producto: Matching de Oferta</w:t>
      </w:r>
    </w:p>
    <w:p>
      <w:pPr>
        <w:spacing w:before="60" w:after="80"/>
      </w:pPr>
      <w:r>
        <w:rPr>
          <w:rFonts w:ascii="Arial" w:cs="Arial" w:eastAsia="Arial" w:hAnsi="Arial"/>
          <w:b w:val="false"/>
          <w:bCs w:val="false"/>
          <w:i w:val="false"/>
          <w:iCs w:val="false"/>
          <w:color w:val="1A1A2E"/>
          <w:sz w:val="20"/>
          <w:szCs w:val="20"/>
        </w:rPr>
        <w:t xml:space="preserve">El sistema asigna automáticamente el producto correcto a cada lead basándose en su industria, señales de comportamiento y tech stack detectado. La lógica de matching corre en el Lead Scoring Agent y en el Content Generator.</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Árbol de Decisión por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Señal detectada en el lead</w:t>
            </w:r>
          </w:p>
        </w:tc>
        <w:tc>
          <w:tcPr>
            <w:tcW w:type="dxa" w:w="2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Producto Primario</w:t>
            </w:r>
          </w:p>
        </w:tc>
        <w:tc>
          <w:tcPr>
            <w:tcW w:type="dxa" w:w="20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Producto Secundario</w:t>
            </w:r>
          </w:p>
        </w:tc>
        <w:tc>
          <w:tcPr>
            <w:tcW w:type="dxa" w:w="19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Precio entrada</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E-commerce con catálogo +500 SKUs</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StoreSpy (gap de catálogo)</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PricingOptimizer</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$600</w:t>
            </w:r>
          </w:p>
        </w:tc>
      </w:tr>
      <w:tr>
        <w:tc>
          <w:tcPr>
            <w:tcW w:type="dxa" w:w="3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Invierte en Google Ads / Meta Ads</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AdIntel (análisis competencia)</w:t>
            </w:r>
          </w:p>
        </w:tc>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ReviewMining</w:t>
            </w:r>
          </w:p>
        </w:tc>
        <w:tc>
          <w:tcPr>
            <w:tcW w:type="dxa" w:w="1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Empresa con reviews en Google/Trustpilot</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ReviewMining (análisis reviews)</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GeoGrowth</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$400</w:t>
            </w:r>
          </w:p>
        </w:tc>
      </w:tr>
      <w:tr>
        <w:tc>
          <w:tcPr>
            <w:tcW w:type="dxa" w:w="3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Equipo de ventas usa LinkedIn activamente</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LeadScoring Pro</w:t>
            </w:r>
          </w:p>
        </w:tc>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 automatizado</w:t>
            </w:r>
          </w:p>
        </w:tc>
        <w:tc>
          <w:tcPr>
            <w:tcW w:type="dxa" w:w="1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$700</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Empresa con múltiples sucursales / zonas</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GeoGrowth (expansión geo)</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PricingOptimizer</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$600</w:t>
            </w:r>
          </w:p>
        </w:tc>
      </w:tr>
      <w:tr>
        <w:tc>
          <w:tcPr>
            <w:tcW w:type="dxa" w:w="3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Vende productos físicos en mercado competido</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PricingOptimizer (monitoreo precios)</w:t>
            </w:r>
          </w:p>
        </w:tc>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StoreSpy</w:t>
            </w:r>
          </w:p>
        </w:tc>
        <w:tc>
          <w:tcPr>
            <w:tcW w:type="dxa" w:w="1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Produce contenido: blog, podcast, YouTube</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PodScribe (repurposing)</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Ghostwriter-Brand</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$400</w:t>
            </w:r>
          </w:p>
        </w:tc>
      </w:tr>
      <w:tr>
        <w:tc>
          <w:tcPr>
            <w:tcW w:type="dxa" w:w="3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Marca con voz inconsistente o sin estrategia</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Ghostwriter-Brand (clonación voz)</w:t>
            </w:r>
          </w:p>
        </w:tc>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PodScribe</w:t>
            </w:r>
          </w:p>
        </w:tc>
        <w:tc>
          <w:tcPr>
            <w:tcW w:type="dxa" w:w="1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$450</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Tiene web pero no posiciona en Google</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SEO-Gap (optimización contenido)</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AdIntel</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w:t>
            </w:r>
          </w:p>
        </w:tc>
      </w:tr>
      <w:tr>
        <w:tc>
          <w:tcPr>
            <w:tcW w:type="dxa" w:w="3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Videos cortos en TikTok/Instagram/YouTube</w:t>
            </w:r>
          </w:p>
        </w:tc>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ViralAudit (auditoría videos)</w:t>
            </w:r>
          </w:p>
        </w:tc>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PodScribe</w:t>
            </w:r>
          </w:p>
        </w:tc>
        <w:tc>
          <w:tcPr>
            <w:tcW w:type="dxa" w:w="1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$400</w:t>
            </w:r>
          </w:p>
        </w:tc>
      </w:tr>
      <w:tr>
        <w:tc>
          <w:tcPr>
            <w:tcW w:type="dxa" w:w="3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Base de clientes activa, problemas retención</w:t>
            </w:r>
          </w:p>
        </w:tc>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 Growth Audit (RFM + churn)</w:t>
            </w:r>
          </w:p>
        </w:tc>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LeadScoring Pro</w:t>
            </w:r>
          </w:p>
        </w:tc>
        <w:tc>
          <w:tcPr>
            <w:tcW w:type="dxa" w:w="1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$500-1500</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Escalada de Producto (Upsell Path)</w:t>
      </w:r>
    </w:p>
    <w:p>
      <w:pPr>
        <w:spacing w:before="60" w:after="80"/>
      </w:pPr>
      <w:r>
        <w:rPr>
          <w:rFonts w:ascii="Arial" w:cs="Arial" w:eastAsia="Arial" w:hAnsi="Arial"/>
          <w:b w:val="false"/>
          <w:bCs w:val="false"/>
          <w:i w:val="false"/>
          <w:iCs w:val="false"/>
          <w:color w:val="1A1A2E"/>
          <w:sz w:val="20"/>
          <w:szCs w:val="20"/>
        </w:rPr>
        <w:t xml:space="preserve">Cada producto de entrada es la puerta a un engagement mayor. El sistema detecta automáticamente señales de upsell durante el delivery.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60"/>
        <w:gridCol w:w="2960"/>
      </w:tblGrid>
      <w:tr>
        <w:tc>
          <w:tcPr>
            <w:tcW w:type="dxa" w:w="2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Producto Entrada</w:t>
            </w:r>
          </w:p>
        </w:tc>
        <w:tc>
          <w:tcPr>
            <w:tcW w:type="dxa" w:w="2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Upsell Lógico</w:t>
            </w:r>
          </w:p>
        </w:tc>
        <w:tc>
          <w:tcPr>
            <w:tcW w:type="dxa" w:w="17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Timing</w:t>
            </w:r>
          </w:p>
        </w:tc>
        <w:tc>
          <w:tcPr>
            <w:tcW w:type="dxa" w:w="29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Señal de upsell</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ReviewMining</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AdIntel o SEO-Gap</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Al entregar resultados</w:t>
            </w:r>
          </w:p>
        </w:tc>
        <w:tc>
          <w:tcPr>
            <w:tcW w:type="dxa" w:w="2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Cliente menciona competencia en ads</w:t>
            </w:r>
          </w:p>
        </w:tc>
      </w:tr>
      <w:tr>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StoreSpy</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PricingOptimizer</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 los 30 días</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Gap de precio detectado en reporte</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 Growth Audit</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Retainer mensual $1.2K</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En la presentación de resultados</w:t>
            </w:r>
          </w:p>
        </w:tc>
        <w:tc>
          <w:tcPr>
            <w:tcW w:type="dxa" w:w="2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Cliente ve el valor, quiere mantenerlo</w:t>
            </w:r>
          </w:p>
        </w:tc>
      </w:tr>
      <w:tr>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ViralAudit</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Ghostwriter-Brand o PodScribe</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Post-entrega</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Quiere aplicar los aprendizajes al contenido</w:t>
            </w:r>
          </w:p>
        </w:tc>
      </w:tr>
      <w:tr>
        <w:tc>
          <w:tcPr>
            <w:tcW w:type="dxa" w:w="2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LeadScoring Pro</w:t>
            </w:r>
          </w:p>
        </w:tc>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 completo automatizado</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 semanas después</w:t>
            </w:r>
          </w:p>
        </w:tc>
        <w:tc>
          <w:tcPr>
            <w:tcW w:type="dxa" w:w="29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Tiene los leads, necesita el outreach</w:t>
            </w:r>
          </w:p>
        </w:tc>
      </w:tr>
      <w:tr>
        <w:tc>
          <w:tcPr>
            <w:tcW w:type="dxa" w:w="2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SEO-Gap</w:t>
            </w:r>
          </w:p>
        </w:tc>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AdIntel</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Mes 2</w:t>
            </w:r>
          </w:p>
        </w:tc>
        <w:tc>
          <w:tcPr>
            <w:tcW w:type="dxa" w:w="29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Necesita traffic paid mientras posiciona</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5. 🧠 ICP + Segmentación Automática</w:t>
      </w:r>
    </w:p>
    <w:p>
      <w:pPr>
        <w:spacing w:before="60" w:after="80"/>
      </w:pPr>
      <w:r>
        <w:rPr>
          <w:rFonts w:ascii="Arial" w:cs="Arial" w:eastAsia="Arial" w:hAnsi="Arial"/>
          <w:b w:val="false"/>
          <w:bCs w:val="false"/>
          <w:i w:val="false"/>
          <w:iCs w:val="false"/>
          <w:color w:val="1A1A2E"/>
          <w:sz w:val="20"/>
          <w:szCs w:val="20"/>
        </w:rPr>
        <w:t xml:space="preserve">El sistema detecta automáticamente el ICP de cada lead usando datos públicos de LinkedIn, web scraping del sitio de la empresa y búsquedas de GPT. La segmentación es dinámica — un lead puede estar en múltiples ICPs.</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ICP Primario: E-commerce / Retail 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Cargo target</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CEO, CMO, Head of Ecommerce, Digital Manager</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Tamaño empresa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10-500 empleados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Revenue</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$500K - $20M anuales</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Geografía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Argentina, México, Colombia, Chile, Perú</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Plataforma</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Tiendanube, Shopify, VTEX, Magento, WooCommerce</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Señales LinkedIn</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Posts sobre ventas digitales, crecimiento, Black Friday, competencia</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Señales web</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Blog activo, ads activos, reviews en Google My Business</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Productos fit</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StoreSpy, PricingOptimizer, ReviewMining, AdIntel, AI Growth Audit</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Cómo detectarlo</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Scraping de perfiles con keyword "ecommerce" + ubicación LatAm + plataformas en tech stack</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ICP Secundario: Distribuidoras / Retail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Cargo target</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Director Comercial, Gerente de Ventas, CEO</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Tamaño empresa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50-1000 empleados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Revenue</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$2M - $50M anuales</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Geografía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Argentina, México, Colombia</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Señales</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Múltiples sucursales, catálogo físico, fuerza de ventas grande</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Productos fit</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GeoGrowth, PricingOptimizer, AI Growth Audit, LeadScoring Pro</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ICP Terciario: Agencias / Consultoras de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Cargo target</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CEO, Strategy Director, Account Manager</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Tamaño empresa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5-50 empleados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Revenue</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$200K - $5M anuales</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Señales</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Maneja múltiples clientes, vende contenido o ads, usa herramientas de analytics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Productos fit</w:t>
            </w:r>
          </w:p>
        </w:tc>
        <w:tc>
          <w:tcPr>
            <w:tcW w:type="dxa" w:w="65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Ghostwriter-Brand, PodScribe, ViralAudit, SEO-Gap, AdIntel</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Ventaja</w:t>
            </w:r>
          </w:p>
        </w:tc>
        <w:tc>
          <w:tcPr>
            <w:tcW w:type="dxa" w:w="65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Un cliente agencia = potencial de white-label para sus propios clientes</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Detección Automática de ICP</w:t>
      </w:r>
    </w:p>
    <w:p>
      <w:pPr>
        <w:spacing w:before="60" w:after="80"/>
      </w:pPr>
      <w:r>
        <w:rPr>
          <w:rFonts w:ascii="Arial" w:cs="Arial" w:eastAsia="Arial" w:hAnsi="Arial"/>
          <w:b w:val="false"/>
          <w:bCs w:val="false"/>
          <w:i w:val="false"/>
          <w:iCs w:val="false"/>
          <w:color w:val="1A1A2E"/>
          <w:sz w:val="20"/>
          <w:szCs w:val="20"/>
        </w:rPr>
        <w:t xml:space="preserve">El Enrichment Agent aplica este algoritmo para categorizar cada lead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FUNCTION detectICP(lead):</w:t>
            </w:r>
          </w:p>
          <w:p>
            <w:pPr>
              <w:spacing w:before="20" w:after="20"/>
            </w:pPr>
            <w:r>
              <w:rPr>
                <w:rFonts w:ascii="Courier New" w:cs="Courier New" w:eastAsia="Courier New" w:hAnsi="Courier New"/>
                <w:color w:val="0A1628"/>
                <w:sz w:val="16"/>
                <w:szCs w:val="16"/>
              </w:rPr>
              <w:t xml:space="preserve">  signals = []</w:t>
            </w:r>
          </w:p>
          <w:p>
            <w:pPr>
              <w:spacing w:before="20" w:after="20"/>
            </w:pPr>
            <w:r>
              <w:rPr>
                <w:rFonts w:ascii="Courier New" w:cs="Courier New" w:eastAsia="Courier New" w:hAnsi="Courier New"/>
                <w:color w:val="0A1628"/>
                <w:sz w:val="16"/>
                <w:szCs w:val="16"/>
              </w:rPr>
              <w:t xml:space="preserve">  </w:t>
            </w:r>
          </w:p>
          <w:p>
            <w:pPr>
              <w:spacing w:before="20" w:after="20"/>
            </w:pPr>
            <w:r>
              <w:rPr>
                <w:rFonts w:ascii="Courier New" w:cs="Courier New" w:eastAsia="Courier New" w:hAnsi="Courier New"/>
                <w:color w:val="0A1628"/>
                <w:sz w:val="16"/>
                <w:szCs w:val="16"/>
              </w:rPr>
              <w:t xml:space="preserve">  // Check 1: Industry keywords en LinkedIn bio / company description</w:t>
            </w:r>
          </w:p>
          <w:p>
            <w:pPr>
              <w:spacing w:before="20" w:after="20"/>
            </w:pPr>
            <w:r>
              <w:rPr>
                <w:rFonts w:ascii="Courier New" w:cs="Courier New" w:eastAsia="Courier New" w:hAnsi="Courier New"/>
                <w:color w:val="0A1628"/>
                <w:sz w:val="16"/>
                <w:szCs w:val="16"/>
              </w:rPr>
              <w:t xml:space="preserve">  IF "ecommerce" OR "retail" OR "tienda" IN lead.description → signals.push("ECOMMERCE")</w:t>
            </w:r>
          </w:p>
          <w:p>
            <w:pPr>
              <w:spacing w:before="20" w:after="20"/>
            </w:pPr>
            <w:r>
              <w:rPr>
                <w:rFonts w:ascii="Courier New" w:cs="Courier New" w:eastAsia="Courier New" w:hAnsi="Courier New"/>
                <w:color w:val="0A1628"/>
                <w:sz w:val="16"/>
                <w:szCs w:val="16"/>
              </w:rPr>
              <w:t xml:space="preserve">  IF "distribución" OR "mayorista" OR "sucursales" IN lead.description → signals.push("DISTRIBUTION")</w:t>
            </w:r>
          </w:p>
          <w:p>
            <w:pPr>
              <w:spacing w:before="20" w:after="20"/>
            </w:pPr>
            <w:r>
              <w:rPr>
                <w:rFonts w:ascii="Courier New" w:cs="Courier New" w:eastAsia="Courier New" w:hAnsi="Courier New"/>
                <w:color w:val="0A1628"/>
                <w:sz w:val="16"/>
                <w:szCs w:val="16"/>
              </w:rPr>
              <w:t xml:space="preserve">  IF "agencia" OR "marketing" OR "consultora" IN lead.description → signals.push("AGENCY")</w:t>
            </w:r>
          </w:p>
          <w:p>
            <w:pPr>
              <w:spacing w:before="20" w:after="20"/>
            </w:pPr>
            <w:r>
              <w:rPr>
                <w:rFonts w:ascii="Courier New" w:cs="Courier New" w:eastAsia="Courier New" w:hAnsi="Courier New"/>
                <w:color w:val="0A1628"/>
                <w:sz w:val="16"/>
                <w:szCs w:val="16"/>
              </w:rPr>
              <w:t xml:space="preserve">  </w:t>
            </w:r>
          </w:p>
          <w:p>
            <w:pPr>
              <w:spacing w:before="20" w:after="20"/>
            </w:pPr>
            <w:r>
              <w:rPr>
                <w:rFonts w:ascii="Courier New" w:cs="Courier New" w:eastAsia="Courier New" w:hAnsi="Courier New"/>
                <w:color w:val="0A1628"/>
                <w:sz w:val="16"/>
                <w:szCs w:val="16"/>
              </w:rPr>
              <w:t xml:space="preserve">  // Check 2: Tech stack signals (Clearbit + web scraping)</w:t>
            </w:r>
          </w:p>
          <w:p>
            <w:pPr>
              <w:spacing w:before="20" w:after="20"/>
            </w:pPr>
            <w:r>
              <w:rPr>
                <w:rFonts w:ascii="Courier New" w:cs="Courier New" w:eastAsia="Courier New" w:hAnsi="Courier New"/>
                <w:color w:val="0A1628"/>
                <w:sz w:val="16"/>
                <w:szCs w:val="16"/>
              </w:rPr>
              <w:t xml:space="preserve">  IF "Shopify" OR "Tiendanube" OR "VTEX" IN lead.tech_stack → signals.push("ECOMMERCE")</w:t>
            </w:r>
          </w:p>
          <w:p>
            <w:pPr>
              <w:spacing w:before="20" w:after="20"/>
            </w:pPr>
            <w:r>
              <w:rPr>
                <w:rFonts w:ascii="Courier New" w:cs="Courier New" w:eastAsia="Courier New" w:hAnsi="Courier New"/>
                <w:color w:val="0A1628"/>
                <w:sz w:val="16"/>
                <w:szCs w:val="16"/>
              </w:rPr>
              <w:t xml:space="preserve">  IF "Google Ads" OR "Meta Ads" IN lead.tech_stack → signals.push("PAID_MEDIA")</w:t>
            </w:r>
          </w:p>
          <w:p>
            <w:pPr>
              <w:spacing w:before="20" w:after="20"/>
            </w:pPr>
            <w:r>
              <w:rPr>
                <w:rFonts w:ascii="Courier New" w:cs="Courier New" w:eastAsia="Courier New" w:hAnsi="Courier New"/>
                <w:color w:val="0A1628"/>
                <w:sz w:val="16"/>
                <w:szCs w:val="16"/>
              </w:rPr>
              <w:t xml:space="preserve">  </w:t>
            </w:r>
          </w:p>
          <w:p>
            <w:pPr>
              <w:spacing w:before="20" w:after="20"/>
            </w:pPr>
            <w:r>
              <w:rPr>
                <w:rFonts w:ascii="Courier New" w:cs="Courier New" w:eastAsia="Courier New" w:hAnsi="Courier New"/>
                <w:color w:val="0A1628"/>
                <w:sz w:val="16"/>
                <w:szCs w:val="16"/>
              </w:rPr>
              <w:t xml:space="preserve">  // Check 3: Company size</w:t>
            </w:r>
          </w:p>
          <w:p>
            <w:pPr>
              <w:spacing w:before="20" w:after="20"/>
            </w:pPr>
            <w:r>
              <w:rPr>
                <w:rFonts w:ascii="Courier New" w:cs="Courier New" w:eastAsia="Courier New" w:hAnsi="Courier New"/>
                <w:color w:val="0A1628"/>
                <w:sz w:val="16"/>
                <w:szCs w:val="16"/>
              </w:rPr>
              <w:t xml:space="preserve">  IF lead.employees BETWEEN 10 AND 500 → qualify = HIGH</w:t>
            </w:r>
          </w:p>
          <w:p>
            <w:pPr>
              <w:spacing w:before="20" w:after="20"/>
            </w:pPr>
            <w:r>
              <w:rPr>
                <w:rFonts w:ascii="Courier New" w:cs="Courier New" w:eastAsia="Courier New" w:hAnsi="Courier New"/>
                <w:color w:val="0A1628"/>
                <w:sz w:val="16"/>
                <w:szCs w:val="16"/>
              </w:rPr>
              <w:t xml:space="preserve">  ELSE IF lead.employees BETWEEN 5 AND 10 → qualify = MEDIUM</w:t>
            </w:r>
          </w:p>
          <w:p>
            <w:pPr>
              <w:spacing w:before="20" w:after="20"/>
            </w:pPr>
            <w:r>
              <w:rPr>
                <w:rFonts w:ascii="Courier New" w:cs="Courier New" w:eastAsia="Courier New" w:hAnsi="Courier New"/>
                <w:color w:val="0A1628"/>
                <w:sz w:val="16"/>
                <w:szCs w:val="16"/>
              </w:rPr>
              <w:t xml:space="preserve">  </w:t>
            </w:r>
          </w:p>
          <w:p>
            <w:pPr>
              <w:spacing w:before="20" w:after="20"/>
            </w:pPr>
            <w:r>
              <w:rPr>
                <w:rFonts w:ascii="Courier New" w:cs="Courier New" w:eastAsia="Courier New" w:hAnsi="Courier New"/>
                <w:color w:val="0A1628"/>
                <w:sz w:val="16"/>
                <w:szCs w:val="16"/>
              </w:rPr>
              <w:t xml:space="preserve">  // Check 4: LinkedIn activity</w:t>
            </w:r>
          </w:p>
          <w:p>
            <w:pPr>
              <w:spacing w:before="20" w:after="20"/>
            </w:pPr>
            <w:r>
              <w:rPr>
                <w:rFonts w:ascii="Courier New" w:cs="Courier New" w:eastAsia="Courier New" w:hAnsi="Courier New"/>
                <w:color w:val="0A1628"/>
                <w:sz w:val="16"/>
                <w:szCs w:val="16"/>
              </w:rPr>
              <w:t xml:space="preserve">  IF lead.posts_last_30d &gt; 3 AND lead.followers &gt; 500 → signals.push("ACTIVE_LINKEDIN")</w:t>
            </w:r>
          </w:p>
          <w:p>
            <w:pPr>
              <w:spacing w:before="20" w:after="20"/>
            </w:pPr>
            <w:r>
              <w:rPr>
                <w:rFonts w:ascii="Courier New" w:cs="Courier New" w:eastAsia="Courier New" w:hAnsi="Courier New"/>
                <w:color w:val="0A1628"/>
                <w:sz w:val="16"/>
                <w:szCs w:val="16"/>
              </w:rPr>
              <w:t xml:space="preserve">  </w:t>
            </w:r>
          </w:p>
          <w:p>
            <w:pPr>
              <w:spacing w:before="20" w:after="20"/>
            </w:pPr>
            <w:r>
              <w:rPr>
                <w:rFonts w:ascii="Courier New" w:cs="Courier New" w:eastAsia="Courier New" w:hAnsi="Courier New"/>
                <w:color w:val="0A1628"/>
                <w:sz w:val="16"/>
                <w:szCs w:val="16"/>
              </w:rPr>
              <w:t xml:space="preserve">  RETURN { primary_icp: signals[0], all_signals: signals, qualify_level: qualify }</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6. ✉️ Outreach Automatizado: Templates Dinámicos</w:t>
      </w:r>
    </w:p>
    <w:p>
      <w:pPr>
        <w:spacing w:before="60" w:after="80"/>
      </w:pPr>
      <w:r>
        <w:rPr>
          <w:rFonts w:ascii="Arial" w:cs="Arial" w:eastAsia="Arial" w:hAnsi="Arial"/>
          <w:b w:val="false"/>
          <w:bCs w:val="false"/>
          <w:i w:val="false"/>
          <w:iCs w:val="false"/>
          <w:color w:val="1A1A2E"/>
          <w:sz w:val="20"/>
          <w:szCs w:val="20"/>
        </w:rPr>
        <w:t xml:space="preserve">Todos los mensajes son generados por el Outreach Agent usando variables extraídas del enriquecimiento. Nunca se envía un mensaje genérico. Cada variable se completa con datos reales del lead.</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Template 1: StoreSpy (E-commerce con catálogo grande)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0" w:sz="18"/>
              <w:left w:val="single" w:color="D0D7E0" w:sz="18"/>
              <w:bottom w:val="single" w:color="D0D7E0" w:sz="6"/>
              <w:right w:val="single" w:color="D0D7E0" w:sz="6"/>
            </w:tcBorders>
            <w:shd w:fill="F5F7FA"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Variables dinámicas</w:t>
            </w:r>
          </w:p>
          <w:p>
            <w:pPr>
              <w:spacing w:before="0" w:after="0"/>
            </w:pPr>
            <w:r>
              <w:rPr>
                <w:rFonts w:ascii="Arial" w:cs="Arial" w:eastAsia="Arial" w:hAnsi="Arial"/>
                <w:color w:val="1A1A2E"/>
                <w:sz w:val="18"/>
                <w:szCs w:val="18"/>
              </w:rPr>
              <w:t xml:space="preserve">{lead_name} | {company} | {competitor_name} | {gap_estimate} | {platform}</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Asunto: {company} vs {competitor_name} — hay un gap de catálogo que vale la pena revisar</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Hola {lead_name},</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Estuve analizando el mercado de {industry} en {country} y noté algo interesante:</w:t>
            </w:r>
          </w:p>
          <w:p>
            <w:pPr>
              <w:spacing w:before="20" w:after="20"/>
            </w:pPr>
            <w:r>
              <w:rPr>
                <w:rFonts w:ascii="Courier New" w:cs="Courier New" w:eastAsia="Courier New" w:hAnsi="Courier New"/>
                <w:color w:val="0A1628"/>
                <w:sz w:val="16"/>
                <w:szCs w:val="16"/>
              </w:rPr>
              <w:t xml:space="preserve">{competitor_name} tiene aproximadamente {gap_estimate} SKUs que {company} no ofrece todavía.</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Con StoreSpy podemos identificar exactamente cuáles son esos productos, con qué demanda,</w:t>
            </w:r>
          </w:p>
          <w:p>
            <w:pPr>
              <w:spacing w:before="20" w:after="20"/>
            </w:pPr>
            <w:r>
              <w:rPr>
                <w:rFonts w:ascii="Courier New" w:cs="Courier New" w:eastAsia="Courier New" w:hAnsi="Courier New"/>
                <w:color w:val="0A1628"/>
                <w:sz w:val="16"/>
                <w:szCs w:val="16"/>
              </w:rPr>
              <w:t xml:space="preserve">y si tiene sentido agregarlos a tu catálogo — entregado en 5 días.</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¿Tiene sentido que lo revisemos juntos en 20 minutos esta semana?</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[Firma]</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Template 2: ReviewMining (empresa con muchas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Asunto: Tus reviews de Google esconden un patrón interesante</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Hola {lead_name},</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Vi que {company} tiene {review_count} reviews en Google con {avg_rating} estrellas.</w:t>
            </w:r>
          </w:p>
          <w:p>
            <w:pPr>
              <w:spacing w:before="20" w:after="20"/>
            </w:pPr>
            <w:r>
              <w:rPr>
                <w:rFonts w:ascii="Courier New" w:cs="Courier New" w:eastAsia="Courier New" w:hAnsi="Courier New"/>
                <w:color w:val="0A1628"/>
                <w:sz w:val="16"/>
                <w:szCs w:val="16"/>
              </w:rPr>
              <w:t xml:space="preserve">Lo que la mayoría no hace es minar esas reviews para encontrar patrones de churn</w:t>
            </w:r>
          </w:p>
          <w:p>
            <w:pPr>
              <w:spacing w:before="20" w:after="20"/>
            </w:pPr>
            <w:r>
              <w:rPr>
                <w:rFonts w:ascii="Courier New" w:cs="Courier New" w:eastAsia="Courier New" w:hAnsi="Courier New"/>
                <w:color w:val="0A1628"/>
                <w:sz w:val="16"/>
                <w:szCs w:val="16"/>
              </w:rPr>
              <w:t xml:space="preserve">o problemas repetidos que cuestan ventas.</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ReviewMining analiza las reviews tuyas y de tus competidores con IA,</w:t>
            </w:r>
          </w:p>
          <w:p>
            <w:pPr>
              <w:spacing w:before="20" w:after="20"/>
            </w:pPr>
            <w:r>
              <w:rPr>
                <w:rFonts w:ascii="Courier New" w:cs="Courier New" w:eastAsia="Courier New" w:hAnsi="Courier New"/>
                <w:color w:val="0A1628"/>
                <w:sz w:val="16"/>
                <w:szCs w:val="16"/>
              </w:rPr>
              <w:t xml:space="preserve">y te entrega en 48h exactamente qué está fallando (y qué está funcionando).</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¿Quieres ver un ejemplo con {company} como caso?</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Template 3: AdIntel (empresa que invierte en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Asunto: Vi que {competitor} está escalando ads — esto es lo que están haciendo</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{lead_name},</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{competitor} lleva {ad_duration} corriendo el mismo creativo en Meta —</w:t>
            </w:r>
          </w:p>
          <w:p>
            <w:pPr>
              <w:spacing w:before="20" w:after="20"/>
            </w:pPr>
            <w:r>
              <w:rPr>
                <w:rFonts w:ascii="Courier New" w:cs="Courier New" w:eastAsia="Courier New" w:hAnsi="Courier New"/>
                <w:color w:val="0A1628"/>
                <w:sz w:val="16"/>
                <w:szCs w:val="16"/>
              </w:rPr>
              <w:t xml:space="preserve">lo que generalmente indica que está funcionando bien.</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Con AdIntel analizamos todos los ads activos de tu competencia:</w:t>
            </w:r>
          </w:p>
          <w:p>
            <w:pPr>
              <w:spacing w:before="20" w:after="20"/>
            </w:pPr>
            <w:r>
              <w:rPr>
                <w:rFonts w:ascii="Courier New" w:cs="Courier New" w:eastAsia="Courier New" w:hAnsi="Courier New"/>
                <w:color w:val="0A1628"/>
                <w:sz w:val="16"/>
                <w:szCs w:val="16"/>
              </w:rPr>
              <w:t xml:space="preserve">qué ángulos usan, cuánto tiempo llevan activos y qué tan bien convierten.</w:t>
            </w:r>
          </w:p>
          <w:p>
            <w:pPr>
              <w:spacing w:before="20" w:after="20"/>
            </w:pPr>
            <w:r>
              <w:rPr>
                <w:rFonts w:ascii="Courier New" w:cs="Courier New" w:eastAsia="Courier New" w:hAnsi="Courier New"/>
                <w:color w:val="0A1628"/>
                <w:sz w:val="16"/>
                <w:szCs w:val="16"/>
              </w:rPr>
              <w:t xml:space="preserve">Entregado en 48h, accionable para tu próxima campaña.</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¿Vale la pena charlar 15 minutos esta semana?</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Template 4: AI Growth Audit (retención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20" w:after="20"/>
            </w:pPr>
            <w:r>
              <w:rPr>
                <w:rFonts w:ascii="Courier New" w:cs="Courier New" w:eastAsia="Courier New" w:hAnsi="Courier New"/>
                <w:color w:val="0A1628"/>
                <w:sz w:val="16"/>
                <w:szCs w:val="16"/>
              </w:rPr>
              <w:t xml:space="preserve">Asunto: {company} — detecté una señal de churn que vale revisar</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{lead_name},</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En negocios de {industry} con el perfil de {company} ({revenue_estimate} de facturación),</w:t>
            </w:r>
          </w:p>
          <w:p>
            <w:pPr>
              <w:spacing w:before="20" w:after="20"/>
            </w:pPr>
            <w:r>
              <w:rPr>
                <w:rFonts w:ascii="Courier New" w:cs="Courier New" w:eastAsia="Courier New" w:hAnsi="Courier New"/>
                <w:color w:val="0A1628"/>
                <w:sz w:val="16"/>
                <w:szCs w:val="16"/>
              </w:rPr>
              <w:t xml:space="preserve">el churn silencioso —clientes que dejan de comprar sin quejarse— suele costar</w:t>
            </w:r>
          </w:p>
          <w:p>
            <w:pPr>
              <w:spacing w:before="20" w:after="20"/>
            </w:pPr>
            <w:r>
              <w:rPr>
                <w:rFonts w:ascii="Courier New" w:cs="Courier New" w:eastAsia="Courier New" w:hAnsi="Courier New"/>
                <w:color w:val="0A1628"/>
                <w:sz w:val="16"/>
                <w:szCs w:val="16"/>
              </w:rPr>
              <w:t xml:space="preserve">entre el 15% y el 25% del revenue anual.</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El AI Growth Audit hace exactamente eso: en 7 días te entregamos</w:t>
            </w:r>
          </w:p>
          <w:p>
            <w:pPr>
              <w:spacing w:before="20" w:after="20"/>
            </w:pPr>
            <w:r>
              <w:rPr>
                <w:rFonts w:ascii="Courier New" w:cs="Courier New" w:eastAsia="Courier New" w:hAnsi="Courier New"/>
                <w:color w:val="0A1628"/>
                <w:sz w:val="16"/>
                <w:szCs w:val="16"/>
              </w:rPr>
              <w:t xml:space="preserve">segmentación RFM de tu base de clientes + top 20 en riesgo de churn</w:t>
            </w:r>
          </w:p>
          <w:p>
            <w:pPr>
              <w:spacing w:before="20" w:after="20"/>
            </w:pPr>
            <w:r>
              <w:rPr>
                <w:rFonts w:ascii="Courier New" w:cs="Courier New" w:eastAsia="Courier New" w:hAnsi="Courier New"/>
                <w:color w:val="0A1628"/>
                <w:sz w:val="16"/>
                <w:szCs w:val="16"/>
              </w:rPr>
              <w:t xml:space="preserve">+ acciones específicas para retenerlos.</w:t>
            </w:r>
          </w:p>
          <w:p>
            <w:pPr>
              <w:spacing w:before="20" w:after="20"/>
            </w:pPr>
            <w:r>
              <w:rPr>
                <w:rFonts w:ascii="Courier New" w:cs="Courier New" w:eastAsia="Courier New" w:hAnsi="Courier New"/>
                <w:color w:val="0A1628"/>
                <w:sz w:val="16"/>
                <w:szCs w:val="16"/>
              </w:rPr>
              <w:t xml:space="preserve"/>
            </w:r>
          </w:p>
          <w:p>
            <w:pPr>
              <w:spacing w:before="20" w:after="20"/>
            </w:pPr>
            <w:r>
              <w:rPr>
                <w:rFonts w:ascii="Courier New" w:cs="Courier New" w:eastAsia="Courier New" w:hAnsi="Courier New"/>
                <w:color w:val="0A1628"/>
                <w:sz w:val="16"/>
                <w:szCs w:val="16"/>
              </w:rPr>
              <w:t xml:space="preserve">¿Tiene sentido revisarlo juntos? Solo necesito 20 minutos.</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7. 📊 Sistema de Tracking y Métricas</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KPIs por Etapa del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60"/>
        <w:gridCol w:w="2800"/>
      </w:tblGrid>
      <w:tr>
        <w:tc>
          <w:tcPr>
            <w:tcW w:type="dxa" w:w="20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Etapa</w:t>
            </w:r>
          </w:p>
        </w:tc>
        <w:tc>
          <w:tcPr>
            <w:tcW w:type="dxa" w:w="28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Métrica</w:t>
            </w:r>
          </w:p>
        </w:tc>
        <w:tc>
          <w:tcPr>
            <w:tcW w:type="dxa" w:w="17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Target semanal</w:t>
            </w:r>
          </w:p>
        </w:tc>
        <w:tc>
          <w:tcPr>
            <w:tcW w:type="dxa" w:w="28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Dónde se mide</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Generación</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 scrapeados</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100-150</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 count(status=RAW)</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Enriquecimiento</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Tasa de email encontrado</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&gt;60%</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Hunter.io dashboard</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Scoring</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 tier A+B (score≥70)</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&gt;40%</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 count(score≥70)</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Mensajes enviados / día</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30-50</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 + PhantomBuster</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Tasa de apertura email</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&gt;40%</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 analytics</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Outreach</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Tasa de reply</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&gt;8%</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 + Airtable</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Conversión</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Calls agendadas</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3-5</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Calendly + HubSpot</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Conversión</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Propuestas enviadas</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2-3</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 count(PROPOSAL_SENT)</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Cierre</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Deals cerrados</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1-2 / mes</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HubSpot: deals WON</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Revenue</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MRR generado</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$1K-3K mes 1</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HubSpot: revenue dashboard</w:t>
            </w:r>
          </w:p>
        </w:tc>
      </w:tr>
      <w:tr>
        <w:tc>
          <w:tcPr>
            <w:tcW w:type="dxa" w:w="2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Contenido</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Impresiones LinkedIn</w:t>
            </w:r>
          </w:p>
        </w:tc>
        <w:tc>
          <w:tcPr>
            <w:tcW w:type="dxa" w:w="17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2.000-5.000</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LinkedIn Analytics</w:t>
            </w:r>
          </w:p>
        </w:tc>
      </w:tr>
      <w:tr>
        <w:tc>
          <w:tcPr>
            <w:tcW w:type="dxa" w:w="2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Contenido</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 inbound por contenido</w:t>
            </w:r>
          </w:p>
        </w:tc>
        <w:tc>
          <w:tcPr>
            <w:tcW w:type="dxa" w:w="17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2-5/mes</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UTM tracking en bio</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Dashboard de Control en Airtable</w:t>
      </w:r>
    </w:p>
    <w:p>
      <w:pPr>
        <w:spacing w:before="60" w:after="80"/>
      </w:pPr>
      <w:r>
        <w:rPr>
          <w:rFonts w:ascii="Arial" w:cs="Arial" w:eastAsia="Arial" w:hAnsi="Arial"/>
          <w:b w:val="false"/>
          <w:bCs w:val="false"/>
          <w:i w:val="false"/>
          <w:iCs w:val="false"/>
          <w:color w:val="1A1A2E"/>
          <w:sz w:val="20"/>
          <w:szCs w:val="20"/>
        </w:rPr>
        <w:t xml:space="preserve">Crear una vista "Dashboard" en Airtable con las siguientes métricas en tiempo real:</w:t>
      </w:r>
    </w:p>
    <w:p>
      <w:pPr>
        <w:pStyle w:val="ListParagraph"/>
        <w:numPr>
          <w:ilvl w:val="0"/>
          <w:numId w:val="2"/>
        </w:numPr>
        <w:spacing w:before="40" w:after="40"/>
      </w:pPr>
      <w:r>
        <w:rPr>
          <w:rFonts w:ascii="Arial" w:cs="Arial" w:eastAsia="Arial" w:hAnsi="Arial"/>
          <w:color w:val="1A1A2E"/>
          <w:sz w:val="20"/>
          <w:szCs w:val="20"/>
        </w:rPr>
        <w:t xml:space="preserve">Pipeline overview: leads por etapa (RAW / ENRICHED / SCORED / CONTACTED / RESPONDED / PROPOSAL / WON / COLD)</w:t>
      </w:r>
    </w:p>
    <w:p>
      <w:pPr>
        <w:pStyle w:val="ListParagraph"/>
        <w:numPr>
          <w:ilvl w:val="0"/>
          <w:numId w:val="2"/>
        </w:numPr>
        <w:spacing w:before="40" w:after="40"/>
      </w:pPr>
      <w:r>
        <w:rPr>
          <w:rFonts w:ascii="Arial" w:cs="Arial" w:eastAsia="Arial" w:hAnsi="Arial"/>
          <w:color w:val="1A1A2E"/>
          <w:sz w:val="20"/>
          <w:szCs w:val="20"/>
        </w:rPr>
        <w:t xml:space="preserve">Conversion rates: % entre cada etapa del funnel</w:t>
      </w:r>
    </w:p>
    <w:p>
      <w:pPr>
        <w:pStyle w:val="ListParagraph"/>
        <w:numPr>
          <w:ilvl w:val="0"/>
          <w:numId w:val="2"/>
        </w:numPr>
        <w:spacing w:before="40" w:after="40"/>
      </w:pPr>
      <w:r>
        <w:rPr>
          <w:rFonts w:ascii="Arial" w:cs="Arial" w:eastAsia="Arial" w:hAnsi="Arial"/>
          <w:color w:val="1A1A2E"/>
          <w:sz w:val="20"/>
          <w:szCs w:val="20"/>
        </w:rPr>
        <w:t xml:space="preserve">Revenue forecast: suma de deals abiertos ponderados por probabilidad</w:t>
      </w:r>
    </w:p>
    <w:p>
      <w:pPr>
        <w:pStyle w:val="ListParagraph"/>
        <w:numPr>
          <w:ilvl w:val="0"/>
          <w:numId w:val="2"/>
        </w:numPr>
        <w:spacing w:before="40" w:after="40"/>
      </w:pPr>
      <w:r>
        <w:rPr>
          <w:rFonts w:ascii="Arial" w:cs="Arial" w:eastAsia="Arial" w:hAnsi="Arial"/>
          <w:color w:val="1A1A2E"/>
          <w:sz w:val="20"/>
          <w:szCs w:val="20"/>
        </w:rPr>
        <w:t xml:space="preserve">Top performing products: qué productos generan más replies y más deals</w:t>
      </w:r>
    </w:p>
    <w:p>
      <w:pPr>
        <w:pStyle w:val="ListParagraph"/>
        <w:numPr>
          <w:ilvl w:val="0"/>
          <w:numId w:val="2"/>
        </w:numPr>
        <w:spacing w:before="40" w:after="40"/>
      </w:pPr>
      <w:r>
        <w:rPr>
          <w:rFonts w:ascii="Arial" w:cs="Arial" w:eastAsia="Arial" w:hAnsi="Arial"/>
          <w:color w:val="1A1A2E"/>
          <w:sz w:val="20"/>
          <w:szCs w:val="20"/>
        </w:rPr>
        <w:t xml:space="preserve">Outreach performance: reply rate por template, por canal, por industria</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Ciclo de Iteración Automática</w:t>
      </w:r>
    </w:p>
    <w:p>
      <w:pPr>
        <w:spacing w:before="60" w:after="80"/>
      </w:pPr>
      <w:r>
        <w:rPr>
          <w:rFonts w:ascii="Arial" w:cs="Arial" w:eastAsia="Arial" w:hAnsi="Arial"/>
          <w:b w:val="false"/>
          <w:bCs w:val="false"/>
          <w:i w:val="false"/>
          <w:iCs w:val="false"/>
          <w:color w:val="1A1A2E"/>
          <w:sz w:val="20"/>
          <w:szCs w:val="20"/>
        </w:rPr>
        <w:t xml:space="preserve">Cada lunes el sistema corre un Workflow de Análisis que:</w:t>
      </w:r>
    </w:p>
    <w:p>
      <w:pPr>
        <w:pStyle w:val="ListParagraph"/>
        <w:numPr>
          <w:ilvl w:val="0"/>
          <w:numId w:val="3"/>
        </w:numPr>
        <w:spacing w:before="40" w:after="40"/>
      </w:pPr>
      <w:r>
        <w:rPr>
          <w:rFonts w:ascii="Arial" w:cs="Arial" w:eastAsia="Arial" w:hAnsi="Arial"/>
          <w:color w:val="1A1A2E"/>
          <w:sz w:val="20"/>
          <w:szCs w:val="20"/>
        </w:rPr>
        <w:t xml:space="preserve">Lee las métricas de la semana anterior desde Airtable</w:t>
      </w:r>
    </w:p>
    <w:p>
      <w:pPr>
        <w:pStyle w:val="ListParagraph"/>
        <w:numPr>
          <w:ilvl w:val="0"/>
          <w:numId w:val="3"/>
        </w:numPr>
        <w:spacing w:before="40" w:after="40"/>
      </w:pPr>
      <w:r>
        <w:rPr>
          <w:rFonts w:ascii="Arial" w:cs="Arial" w:eastAsia="Arial" w:hAnsi="Arial"/>
          <w:color w:val="1A1A2E"/>
          <w:sz w:val="20"/>
          <w:szCs w:val="20"/>
        </w:rPr>
        <w:t xml:space="preserve">Identifica qué templates tuvieron reply rate &lt; 5% y los marca para revisión</w:t>
      </w:r>
    </w:p>
    <w:p>
      <w:pPr>
        <w:pStyle w:val="ListParagraph"/>
        <w:numPr>
          <w:ilvl w:val="0"/>
          <w:numId w:val="3"/>
        </w:numPr>
        <w:spacing w:before="40" w:after="40"/>
      </w:pPr>
      <w:r>
        <w:rPr>
          <w:rFonts w:ascii="Arial" w:cs="Arial" w:eastAsia="Arial" w:hAnsi="Arial"/>
          <w:color w:val="1A1A2E"/>
          <w:sz w:val="20"/>
          <w:szCs w:val="20"/>
        </w:rPr>
        <w:t xml:space="preserve">Identifica qué industrias/segmentos convierten mejor</w:t>
      </w:r>
    </w:p>
    <w:p>
      <w:pPr>
        <w:pStyle w:val="ListParagraph"/>
        <w:numPr>
          <w:ilvl w:val="0"/>
          <w:numId w:val="3"/>
        </w:numPr>
        <w:spacing w:before="40" w:after="40"/>
      </w:pPr>
      <w:r>
        <w:rPr>
          <w:rFonts w:ascii="Arial" w:cs="Arial" w:eastAsia="Arial" w:hAnsi="Arial"/>
          <w:color w:val="1A1A2E"/>
          <w:sz w:val="20"/>
          <w:szCs w:val="20"/>
        </w:rPr>
        <w:t xml:space="preserve">GPT genera un reporte de recomendaciones: qué cambiar en los templates, qué segmentos priorizar</w:t>
      </w:r>
    </w:p>
    <w:p>
      <w:pPr>
        <w:pStyle w:val="ListParagraph"/>
        <w:numPr>
          <w:ilvl w:val="0"/>
          <w:numId w:val="3"/>
        </w:numPr>
        <w:spacing w:before="40" w:after="40"/>
      </w:pPr>
      <w:r>
        <w:rPr>
          <w:rFonts w:ascii="Arial" w:cs="Arial" w:eastAsia="Arial" w:hAnsi="Arial"/>
          <w:color w:val="1A1A2E"/>
          <w:sz w:val="20"/>
          <w:szCs w:val="20"/>
        </w:rPr>
        <w:t xml:space="preserve">Envía el reporte por Slack y actualiza las variables del Outreach Agent automáticamente</w:t>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8. ⚙️ Stack Tecnológico Completo</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Stack Core (MVP — Semana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Herramienta</w:t>
            </w:r>
          </w:p>
        </w:tc>
        <w:tc>
          <w:tcPr>
            <w:tcW w:type="dxa" w:w="1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Plan</w:t>
            </w:r>
          </w:p>
        </w:tc>
        <w:tc>
          <w:tcPr>
            <w:tcW w:type="dxa" w:w="12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Costo/mes</w:t>
            </w:r>
          </w:p>
        </w:tc>
        <w:tc>
          <w:tcPr>
            <w:tcW w:type="dxa" w:w="43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Función</w:t>
            </w:r>
          </w:p>
        </w:tc>
      </w:tr>
      <w:tr>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Cloud</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Starter</w:t>
            </w:r>
          </w:p>
        </w:tc>
        <w:tc>
          <w:tcPr>
            <w:tcW w:type="dxa" w:w="1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$20</w:t>
            </w:r>
          </w:p>
        </w:tc>
        <w:tc>
          <w:tcPr>
            <w:tcW w:type="dxa" w:w="4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Orquestación de todos los workflows</w:t>
            </w:r>
          </w:p>
        </w:tc>
      </w:tr>
      <w:tr>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OpenAI API</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Pay-as-you-go</w:t>
            </w:r>
          </w:p>
        </w:tc>
        <w:tc>
          <w:tcPr>
            <w:tcW w:type="dxa" w:w="1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~$30-50</w:t>
            </w:r>
          </w:p>
        </w:tc>
        <w:tc>
          <w:tcPr>
            <w:tcW w:type="dxa" w:w="4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GPT-4o para todos los agentes</w:t>
            </w:r>
          </w:p>
        </w:tc>
      </w:tr>
      <w:tr>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Free/Pro</w:t>
            </w:r>
          </w:p>
        </w:tc>
        <w:tc>
          <w:tcPr>
            <w:tcW w:type="dxa" w:w="1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$0-20</w:t>
            </w:r>
          </w:p>
        </w:tc>
        <w:tc>
          <w:tcPr>
            <w:tcW w:type="dxa" w:w="4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Base de datos + dashboard leads</w:t>
            </w:r>
          </w:p>
        </w:tc>
      </w:tr>
      <w:tr>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Hunter.io</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Free/Starter</w:t>
            </w:r>
          </w:p>
        </w:tc>
        <w:tc>
          <w:tcPr>
            <w:tcW w:type="dxa" w:w="1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$0-34</w:t>
            </w:r>
          </w:p>
        </w:tc>
        <w:tc>
          <w:tcPr>
            <w:tcW w:type="dxa" w:w="4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Email finding</w:t>
            </w:r>
          </w:p>
        </w:tc>
      </w:tr>
      <w:tr>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Growth</w:t>
            </w:r>
          </w:p>
        </w:tc>
        <w:tc>
          <w:tcPr>
            <w:tcW w:type="dxa" w:w="1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$37</w:t>
            </w:r>
          </w:p>
        </w:tc>
        <w:tc>
          <w:tcPr>
            <w:tcW w:type="dxa" w:w="4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Email outreach + warm-up</w:t>
            </w:r>
          </w:p>
        </w:tc>
      </w:tr>
      <w:tr>
        <w:tc>
          <w:tcPr>
            <w:tcW w:type="dxa" w:w="2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Apify</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Starter</w:t>
            </w:r>
          </w:p>
        </w:tc>
        <w:tc>
          <w:tcPr>
            <w:tcW w:type="dxa" w:w="12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$49</w:t>
            </w:r>
          </w:p>
        </w:tc>
        <w:tc>
          <w:tcPr>
            <w:tcW w:type="dxa" w:w="4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Scraping de LinkedIn y web</w:t>
            </w:r>
          </w:p>
        </w:tc>
      </w:tr>
      <w:tr>
        <w:tc>
          <w:tcPr>
            <w:tcW w:type="dxa" w:w="2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HubSpot CRM</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Free</w:t>
            </w:r>
          </w:p>
        </w:tc>
        <w:tc>
          <w:tcPr>
            <w:tcW w:type="dxa" w:w="12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w:t>
            </w:r>
          </w:p>
        </w:tc>
        <w:tc>
          <w:tcPr>
            <w:tcW w:type="dxa" w:w="4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Pipeline + deals + contactos</w:t>
            </w:r>
          </w:p>
        </w:tc>
      </w:tr>
    </w:tbl>
    <w:p>
      <w:pPr>
        <w:spacing w:before="0" w:after="60"/>
      </w:pPr>
      <w:r>
        <w:t xml:space="preserve"/>
      </w:r>
    </w:p>
    <w:p>
      <w:pPr>
        <w:spacing w:before="60" w:after="80"/>
      </w:pPr>
      <w:r>
        <w:rPr>
          <w:rFonts w:ascii="Arial" w:cs="Arial" w:eastAsia="Arial" w:hAnsi="Arial"/>
          <w:b/>
          <w:bCs/>
          <w:i w:val="false"/>
          <w:iCs w:val="false"/>
          <w:color w:val="1A1A2E"/>
          <w:sz w:val="20"/>
          <w:szCs w:val="20"/>
        </w:rPr>
        <w:t xml:space="preserve">Costo total MVP semana 1: ~$136-180/mes — se amortiza con 1 solo cliente.</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Stack Ampliado (Mes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Herramienta</w:t>
            </w:r>
          </w:p>
        </w:tc>
        <w:tc>
          <w:tcPr>
            <w:tcW w:type="dxa" w:w="1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Costo/mes</w:t>
            </w:r>
          </w:p>
        </w:tc>
        <w:tc>
          <w:tcPr>
            <w:tcW w:type="dxa" w:w="51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Cuándo agregar</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Clearbit API</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$99</w:t>
            </w:r>
          </w:p>
        </w:tc>
        <w:tc>
          <w:tcPr>
            <w:tcW w:type="dxa" w:w="5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Cuando el volumen de leads supere 500/mes</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PhantomBuster</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$56</w:t>
            </w:r>
          </w:p>
        </w:tc>
        <w:tc>
          <w:tcPr>
            <w:tcW w:type="dxa" w:w="5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Para LinkedIn DMs automatizados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Buffer.com</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$15</w:t>
            </w:r>
          </w:p>
        </w:tc>
        <w:tc>
          <w:tcPr>
            <w:tcW w:type="dxa" w:w="5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Scheduling de contenido LinkedIn</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Calendly</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$10</w:t>
            </w:r>
          </w:p>
        </w:tc>
        <w:tc>
          <w:tcPr>
            <w:tcW w:type="dxa" w:w="5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Booking automático de demos</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Perplexity API</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$20</w:t>
            </w:r>
          </w:p>
        </w:tc>
        <w:tc>
          <w:tcPr>
            <w:tcW w:type="dxa" w:w="5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Noticias en tiempo real para personalización</w:t>
            </w:r>
          </w:p>
        </w:tc>
      </w:tr>
      <w:tr>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WeasyPrint/Gotenberg</w:t>
            </w:r>
          </w:p>
        </w:tc>
        <w:tc>
          <w:tcPr>
            <w:tcW w:type="dxa" w:w="1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 (self-hosted)</w:t>
            </w:r>
          </w:p>
        </w:tc>
        <w:tc>
          <w:tcPr>
            <w:tcW w:type="dxa" w:w="5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Generación de propuestas PDF</w:t>
            </w:r>
          </w:p>
        </w:tc>
      </w:tr>
      <w:tr>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Slack</w:t>
            </w:r>
          </w:p>
        </w:tc>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$0-7</w:t>
            </w:r>
          </w:p>
        </w:tc>
        <w:tc>
          <w:tcPr>
            <w:tcW w:type="dxa" w:w="5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Notificaciones del sistema a equipo</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9. 🧪 MVP Ejecutable: Primeros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059669" w:sz="18"/>
              <w:bottom w:val="single" w:color="059669" w:sz="6"/>
              <w:right w:val="single" w:color="059669" w:sz="6"/>
            </w:tcBorders>
            <w:shd w:fill="ECFDF5"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Producto a vender primero: AI Growth Audit</w:t>
            </w:r>
          </w:p>
          <w:p>
            <w:pPr>
              <w:spacing w:before="0" w:after="0"/>
            </w:pPr>
            <w:r>
              <w:rPr>
                <w:rFonts w:ascii="Arial" w:cs="Arial" w:eastAsia="Arial" w:hAnsi="Arial"/>
                <w:color w:val="1A1A2E"/>
                <w:sz w:val="18"/>
                <w:szCs w:val="18"/>
              </w:rPr>
              <w:t xml:space="preserve">Justificación: (1) Precio entrada $500-1.5K — accesible, alta conversión. (2) Entregable claro en 7 días. (3) Aplica a CUALQUIER empresa con base de clientes — el ICP es amplio. (4) Ya tienes el proceso documentado. (5) El resultado es visible y medible — facilita el upsell.</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Plan Día a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660"/>
        <w:gridCol w:w="2800"/>
      </w:tblGrid>
      <w:tr>
        <w:tc>
          <w:tcPr>
            <w:tcW w:type="dxa" w:w="9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Día</w:t>
            </w:r>
          </w:p>
        </w:tc>
        <w:tc>
          <w:tcPr>
            <w:tcW w:type="dxa" w:w="30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Tarea</w:t>
            </w:r>
          </w:p>
        </w:tc>
        <w:tc>
          <w:tcPr>
            <w:tcW w:type="dxa" w:w="26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Output</w:t>
            </w:r>
          </w:p>
        </w:tc>
        <w:tc>
          <w:tcPr>
            <w:tcW w:type="dxa" w:w="28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Herramienta</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Lunes</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Setup: Airtable base + n8n account + OpenAI API + Hunter.io</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Base de datos lista + credenciales configuradas</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Airtable, n8n</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Lunes</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Construir Workflow 1 (Lead Scraper) con Apify</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Primer batch de 50 leads crudos en Airtable</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 Apify</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Martes</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Construir Enrichment: Hunter.io + GPT scoring</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 leads enriquecidos con score y producto asignado</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 OpenAI</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Martes</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Configurar Instantly.ai: warm-up del email, dominio verificado</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Email listo para outreach</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Miércoles</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Crear templates de outreach para AI Growth Audit (3 variantes)</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Templates en Instantly.ai secuencia</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OpenAI + Instantly</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Miércoles</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Workflow 3 (Outreach): conectar scoring → Instantly</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Pipeline outreach funcionando end-to-end</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Jueves</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Primer outreach: enviar a top 20 leads con score ≥ 80</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20 mensajes enviados — tracking activo</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Instantly.ai</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Jueves</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Setup LinkedIn: optimizar perfil, configurar DM template</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Perfil listo + 1er post publicado</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Manual + Buffer</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Viernes</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Workflow 5 (Follow-up): configurar secuencia 3 pasos</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Follow-up automático activo</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 Instantly</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Viernes</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Workflow 2 (Contenido): generación de 1 post diario</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Calendario de contenido 4 semanas listo</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n8n + GPT + Buffer</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Sábado</w:t>
            </w:r>
          </w:p>
        </w:tc>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Review de las primeras respuestas, ajuste de templates</w:t>
            </w:r>
          </w:p>
        </w:tc>
        <w:tc>
          <w:tcPr>
            <w:tcW w:type="dxa" w:w="26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Templates v2 con mejores hooks</w:t>
            </w:r>
          </w:p>
        </w:tc>
        <w:tc>
          <w:tcPr>
            <w:tcW w:type="dxa" w:w="2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Manual</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Domingo</w:t>
            </w:r>
          </w:p>
        </w:tc>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Construir template de propuesta (Proposal Agent)</w:t>
            </w:r>
          </w:p>
        </w:tc>
        <w:tc>
          <w:tcPr>
            <w:tcW w:type="dxa" w:w="26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Propuesta PDF lista para enviar</w:t>
            </w:r>
          </w:p>
        </w:tc>
        <w:tc>
          <w:tcPr>
            <w:tcW w:type="dxa" w:w="28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GPT + WeasyPrint</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Agentes a Priorizar en la Semana 1</w:t>
      </w:r>
    </w:p>
    <w:p>
      <w:pPr>
        <w:pStyle w:val="ListParagraph"/>
        <w:numPr>
          <w:ilvl w:val="0"/>
          <w:numId w:val="2"/>
        </w:numPr>
        <w:spacing w:before="40" w:after="40"/>
      </w:pPr>
      <w:r>
        <w:rPr>
          <w:rFonts w:ascii="Arial" w:cs="Arial" w:eastAsia="Arial" w:hAnsi="Arial"/>
          <w:color w:val="1A1A2E"/>
          <w:sz w:val="20"/>
          <w:szCs w:val="20"/>
        </w:rPr>
        <w:t xml:space="preserve">🟢 Lead Scraper Agent — sin esto no hay pipeline</w:t>
      </w:r>
    </w:p>
    <w:p>
      <w:pPr>
        <w:pStyle w:val="ListParagraph"/>
        <w:numPr>
          <w:ilvl w:val="0"/>
          <w:numId w:val="2"/>
        </w:numPr>
        <w:spacing w:before="40" w:after="40"/>
      </w:pPr>
      <w:r>
        <w:rPr>
          <w:rFonts w:ascii="Arial" w:cs="Arial" w:eastAsia="Arial" w:hAnsi="Arial"/>
          <w:color w:val="1A1A2E"/>
          <w:sz w:val="20"/>
          <w:szCs w:val="20"/>
        </w:rPr>
        <w:t xml:space="preserve">🟢 Lead Scoring Agent — sin scoring contactarías leads fríos</w:t>
      </w:r>
    </w:p>
    <w:p>
      <w:pPr>
        <w:pStyle w:val="ListParagraph"/>
        <w:numPr>
          <w:ilvl w:val="0"/>
          <w:numId w:val="2"/>
        </w:numPr>
        <w:spacing w:before="40" w:after="40"/>
      </w:pPr>
      <w:r>
        <w:rPr>
          <w:rFonts w:ascii="Arial" w:cs="Arial" w:eastAsia="Arial" w:hAnsi="Arial"/>
          <w:color w:val="1A1A2E"/>
          <w:sz w:val="20"/>
          <w:szCs w:val="20"/>
        </w:rPr>
        <w:t xml:space="preserve">🟢 Outreach Agent — es el core del sistema</w:t>
      </w:r>
    </w:p>
    <w:p>
      <w:pPr>
        <w:pStyle w:val="ListParagraph"/>
        <w:numPr>
          <w:ilvl w:val="0"/>
          <w:numId w:val="2"/>
        </w:numPr>
        <w:spacing w:before="40" w:after="40"/>
      </w:pPr>
      <w:r>
        <w:rPr>
          <w:rFonts w:ascii="Arial" w:cs="Arial" w:eastAsia="Arial" w:hAnsi="Arial"/>
          <w:color w:val="1A1A2E"/>
          <w:sz w:val="20"/>
          <w:szCs w:val="20"/>
        </w:rPr>
        <w:t xml:space="preserve">🟡 Content Generator Agent — importante para inbound, puede esperar día 3</w:t>
      </w:r>
    </w:p>
    <w:p>
      <w:pPr>
        <w:pStyle w:val="ListParagraph"/>
        <w:numPr>
          <w:ilvl w:val="0"/>
          <w:numId w:val="2"/>
        </w:numPr>
        <w:spacing w:before="40" w:after="40"/>
      </w:pPr>
      <w:r>
        <w:rPr>
          <w:rFonts w:ascii="Arial" w:cs="Arial" w:eastAsia="Arial" w:hAnsi="Arial"/>
          <w:color w:val="1A1A2E"/>
          <w:sz w:val="20"/>
          <w:szCs w:val="20"/>
        </w:rPr>
        <w:t xml:space="preserve">🔴 Follow-up Agent — crítico, pero puede configurarse el día 5</w:t>
      </w:r>
    </w:p>
    <w:p>
      <w:pPr>
        <w:pStyle w:val="ListParagraph"/>
        <w:numPr>
          <w:ilvl w:val="0"/>
          <w:numId w:val="2"/>
        </w:numPr>
        <w:spacing w:before="40" w:after="40"/>
      </w:pPr>
      <w:r>
        <w:rPr>
          <w:rFonts w:ascii="Arial" w:cs="Arial" w:eastAsia="Arial" w:hAnsi="Arial"/>
          <w:color w:val="1A1A2E"/>
          <w:sz w:val="20"/>
          <w:szCs w:val="20"/>
        </w:rPr>
        <w:t xml:space="preserve">⬜ Proposal Generator Agent — para el final de la semana, cuando lleguen las primeras respuestas</w:t>
      </w:r>
    </w:p>
    <w:p>
      <w:pPr>
        <w:pStyle w:val="ListParagraph"/>
        <w:numPr>
          <w:ilvl w:val="0"/>
          <w:numId w:val="2"/>
        </w:numPr>
        <w:spacing w:before="40" w:after="40"/>
      </w:pPr>
      <w:r>
        <w:rPr>
          <w:rFonts w:ascii="Arial" w:cs="Arial" w:eastAsia="Arial" w:hAnsi="Arial"/>
          <w:color w:val="1A1A2E"/>
          <w:sz w:val="20"/>
          <w:szCs w:val="20"/>
        </w:rPr>
        <w:t xml:space="preserve">⬜ Lead Enrichment Agent — si Hunter.io falla, usar Apollo.io manual temporalmente</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Target Semana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Métrica</w:t>
            </w:r>
          </w:p>
        </w:tc>
        <w:tc>
          <w:tcPr>
            <w:tcW w:type="dxa" w:w="288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Target</w:t>
            </w:r>
          </w:p>
        </w:tc>
        <w:tc>
          <w:tcPr>
            <w:tcW w:type="dxa" w:w="288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Mínimo aceptable</w:t>
            </w:r>
          </w:p>
        </w:tc>
      </w:tr>
      <w:tr>
        <w:tc>
          <w:tcPr>
            <w:tcW w:type="dxa" w:w="3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 scrapeados y calificados</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100+</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w:t>
            </w:r>
          </w:p>
        </w:tc>
      </w:tr>
      <w:tr>
        <w:tc>
          <w:tcPr>
            <w:tcW w:type="dxa" w:w="3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Leads en outreach (score ≥ 70)</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30+</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20</w:t>
            </w:r>
          </w:p>
        </w:tc>
      </w:tr>
      <w:tr>
        <w:tc>
          <w:tcPr>
            <w:tcW w:type="dxa" w:w="3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Reply rate esperado</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8-15%</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w:t>
            </w:r>
          </w:p>
        </w:tc>
      </w:tr>
      <w:tr>
        <w:tc>
          <w:tcPr>
            <w:tcW w:type="dxa" w:w="3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Calls agendadas</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2-4</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w:t>
            </w:r>
          </w:p>
        </w:tc>
      </w:tr>
      <w:tr>
        <w:tc>
          <w:tcPr>
            <w:tcW w:type="dxa" w:w="36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Propuestas enviadas</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1-2</w:t>
            </w:r>
          </w:p>
        </w:tc>
        <w:tc>
          <w:tcPr>
            <w:tcW w:type="dxa" w:w="288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w:t>
            </w:r>
          </w:p>
        </w:tc>
      </w:tr>
      <w:tr>
        <w:tc>
          <w:tcPr>
            <w:tcW w:type="dxa" w:w="36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Revenue objetivo semana 1</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$500-1.500</w:t>
            </w:r>
          </w:p>
        </w:tc>
        <w:tc>
          <w:tcPr>
            <w:tcW w:type="dxa" w:w="288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$0 (pipeline generado)</w:t>
            </w:r>
          </w:p>
        </w:tc>
      </w:tr>
    </w:tbl>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10. 📁 Checklist de Implementación</w:t>
      </w:r>
    </w:p>
    <w:p>
      <w:pPr>
        <w:spacing w:before="60" w:after="80"/>
      </w:pPr>
      <w:r>
        <w:rPr>
          <w:rFonts w:ascii="Arial" w:cs="Arial" w:eastAsia="Arial" w:hAnsi="Arial"/>
          <w:b w:val="false"/>
          <w:bCs w:val="false"/>
          <w:i w:val="false"/>
          <w:iCs w:val="false"/>
          <w:color w:val="1A1A2E"/>
          <w:sz w:val="20"/>
          <w:szCs w:val="20"/>
        </w:rPr>
        <w:t xml:space="preserve">Todo lo que necesitás configurar para empezar mañana, en orden de prioridad.</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 Cuentas a Crear (Día 1)</w:t>
      </w:r>
    </w:p>
    <w:p>
      <w:pPr>
        <w:pStyle w:val="ListParagraph"/>
        <w:numPr>
          <w:ilvl w:val="0"/>
          <w:numId w:val="3"/>
        </w:numPr>
        <w:spacing w:before="40" w:after="40"/>
      </w:pPr>
      <w:r>
        <w:rPr>
          <w:rFonts w:ascii="Arial" w:cs="Arial" w:eastAsia="Arial" w:hAnsi="Arial"/>
          <w:color w:val="1A1A2E"/>
          <w:sz w:val="20"/>
          <w:szCs w:val="20"/>
        </w:rPr>
        <w:t xml:space="preserve">n8n Cloud — n8n.io/cloud (plan Starter $20/mes)</w:t>
      </w:r>
    </w:p>
    <w:p>
      <w:pPr>
        <w:pStyle w:val="ListParagraph"/>
        <w:numPr>
          <w:ilvl w:val="0"/>
          <w:numId w:val="3"/>
        </w:numPr>
        <w:spacing w:before="40" w:after="40"/>
      </w:pPr>
      <w:r>
        <w:rPr>
          <w:rFonts w:ascii="Arial" w:cs="Arial" w:eastAsia="Arial" w:hAnsi="Arial"/>
          <w:color w:val="1A1A2E"/>
          <w:sz w:val="20"/>
          <w:szCs w:val="20"/>
        </w:rPr>
        <w:t xml:space="preserve">OpenAI Platform — platform.openai.com (cargar $50 de créditos)</w:t>
      </w:r>
    </w:p>
    <w:p>
      <w:pPr>
        <w:pStyle w:val="ListParagraph"/>
        <w:numPr>
          <w:ilvl w:val="0"/>
          <w:numId w:val="3"/>
        </w:numPr>
        <w:spacing w:before="40" w:after="40"/>
      </w:pPr>
      <w:r>
        <w:rPr>
          <w:rFonts w:ascii="Arial" w:cs="Arial" w:eastAsia="Arial" w:hAnsi="Arial"/>
          <w:color w:val="1A1A2E"/>
          <w:sz w:val="20"/>
          <w:szCs w:val="20"/>
        </w:rPr>
        <w:t xml:space="preserve">Airtable — airtable.com (plan Free suficiente para empezar)</w:t>
      </w:r>
    </w:p>
    <w:p>
      <w:pPr>
        <w:pStyle w:val="ListParagraph"/>
        <w:numPr>
          <w:ilvl w:val="0"/>
          <w:numId w:val="3"/>
        </w:numPr>
        <w:spacing w:before="40" w:after="40"/>
      </w:pPr>
      <w:r>
        <w:rPr>
          <w:rFonts w:ascii="Arial" w:cs="Arial" w:eastAsia="Arial" w:hAnsi="Arial"/>
          <w:color w:val="1A1A2E"/>
          <w:sz w:val="20"/>
          <w:szCs w:val="20"/>
        </w:rPr>
        <w:t xml:space="preserve">Hunter.io — hunter.io (plan Free: 25 búsquedas/mes)</w:t>
      </w:r>
    </w:p>
    <w:p>
      <w:pPr>
        <w:pStyle w:val="ListParagraph"/>
        <w:numPr>
          <w:ilvl w:val="0"/>
          <w:numId w:val="3"/>
        </w:numPr>
        <w:spacing w:before="40" w:after="40"/>
      </w:pPr>
      <w:r>
        <w:rPr>
          <w:rFonts w:ascii="Arial" w:cs="Arial" w:eastAsia="Arial" w:hAnsi="Arial"/>
          <w:color w:val="1A1A2E"/>
          <w:sz w:val="20"/>
          <w:szCs w:val="20"/>
        </w:rPr>
        <w:t xml:space="preserve">Instantly.ai — instantly.ai (plan Growth $37/mes — incluye warm-up)</w:t>
      </w:r>
    </w:p>
    <w:p>
      <w:pPr>
        <w:pStyle w:val="ListParagraph"/>
        <w:numPr>
          <w:ilvl w:val="0"/>
          <w:numId w:val="3"/>
        </w:numPr>
        <w:spacing w:before="40" w:after="40"/>
      </w:pPr>
      <w:r>
        <w:rPr>
          <w:rFonts w:ascii="Arial" w:cs="Arial" w:eastAsia="Arial" w:hAnsi="Arial"/>
          <w:color w:val="1A1A2E"/>
          <w:sz w:val="20"/>
          <w:szCs w:val="20"/>
        </w:rPr>
        <w:t xml:space="preserve">Apify — apify.com (plan Free: $5 créditos incluidos)</w:t>
      </w:r>
    </w:p>
    <w:p>
      <w:pPr>
        <w:pStyle w:val="ListParagraph"/>
        <w:numPr>
          <w:ilvl w:val="0"/>
          <w:numId w:val="3"/>
        </w:numPr>
        <w:spacing w:before="40" w:after="40"/>
      </w:pPr>
      <w:r>
        <w:rPr>
          <w:rFonts w:ascii="Arial" w:cs="Arial" w:eastAsia="Arial" w:hAnsi="Arial"/>
          <w:color w:val="1A1A2E"/>
          <w:sz w:val="20"/>
          <w:szCs w:val="20"/>
        </w:rPr>
        <w:t xml:space="preserve">HubSpot CRM — hubspot.com (plan Free)</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 Archivos a Configurar</w:t>
      </w:r>
    </w:p>
    <w:p>
      <w:pPr>
        <w:pStyle w:val="ListParagraph"/>
        <w:numPr>
          <w:ilvl w:val="0"/>
          <w:numId w:val="2"/>
        </w:numPr>
        <w:spacing w:before="40" w:after="40"/>
      </w:pPr>
      <w:r>
        <w:rPr>
          <w:rFonts w:ascii="Arial" w:cs="Arial" w:eastAsia="Arial" w:hAnsi="Arial"/>
          <w:color w:val="1A1A2E"/>
          <w:sz w:val="20"/>
          <w:szCs w:val="20"/>
        </w:rPr>
        <w:t xml:space="preserve">ICP Config JSON: define los parámetros de scraping para cada segmento</w:t>
      </w:r>
    </w:p>
    <w:p>
      <w:pPr>
        <w:pStyle w:val="ListParagraph"/>
        <w:numPr>
          <w:ilvl w:val="0"/>
          <w:numId w:val="2"/>
        </w:numPr>
        <w:spacing w:before="40" w:after="40"/>
      </w:pPr>
      <w:r>
        <w:rPr>
          <w:rFonts w:ascii="Arial" w:cs="Arial" w:eastAsia="Arial" w:hAnsi="Arial"/>
          <w:color w:val="1A1A2E"/>
          <w:sz w:val="20"/>
          <w:szCs w:val="20"/>
        </w:rPr>
        <w:t xml:space="preserve">Product-ICP Matrix: la tabla de matching (ya documentada en Sección 4)</w:t>
      </w:r>
    </w:p>
    <w:p>
      <w:pPr>
        <w:pStyle w:val="ListParagraph"/>
        <w:numPr>
          <w:ilvl w:val="0"/>
          <w:numId w:val="2"/>
        </w:numPr>
        <w:spacing w:before="40" w:after="40"/>
      </w:pPr>
      <w:r>
        <w:rPr>
          <w:rFonts w:ascii="Arial" w:cs="Arial" w:eastAsia="Arial" w:hAnsi="Arial"/>
          <w:color w:val="1A1A2E"/>
          <w:sz w:val="20"/>
          <w:szCs w:val="20"/>
        </w:rPr>
        <w:t xml:space="preserve">Brand Voice Config: los lineamientos de voz para el Content Agent (usar Ghostwriter-Brand)</w:t>
      </w:r>
    </w:p>
    <w:p>
      <w:pPr>
        <w:pStyle w:val="ListParagraph"/>
        <w:numPr>
          <w:ilvl w:val="0"/>
          <w:numId w:val="2"/>
        </w:numPr>
        <w:spacing w:before="40" w:after="40"/>
      </w:pPr>
      <w:r>
        <w:rPr>
          <w:rFonts w:ascii="Arial" w:cs="Arial" w:eastAsia="Arial" w:hAnsi="Arial"/>
          <w:color w:val="1A1A2E"/>
          <w:sz w:val="20"/>
          <w:szCs w:val="20"/>
        </w:rPr>
        <w:t xml:space="preserve">Outreach Templates: los 4 templates base (Sección 6) + 6 más por producto restante</w:t>
      </w:r>
    </w:p>
    <w:p>
      <w:pPr>
        <w:pStyle w:val="ListParagraph"/>
        <w:numPr>
          <w:ilvl w:val="0"/>
          <w:numId w:val="2"/>
        </w:numPr>
        <w:spacing w:before="40" w:after="40"/>
      </w:pPr>
      <w:r>
        <w:rPr>
          <w:rFonts w:ascii="Arial" w:cs="Arial" w:eastAsia="Arial" w:hAnsi="Arial"/>
          <w:color w:val="1A1A2E"/>
          <w:sz w:val="20"/>
          <w:szCs w:val="20"/>
        </w:rPr>
        <w:t xml:space="preserve">Proposal Template: la estructura de propuesta en Markdown para el Proposal Agent</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 Workflows a Construir (en orden)</w:t>
      </w:r>
    </w:p>
    <w:p>
      <w:pPr>
        <w:pStyle w:val="ListParagraph"/>
        <w:numPr>
          <w:ilvl w:val="0"/>
          <w:numId w:val="3"/>
        </w:numPr>
        <w:spacing w:before="40" w:after="40"/>
      </w:pPr>
      <w:r>
        <w:rPr>
          <w:rFonts w:ascii="Arial" w:cs="Arial" w:eastAsia="Arial" w:hAnsi="Arial"/>
          <w:color w:val="1A1A2E"/>
          <w:sz w:val="20"/>
          <w:szCs w:val="20"/>
        </w:rPr>
        <w:t xml:space="preserve">WF1: Lead Scraper + Enrichment + Scoring (base del sistema)</w:t>
      </w:r>
    </w:p>
    <w:p>
      <w:pPr>
        <w:pStyle w:val="ListParagraph"/>
        <w:numPr>
          <w:ilvl w:val="0"/>
          <w:numId w:val="3"/>
        </w:numPr>
        <w:spacing w:before="40" w:after="40"/>
      </w:pPr>
      <w:r>
        <w:rPr>
          <w:rFonts w:ascii="Arial" w:cs="Arial" w:eastAsia="Arial" w:hAnsi="Arial"/>
          <w:color w:val="1A1A2E"/>
          <w:sz w:val="20"/>
          <w:szCs w:val="20"/>
        </w:rPr>
        <w:t xml:space="preserve">WF3: Outreach automático (genera revenue)</w:t>
      </w:r>
    </w:p>
    <w:p>
      <w:pPr>
        <w:pStyle w:val="ListParagraph"/>
        <w:numPr>
          <w:ilvl w:val="0"/>
          <w:numId w:val="3"/>
        </w:numPr>
        <w:spacing w:before="40" w:after="40"/>
      </w:pPr>
      <w:r>
        <w:rPr>
          <w:rFonts w:ascii="Arial" w:cs="Arial" w:eastAsia="Arial" w:hAnsi="Arial"/>
          <w:color w:val="1A1A2E"/>
          <w:sz w:val="20"/>
          <w:szCs w:val="20"/>
        </w:rPr>
        <w:t xml:space="preserve">WF5: Follow-up (multiplica el outreach)</w:t>
      </w:r>
    </w:p>
    <w:p>
      <w:pPr>
        <w:pStyle w:val="ListParagraph"/>
        <w:numPr>
          <w:ilvl w:val="0"/>
          <w:numId w:val="3"/>
        </w:numPr>
        <w:spacing w:before="40" w:after="40"/>
      </w:pPr>
      <w:r>
        <w:rPr>
          <w:rFonts w:ascii="Arial" w:cs="Arial" w:eastAsia="Arial" w:hAnsi="Arial"/>
          <w:color w:val="1A1A2E"/>
          <w:sz w:val="20"/>
          <w:szCs w:val="20"/>
        </w:rPr>
        <w:t xml:space="preserve">WF2: Content Generator (genera inbound)</w:t>
      </w:r>
    </w:p>
    <w:p>
      <w:pPr>
        <w:pStyle w:val="ListParagraph"/>
        <w:numPr>
          <w:ilvl w:val="0"/>
          <w:numId w:val="3"/>
        </w:numPr>
        <w:spacing w:before="40" w:after="40"/>
      </w:pPr>
      <w:r>
        <w:rPr>
          <w:rFonts w:ascii="Arial" w:cs="Arial" w:eastAsia="Arial" w:hAnsi="Arial"/>
          <w:color w:val="1A1A2E"/>
          <w:sz w:val="20"/>
          <w:szCs w:val="20"/>
        </w:rPr>
        <w:t xml:space="preserve">WF4: Proposal Generator (cierra deals)</w:t>
      </w:r>
    </w:p>
    <w:p>
      <w:pPr>
        <w:spacing w:before="0" w:after="60"/>
      </w:pPr>
      <w:r>
        <w:t xml:space="preserve"/>
      </w:r>
    </w:p>
    <w:p>
      <w:pPr>
        <w:pStyle w:val="Heading2"/>
        <w:spacing w:before="300" w:after="120"/>
      </w:pPr>
      <w:r>
        <w:rPr>
          <w:rFonts w:ascii="Arial" w:cs="Arial" w:eastAsia="Arial" w:hAnsi="Arial"/>
          <w:b/>
          <w:bCs/>
          <w:color w:val="006680"/>
          <w:sz w:val="26"/>
          <w:szCs w:val="26"/>
        </w:rPr>
        <w:t xml:space="preserve">✅ Métricas a Revisar Cada Semana</w:t>
      </w:r>
    </w:p>
    <w:p>
      <w:pPr>
        <w:pStyle w:val="ListParagraph"/>
        <w:numPr>
          <w:ilvl w:val="0"/>
          <w:numId w:val="2"/>
        </w:numPr>
        <w:spacing w:before="40" w:after="40"/>
      </w:pPr>
      <w:r>
        <w:rPr>
          <w:rFonts w:ascii="Arial" w:cs="Arial" w:eastAsia="Arial" w:hAnsi="Arial"/>
          <w:color w:val="1A1A2E"/>
          <w:sz w:val="20"/>
          <w:szCs w:val="20"/>
        </w:rPr>
        <w:t xml:space="preserve">Reply rate: si &lt; 5%, cambiar templates. Si &gt; 15%, escalar volumen.</w:t>
      </w:r>
    </w:p>
    <w:p>
      <w:pPr>
        <w:pStyle w:val="ListParagraph"/>
        <w:numPr>
          <w:ilvl w:val="0"/>
          <w:numId w:val="2"/>
        </w:numPr>
        <w:spacing w:before="40" w:after="40"/>
      </w:pPr>
      <w:r>
        <w:rPr>
          <w:rFonts w:ascii="Arial" w:cs="Arial" w:eastAsia="Arial" w:hAnsi="Arial"/>
          <w:color w:val="1A1A2E"/>
          <w:sz w:val="20"/>
          <w:szCs w:val="20"/>
        </w:rPr>
        <w:t xml:space="preserve">Call rate: si &lt; 1 call/semana, el problema está en el scoring o los templates.</w:t>
      </w:r>
    </w:p>
    <w:p>
      <w:pPr>
        <w:pStyle w:val="ListParagraph"/>
        <w:numPr>
          <w:ilvl w:val="0"/>
          <w:numId w:val="2"/>
        </w:numPr>
        <w:spacing w:before="40" w:after="40"/>
      </w:pPr>
      <w:r>
        <w:rPr>
          <w:rFonts w:ascii="Arial" w:cs="Arial" w:eastAsia="Arial" w:hAnsi="Arial"/>
          <w:color w:val="1A1A2E"/>
          <w:sz w:val="20"/>
          <w:szCs w:val="20"/>
        </w:rPr>
        <w:t xml:space="preserve">Deal rate: si calls no convierten, revisar la propuesta y el discovery.</w:t>
      </w:r>
    </w:p>
    <w:p>
      <w:pPr>
        <w:pStyle w:val="ListParagraph"/>
        <w:numPr>
          <w:ilvl w:val="0"/>
          <w:numId w:val="2"/>
        </w:numPr>
        <w:spacing w:before="40" w:after="40"/>
      </w:pPr>
      <w:r>
        <w:rPr>
          <w:rFonts w:ascii="Arial" w:cs="Arial" w:eastAsia="Arial" w:hAnsi="Arial"/>
          <w:color w:val="1A1A2E"/>
          <w:sz w:val="20"/>
          <w:szCs w:val="20"/>
        </w:rPr>
        <w:t xml:space="preserve">Content engagement: si &lt; 1% engagement, cambiar formato o tema.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8"/>
              <w:left w:val="single" w:color="F59E0B" w:sz="18"/>
              <w:bottom w:val="single" w:color="F59E0B" w:sz="6"/>
              <w:right w:val="single" w:color="F59E0B" w:sz="6"/>
            </w:tcBorders>
            <w:shd w:fill="FFFBEB"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 Regla de Oro del Sistema</w:t>
            </w:r>
          </w:p>
          <w:p>
            <w:pPr>
              <w:spacing w:before="0" w:after="0"/>
            </w:pPr>
            <w:r>
              <w:rPr>
                <w:rFonts w:ascii="Arial" w:cs="Arial" w:eastAsia="Arial" w:hAnsi="Arial"/>
                <w:color w:val="1A1A2E"/>
                <w:sz w:val="18"/>
                <w:szCs w:val="18"/>
              </w:rPr>
              <w:t xml:space="preserve">El sistema trabaja solo de lunes a viernes. Tu única tarea diaria es: (1) revisar las respuestas entrantes (15 minutos), (2) aprobar las propuestas antes de enviar (5 minutos), y (3) hacer las calls con leads calificados. Todo lo demás es automatizado.</w:t>
            </w:r>
          </w:p>
        </w:tc>
      </w:tr>
    </w:tbl>
    <w:p>
      <w:pPr>
        <w:spacing w:before="0" w:after="60"/>
      </w:pPr>
      <w:r>
        <w:t xml:space="preserve"/>
      </w:r>
    </w:p>
    <w:p>
      <w:pPr>
        <w:pStyle w:val="Heading2"/>
        <w:spacing w:before="300" w:after="120"/>
      </w:pPr>
      <w:r>
        <w:rPr>
          <w:rFonts w:ascii="Arial" w:cs="Arial" w:eastAsia="Arial" w:hAnsi="Arial"/>
          <w:b/>
          <w:bCs/>
          <w:color w:val="006680"/>
          <w:sz w:val="26"/>
          <w:szCs w:val="26"/>
        </w:rPr>
        <w:t xml:space="preserve">Roadmap de Escala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400"/>
        <w:gridCol w:w="3160"/>
      </w:tblGrid>
      <w:tr>
        <w:tc>
          <w:tcPr>
            <w:tcW w:type="dxa" w:w="9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Mes</w:t>
            </w:r>
          </w:p>
        </w:tc>
        <w:tc>
          <w:tcPr>
            <w:tcW w:type="dxa" w:w="19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Revenue target</w:t>
            </w:r>
          </w:p>
        </w:tc>
        <w:tc>
          <w:tcPr>
            <w:tcW w:type="dxa" w:w="340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Foco</w:t>
            </w:r>
          </w:p>
        </w:tc>
        <w:tc>
          <w:tcPr>
            <w:tcW w:type="dxa" w:w="3160"/>
            <w:tcBorders>
              <w:top w:val="single" w:color="D0D7E0" w:sz="6"/>
              <w:left w:val="single" w:color="D0D7E0" w:sz="6"/>
              <w:bottom w:val="single" w:color="D0D7E0" w:sz="6"/>
              <w:right w:val="single" w:color="D0D7E0"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Productos activos</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Mes 1</w:t>
            </w:r>
          </w:p>
        </w:tc>
        <w:tc>
          <w:tcPr>
            <w:tcW w:type="dxa" w:w="1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$500-3K</w:t>
            </w:r>
          </w:p>
        </w:tc>
        <w:tc>
          <w:tcPr>
            <w:tcW w:type="dxa" w:w="3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Validar 1 producto, 1 segmento, 1 canal</w:t>
            </w:r>
          </w:p>
        </w:tc>
        <w:tc>
          <w:tcPr>
            <w:tcW w:type="dxa" w:w="3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AI Growth Audit + 1-2 productos complementarios</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Mes 2</w:t>
            </w:r>
          </w:p>
        </w:tc>
        <w:tc>
          <w:tcPr>
            <w:tcW w:type="dxa" w:w="1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$3K-8K</w:t>
            </w:r>
          </w:p>
        </w:tc>
        <w:tc>
          <w:tcPr>
            <w:tcW w:type="dxa" w:w="3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Escalar el outreach, agregar segundo producto</w:t>
            </w:r>
          </w:p>
        </w:tc>
        <w:tc>
          <w:tcPr>
            <w:tcW w:type="dxa" w:w="3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StoreSpy / ReviewMining / AdIntel</w:t>
            </w:r>
          </w:p>
        </w:tc>
      </w:tr>
      <w:tr>
        <w:tc>
          <w:tcPr>
            <w:tcW w:type="dxa" w:w="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Mes 3</w:t>
            </w:r>
          </w:p>
        </w:tc>
        <w:tc>
          <w:tcPr>
            <w:tcW w:type="dxa" w:w="19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$8K-15K</w:t>
            </w:r>
          </w:p>
        </w:tc>
        <w:tc>
          <w:tcPr>
            <w:tcW w:type="dxa" w:w="3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Lanzar retainers, white-label para agencias</w:t>
            </w:r>
          </w:p>
        </w:tc>
        <w:tc>
          <w:tcPr>
            <w:tcW w:type="dxa" w:w="31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Todos los productos + retainer $1.2K/mes</w:t>
            </w:r>
          </w:p>
        </w:tc>
      </w:tr>
      <w:tr>
        <w:tc>
          <w:tcPr>
            <w:tcW w:type="dxa" w:w="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Mes 6</w:t>
            </w:r>
          </w:p>
        </w:tc>
        <w:tc>
          <w:tcPr>
            <w:tcW w:type="dxa" w:w="19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$15K-30K</w:t>
            </w:r>
          </w:p>
        </w:tc>
        <w:tc>
          <w:tcPr>
            <w:tcW w:type="dxa" w:w="34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Contratar 1 ejecutivo de cuentas AI</w:t>
            </w:r>
          </w:p>
        </w:tc>
        <w:tc>
          <w:tcPr>
            <w:tcW w:type="dxa" w:w="3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Full stack de 10 productos activos</w:t>
            </w:r>
          </w:p>
        </w:tc>
      </w:tr>
    </w:tbl>
    <w:p>
      <w:pPr>
        <w:spacing w:before="400" w:after="0"/>
      </w:pPr>
      <w:r>
        <w:rPr>
          <w:sz w:val="20"/>
          <w:szCs w:val="20"/>
        </w:rPr>
        <w:t xml:space="preserve"/>
      </w:r>
    </w:p>
    <w:p>
      <w:pPr>
        <w:pBdr>
          <w:top w:val="single" w:color="D0D7E0" w:sz="6" w:space="4"/>
        </w:pBdr>
        <w:spacing w:before="200" w:after="0"/>
        <w:jc w:val="center"/>
      </w:pPr>
      <w:r>
        <w:rPr>
          <w:rFonts w:ascii="Arial" w:cs="Arial" w:eastAsia="Arial" w:hAnsi="Arial"/>
          <w:color w:val="475569"/>
          <w:sz w:val="16"/>
          <w:szCs w:val="16"/>
        </w:rPr>
        <w:t xml:space="preserve">Givra Tech · givratech.com.ar · Sistema generado con IA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6" w:space="4"/>
      </w:pBdr>
      <w:spacing w:before="120" w:after="0"/>
      <w:jc w:val="right"/>
    </w:pPr>
    <w:r>
      <w:rPr>
        <w:rFonts w:ascii="Arial" w:cs="Arial" w:eastAsia="Arial" w:hAnsi="Arial"/>
        <w:color w:val="475569"/>
        <w:sz w:val="16"/>
        <w:szCs w:val="16"/>
      </w:rPr>
      <w:t xml:space="preserve">givratech.com.ar  ·  Página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0" w:sz="6" w:space="4"/>
      </w:pBdr>
      <w:spacing w:before="0" w:after="120"/>
    </w:pPr>
    <w:r>
      <w:rPr>
        <w:rFonts w:ascii="Arial" w:cs="Arial" w:eastAsia="Arial" w:hAnsi="Arial"/>
        <w:color w:val="475569"/>
        <w:sz w:val="16"/>
        <w:szCs w:val="16"/>
      </w:rPr>
      <w:t xml:space="preserve">GIVRA TECH  ·  Sistema de Adquisición de Clientes B2B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668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2026-04-02T23:54:51.004Z</dcterms:created>
  <dcterms:modified xsi:type="dcterms:W3CDTF">2026-04-02T23:54:51.004Z</dcterms:modified>
</cp:coreProperties>
</file>

<file path=docProps/custom.xml><?xml version="1.0" encoding="utf-8"?>
<Properties xmlns="http://schemas.openxmlformats.org/officeDocument/2006/custom-properties" xmlns:vt="http://schemas.openxmlformats.org/officeDocument/2006/docPropsVTypes"/>
</file>