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09" w:rsidRPr="00996CCB" w:rsidRDefault="00FC0509" w:rsidP="00FC0509">
      <w:pPr>
        <w:spacing w:after="300"/>
        <w:ind w:right="4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Audio Spoof Detection Integrated with a Home Automation System Using </w:t>
      </w:r>
      <w:proofErr w:type="spellStart"/>
      <w:r>
        <w:rPr>
          <w:rFonts w:ascii="Times New Roman" w:eastAsia="Times New Roman" w:hAnsi="Times New Roman" w:cs="Times New Roman"/>
          <w:b/>
          <w:sz w:val="32"/>
        </w:rPr>
        <w:t>IoT</w:t>
      </w:r>
      <w:proofErr w:type="spellEnd"/>
    </w:p>
    <w:p w:rsidR="00FC0509" w:rsidRPr="00785456" w:rsidRDefault="00FC0509" w:rsidP="00FC0509">
      <w:pPr>
        <w:spacing w:after="300"/>
        <w:ind w:right="461"/>
        <w:jc w:val="center"/>
        <w:rPr>
          <w:rFonts w:ascii="Times New Roman" w:hAnsi="Times New Roman" w:cs="Times New Roman"/>
        </w:rPr>
      </w:pPr>
      <w:r w:rsidRPr="00785456">
        <w:rPr>
          <w:rFonts w:ascii="Times New Roman" w:eastAsia="Times New Roman" w:hAnsi="Times New Roman" w:cs="Times New Roman"/>
          <w:sz w:val="28"/>
        </w:rPr>
        <w:t xml:space="preserve">MAIN PROJECT REPORT </w:t>
      </w:r>
    </w:p>
    <w:p w:rsidR="00FC0509" w:rsidRPr="00785456" w:rsidRDefault="00FC0509" w:rsidP="00FC0509">
      <w:pPr>
        <w:spacing w:after="0"/>
        <w:ind w:left="10" w:right="779" w:hanging="10"/>
        <w:jc w:val="center"/>
        <w:rPr>
          <w:rFonts w:ascii="Times New Roman" w:hAnsi="Times New Roman" w:cs="Times New Roman"/>
        </w:rPr>
      </w:pPr>
      <w:r w:rsidRPr="00785456">
        <w:rPr>
          <w:rFonts w:ascii="Times New Roman" w:eastAsia="Times New Roman" w:hAnsi="Times New Roman" w:cs="Times New Roman"/>
          <w:b/>
          <w:i/>
          <w:sz w:val="28"/>
        </w:rPr>
        <w:t xml:space="preserve">Submitted by </w:t>
      </w:r>
    </w:p>
    <w:p w:rsidR="00FC0509" w:rsidRPr="00785456" w:rsidRDefault="00FC0509" w:rsidP="00FC0509">
      <w:pPr>
        <w:spacing w:after="37"/>
        <w:ind w:right="697"/>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FC0509" w:rsidRPr="00785456" w:rsidRDefault="00FC0509" w:rsidP="00FC0509">
      <w:pPr>
        <w:pStyle w:val="Heading1"/>
        <w:rPr>
          <w:b w:val="0"/>
          <w:sz w:val="24"/>
        </w:rPr>
      </w:pPr>
      <w:r w:rsidRPr="00785456">
        <w:t>GOURAV GOPAL                  1905015</w:t>
      </w:r>
    </w:p>
    <w:p w:rsidR="00FC0509" w:rsidRPr="00785456" w:rsidRDefault="00FC0509" w:rsidP="00FC0509">
      <w:pPr>
        <w:pStyle w:val="Heading1"/>
        <w:rPr>
          <w:b w:val="0"/>
          <w:sz w:val="24"/>
        </w:rPr>
      </w:pPr>
      <w:r w:rsidRPr="00785456">
        <w:t>NALIN SURIYA S                   1905031</w:t>
      </w:r>
    </w:p>
    <w:p w:rsidR="00FC0509" w:rsidRPr="00785456" w:rsidRDefault="00FC0509" w:rsidP="00FC0509">
      <w:pPr>
        <w:pStyle w:val="Heading1"/>
        <w:rPr>
          <w:b w:val="0"/>
          <w:sz w:val="24"/>
        </w:rPr>
      </w:pPr>
      <w:r w:rsidRPr="00785456">
        <w:t>VISHAL KARTHIK S             1905060</w:t>
      </w:r>
    </w:p>
    <w:p w:rsidR="00FC0509" w:rsidRPr="00785456" w:rsidRDefault="00FC0509" w:rsidP="00FC0509">
      <w:pPr>
        <w:spacing w:after="0"/>
        <w:ind w:left="1417" w:hanging="10"/>
        <w:rPr>
          <w:rFonts w:ascii="Times New Roman" w:hAnsi="Times New Roman" w:cs="Times New Roman"/>
        </w:rPr>
      </w:pPr>
      <w:r w:rsidRPr="00785456">
        <w:rPr>
          <w:rFonts w:ascii="Times New Roman" w:eastAsia="Times New Roman" w:hAnsi="Times New Roman" w:cs="Times New Roman"/>
          <w:b/>
          <w:sz w:val="32"/>
        </w:rPr>
        <w:t xml:space="preserve">  YOKESH R S   </w:t>
      </w:r>
      <w:r>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                        1905062</w:t>
      </w:r>
    </w:p>
    <w:p w:rsidR="00FC0509" w:rsidRPr="00785456" w:rsidRDefault="00FC0509" w:rsidP="00FC0509">
      <w:pPr>
        <w:spacing w:after="295"/>
        <w:ind w:right="380"/>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FC0509" w:rsidRPr="00785456" w:rsidRDefault="00FC0509" w:rsidP="00FC0509">
      <w:pPr>
        <w:spacing w:after="295"/>
        <w:ind w:left="10" w:right="457" w:hanging="10"/>
        <w:jc w:val="center"/>
        <w:rPr>
          <w:rFonts w:ascii="Times New Roman" w:hAnsi="Times New Roman" w:cs="Times New Roman"/>
        </w:rPr>
      </w:pPr>
      <w:proofErr w:type="gramStart"/>
      <w:r w:rsidRPr="00785456">
        <w:rPr>
          <w:rFonts w:ascii="Times New Roman" w:eastAsia="Times New Roman" w:hAnsi="Times New Roman" w:cs="Times New Roman"/>
          <w:b/>
          <w:i/>
          <w:sz w:val="28"/>
        </w:rPr>
        <w:t>in</w:t>
      </w:r>
      <w:proofErr w:type="gramEnd"/>
      <w:r w:rsidRPr="00785456">
        <w:rPr>
          <w:rFonts w:ascii="Times New Roman" w:eastAsia="Times New Roman" w:hAnsi="Times New Roman" w:cs="Times New Roman"/>
          <w:b/>
          <w:i/>
          <w:sz w:val="28"/>
        </w:rPr>
        <w:t xml:space="preserve"> partial fulfilment for the award of the degree of </w:t>
      </w:r>
    </w:p>
    <w:p w:rsidR="00FC0509" w:rsidRPr="00785456" w:rsidRDefault="00FC0509" w:rsidP="00FC0509">
      <w:pPr>
        <w:spacing w:after="294"/>
        <w:ind w:left="10" w:right="460" w:hanging="10"/>
        <w:jc w:val="center"/>
        <w:rPr>
          <w:rFonts w:ascii="Times New Roman" w:hAnsi="Times New Roman" w:cs="Times New Roman"/>
        </w:rPr>
      </w:pPr>
      <w:r w:rsidRPr="00785456">
        <w:rPr>
          <w:rFonts w:ascii="Times New Roman" w:eastAsia="Times New Roman" w:hAnsi="Times New Roman" w:cs="Times New Roman"/>
          <w:b/>
          <w:sz w:val="28"/>
        </w:rPr>
        <w:t xml:space="preserve">BACHELOR OF ENGINEERING  </w:t>
      </w:r>
    </w:p>
    <w:p w:rsidR="00FC0509" w:rsidRPr="00785456" w:rsidRDefault="00FC0509" w:rsidP="00FC0509">
      <w:pPr>
        <w:spacing w:after="294"/>
        <w:ind w:left="10" w:right="454" w:hanging="10"/>
        <w:jc w:val="center"/>
        <w:rPr>
          <w:rFonts w:ascii="Times New Roman" w:hAnsi="Times New Roman" w:cs="Times New Roman"/>
        </w:rPr>
      </w:pPr>
      <w:proofErr w:type="gramStart"/>
      <w:r w:rsidRPr="00785456">
        <w:rPr>
          <w:rFonts w:ascii="Times New Roman" w:eastAsia="Times New Roman" w:hAnsi="Times New Roman" w:cs="Times New Roman"/>
          <w:b/>
          <w:sz w:val="28"/>
        </w:rPr>
        <w:t>in</w:t>
      </w:r>
      <w:proofErr w:type="gramEnd"/>
      <w:r w:rsidRPr="00785456">
        <w:rPr>
          <w:rFonts w:ascii="Times New Roman" w:eastAsia="Times New Roman" w:hAnsi="Times New Roman" w:cs="Times New Roman"/>
          <w:b/>
          <w:sz w:val="28"/>
        </w:rPr>
        <w:t xml:space="preserve"> </w:t>
      </w:r>
    </w:p>
    <w:p w:rsidR="00FC0509" w:rsidRPr="00785456" w:rsidRDefault="00FC0509" w:rsidP="00FC0509">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COMPUTER SCIENCE AND ENGINEERING </w:t>
      </w:r>
    </w:p>
    <w:p w:rsidR="00FC0509" w:rsidRPr="00785456" w:rsidRDefault="00FC0509" w:rsidP="00FC0509">
      <w:pPr>
        <w:spacing w:after="233"/>
        <w:ind w:right="382"/>
        <w:jc w:val="center"/>
        <w:rPr>
          <w:rFonts w:ascii="Times New Roman" w:hAnsi="Times New Roman" w:cs="Times New Roman"/>
        </w:rPr>
      </w:pPr>
      <w:r w:rsidRPr="00785456">
        <w:rPr>
          <w:rFonts w:ascii="Times New Roman" w:hAnsi="Times New Roman" w:cs="Times New Roman"/>
          <w:noProof/>
        </w:rPr>
        <w:drawing>
          <wp:inline distT="0" distB="0" distL="0" distR="0" wp14:anchorId="5DE30C5E" wp14:editId="6A5E5C2B">
            <wp:extent cx="1066800" cy="11049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1066800" cy="1104900"/>
                    </a:xfrm>
                    <a:prstGeom prst="rect">
                      <a:avLst/>
                    </a:prstGeom>
                  </pic:spPr>
                </pic:pic>
              </a:graphicData>
            </a:graphic>
          </wp:inline>
        </w:drawing>
      </w:r>
      <w:r w:rsidRPr="00785456">
        <w:rPr>
          <w:rFonts w:ascii="Times New Roman" w:eastAsia="Times New Roman" w:hAnsi="Times New Roman" w:cs="Times New Roman"/>
          <w:b/>
          <w:sz w:val="28"/>
        </w:rPr>
        <w:t xml:space="preserve"> </w:t>
      </w:r>
    </w:p>
    <w:p w:rsidR="00FC0509" w:rsidRPr="00785456" w:rsidRDefault="00FC0509" w:rsidP="00FC0509">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INSTITUTE OF TECHNOLOGY </w:t>
      </w:r>
    </w:p>
    <w:p w:rsidR="00FC0509" w:rsidRPr="00785456" w:rsidRDefault="00FC0509" w:rsidP="00FC0509">
      <w:pPr>
        <w:spacing w:after="297"/>
        <w:ind w:left="211"/>
        <w:rPr>
          <w:rFonts w:ascii="Times New Roman" w:hAnsi="Times New Roman" w:cs="Times New Roman"/>
        </w:rPr>
      </w:pPr>
      <w:r w:rsidRPr="00785456">
        <w:rPr>
          <w:rFonts w:ascii="Times New Roman" w:eastAsia="Times New Roman" w:hAnsi="Times New Roman" w:cs="Times New Roman"/>
          <w:b/>
          <w:i/>
          <w:sz w:val="28"/>
        </w:rPr>
        <w:t xml:space="preserve">(Government Aided Autonomous Institution Affiliated to Anna University) </w:t>
      </w:r>
    </w:p>
    <w:p w:rsidR="00FC0509" w:rsidRPr="00785456" w:rsidRDefault="00FC0509" w:rsidP="00FC0509">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 641 014 </w:t>
      </w:r>
    </w:p>
    <w:p w:rsidR="00FC0509" w:rsidRPr="00785456" w:rsidRDefault="00FC0509" w:rsidP="00FC0509">
      <w:pPr>
        <w:spacing w:after="294"/>
        <w:ind w:left="10" w:right="456" w:hanging="10"/>
        <w:jc w:val="center"/>
        <w:rPr>
          <w:rFonts w:ascii="Times New Roman" w:hAnsi="Times New Roman" w:cs="Times New Roman"/>
        </w:rPr>
      </w:pPr>
      <w:r>
        <w:rPr>
          <w:rFonts w:ascii="Times New Roman" w:eastAsia="Times New Roman" w:hAnsi="Times New Roman" w:cs="Times New Roman"/>
          <w:b/>
          <w:sz w:val="28"/>
        </w:rPr>
        <w:t>ANNA UNIVERSITY – CHENNAI -</w:t>
      </w:r>
      <w:r w:rsidRPr="00785456">
        <w:rPr>
          <w:rFonts w:ascii="Times New Roman" w:eastAsia="Times New Roman" w:hAnsi="Times New Roman" w:cs="Times New Roman"/>
          <w:b/>
          <w:sz w:val="28"/>
        </w:rPr>
        <w:t xml:space="preserve"> 600 025 </w:t>
      </w:r>
    </w:p>
    <w:p w:rsidR="00FC0509" w:rsidRDefault="00FC0509" w:rsidP="00FC0509">
      <w:pPr>
        <w:spacing w:after="294"/>
        <w:ind w:left="10" w:right="457" w:hanging="10"/>
        <w:jc w:val="center"/>
        <w:rPr>
          <w:rFonts w:ascii="Times New Roman" w:eastAsia="Times New Roman" w:hAnsi="Times New Roman" w:cs="Times New Roman"/>
          <w:b/>
          <w:sz w:val="28"/>
        </w:rPr>
      </w:pPr>
      <w:r>
        <w:rPr>
          <w:rFonts w:ascii="Times New Roman" w:eastAsia="Times New Roman" w:hAnsi="Times New Roman" w:cs="Times New Roman"/>
          <w:b/>
          <w:sz w:val="28"/>
        </w:rPr>
        <w:t>APRIL 2023</w:t>
      </w:r>
    </w:p>
    <w:p w:rsidR="003F5441" w:rsidRDefault="003F5441"/>
    <w:p w:rsidR="00FC0509" w:rsidRDefault="00FC0509"/>
    <w:p w:rsidR="00FC0509" w:rsidRDefault="00FC0509">
      <w:bookmarkStart w:id="0" w:name="_GoBack"/>
      <w:bookmarkEnd w:id="0"/>
    </w:p>
    <w:p w:rsidR="00FC0509" w:rsidRPr="00785456" w:rsidRDefault="00FC0509" w:rsidP="00FF7CAA">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lastRenderedPageBreak/>
        <w:t>ABSTRACT</w:t>
      </w:r>
    </w:p>
    <w:p w:rsidR="00FC0509" w:rsidRPr="00785456" w:rsidRDefault="00FC0509" w:rsidP="00FC0509">
      <w:pPr>
        <w:pBdr>
          <w:top w:val="nil"/>
          <w:left w:val="nil"/>
          <w:bottom w:val="nil"/>
          <w:right w:val="nil"/>
          <w:between w:val="nil"/>
        </w:pBdr>
        <w:jc w:val="center"/>
        <w:rPr>
          <w:rFonts w:ascii="Times New Roman" w:eastAsia="Times New Roman" w:hAnsi="Times New Roman" w:cs="Times New Roman"/>
          <w:b/>
          <w:color w:val="000000" w:themeColor="text1"/>
          <w:sz w:val="32"/>
          <w:szCs w:val="32"/>
        </w:rPr>
      </w:pPr>
    </w:p>
    <w:p w:rsidR="00FC0509" w:rsidRDefault="00FF7CAA" w:rsidP="00FF7CAA">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r w:rsidRPr="00FF7CAA">
        <w:rPr>
          <w:rFonts w:ascii="Times New Roman" w:eastAsia="Times New Roman" w:hAnsi="Times New Roman" w:cs="Times New Roman"/>
          <w:bCs/>
          <w:color w:val="000000" w:themeColor="text1"/>
          <w:sz w:val="28"/>
          <w:szCs w:val="28"/>
        </w:rPr>
        <w:t>Authentication has become an essential aspect of our daily lives, with various authentication systems in place, ranging from traditional lock screens to biometric authentication systems. Among these systems, audio-based authentication has gained popularity, where users use specific words or phrases to unlock their devices and objects such as doors and mobile phones. However, the current audio authentication systems face a significant issue, as they only verify and extract the features of words and voices without classifying human voice and recorded human voices, leading to audio spoof attacks.</w:t>
      </w:r>
      <w:r>
        <w:rPr>
          <w:rFonts w:ascii="Times New Roman" w:eastAsia="Times New Roman" w:hAnsi="Times New Roman" w:cs="Times New Roman"/>
          <w:bCs/>
          <w:color w:val="000000" w:themeColor="text1"/>
          <w:sz w:val="28"/>
          <w:szCs w:val="28"/>
        </w:rPr>
        <w:t xml:space="preserve"> </w:t>
      </w:r>
      <w:r w:rsidRPr="00FF7CAA">
        <w:rPr>
          <w:rFonts w:ascii="Times New Roman" w:eastAsia="Times New Roman" w:hAnsi="Times New Roman" w:cs="Times New Roman"/>
          <w:bCs/>
          <w:color w:val="000000" w:themeColor="text1"/>
          <w:sz w:val="28"/>
          <w:szCs w:val="28"/>
        </w:rPr>
        <w:t xml:space="preserve">To address this issue, the proposed system </w:t>
      </w:r>
      <w:r>
        <w:rPr>
          <w:rFonts w:ascii="Times New Roman" w:eastAsia="Times New Roman" w:hAnsi="Times New Roman" w:cs="Times New Roman"/>
          <w:bCs/>
          <w:color w:val="000000" w:themeColor="text1"/>
          <w:sz w:val="28"/>
          <w:szCs w:val="28"/>
        </w:rPr>
        <w:t>aims at using</w:t>
      </w:r>
      <w:r w:rsidRPr="00FF7CAA">
        <w:rPr>
          <w:rFonts w:ascii="Times New Roman" w:eastAsia="Times New Roman" w:hAnsi="Times New Roman" w:cs="Times New Roman"/>
          <w:bCs/>
          <w:color w:val="000000" w:themeColor="text1"/>
          <w:sz w:val="28"/>
          <w:szCs w:val="28"/>
        </w:rPr>
        <w:t xml:space="preserve"> advanced machine learning models such as RNN and LSTM to classify human voice and recorded human voices, overcoming the problem of audio spoof attacks and recognizing the genuineness of the voice. The proposed system can be further integrated into any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system or home automation system, adding an additional layer of security to t</w:t>
      </w:r>
      <w:r>
        <w:rPr>
          <w:rFonts w:ascii="Times New Roman" w:eastAsia="Times New Roman" w:hAnsi="Times New Roman" w:cs="Times New Roman"/>
          <w:bCs/>
          <w:color w:val="000000" w:themeColor="text1"/>
          <w:sz w:val="28"/>
          <w:szCs w:val="28"/>
        </w:rPr>
        <w:t xml:space="preserve">he accessibility of the device. </w:t>
      </w:r>
      <w:r w:rsidRPr="00FF7CAA">
        <w:rPr>
          <w:rFonts w:ascii="Times New Roman" w:eastAsia="Times New Roman" w:hAnsi="Times New Roman" w:cs="Times New Roman"/>
          <w:bCs/>
          <w:color w:val="000000" w:themeColor="text1"/>
          <w:sz w:val="28"/>
          <w:szCs w:val="28"/>
        </w:rPr>
        <w:t xml:space="preserve">The system's integration with </w:t>
      </w:r>
      <w:proofErr w:type="spellStart"/>
      <w:r w:rsidRPr="00FF7CAA">
        <w:rPr>
          <w:rFonts w:ascii="Times New Roman" w:eastAsia="Times New Roman" w:hAnsi="Times New Roman" w:cs="Times New Roman"/>
          <w:bCs/>
          <w:color w:val="000000" w:themeColor="text1"/>
          <w:sz w:val="28"/>
          <w:szCs w:val="28"/>
        </w:rPr>
        <w:t>IoT</w:t>
      </w:r>
      <w:proofErr w:type="spellEnd"/>
      <w:r w:rsidRPr="00FF7CAA">
        <w:rPr>
          <w:rFonts w:ascii="Times New Roman" w:eastAsia="Times New Roman" w:hAnsi="Times New Roman" w:cs="Times New Roman"/>
          <w:bCs/>
          <w:color w:val="000000" w:themeColor="text1"/>
          <w:sz w:val="28"/>
          <w:szCs w:val="28"/>
        </w:rPr>
        <w:t xml:space="preserve"> and home automation systems further enhances its security capabilities, making it a reliable authentication system for everyday use.</w:t>
      </w: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Default="00FC0509" w:rsidP="00FC0509">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FC0509" w:rsidRPr="00C164E6" w:rsidRDefault="00FC0509" w:rsidP="00FC0509">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CHAPTER 7</w:t>
      </w:r>
    </w:p>
    <w:p w:rsidR="00FC0509" w:rsidRDefault="00FC0509" w:rsidP="00FC0509">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CONCLUSION</w:t>
      </w:r>
    </w:p>
    <w:p w:rsidR="00FF7CAA" w:rsidRDefault="00FF7CAA" w:rsidP="00FF7CAA">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FF7CAA">
        <w:rPr>
          <w:rFonts w:ascii="Times New Roman" w:hAnsi="Times New Roman" w:cs="Times New Roman"/>
          <w:sz w:val="28"/>
          <w:szCs w:val="28"/>
        </w:rPr>
        <w:t>he Home automation system developed in this project is a reliable and efficient solution for safeguarding against audio spoofing attacks. The integration of an audio spoof detector and speaker identification system ensures that only authorized users can access the automated devices in the home. The accuracy obtained for the audio spoof detection model is 85%, which is a significant improvement over existing methods.</w:t>
      </w:r>
    </w:p>
    <w:p w:rsidR="00FF7CAA" w:rsidRPr="00FF7CAA" w:rsidRDefault="00FF7CAA" w:rsidP="00FF7CAA">
      <w:pPr>
        <w:spacing w:line="360" w:lineRule="auto"/>
        <w:jc w:val="both"/>
        <w:rPr>
          <w:rFonts w:ascii="Times New Roman" w:hAnsi="Times New Roman" w:cs="Times New Roman"/>
          <w:sz w:val="28"/>
          <w:szCs w:val="28"/>
        </w:rPr>
      </w:pPr>
      <w:r w:rsidRPr="00FF7CAA">
        <w:rPr>
          <w:rFonts w:ascii="Times New Roman" w:hAnsi="Times New Roman" w:cs="Times New Roman"/>
          <w:sz w:val="28"/>
          <w:szCs w:val="28"/>
        </w:rPr>
        <w:t>The proposed speaker identification system, which utilizes MFCC feature extraction and GMM model, has been tested against both known and unknown users. The system performed as expected, effectively identifying the known user while denying access to the unknown users. This ensures that only authorized users can control the home automation system, thereby increasing security.</w:t>
      </w:r>
    </w:p>
    <w:p w:rsidR="00FF7CAA" w:rsidRDefault="00FF7CAA" w:rsidP="00FF7CAA">
      <w:pPr>
        <w:spacing w:line="360" w:lineRule="auto"/>
        <w:jc w:val="both"/>
        <w:rPr>
          <w:rFonts w:ascii="Times New Roman" w:hAnsi="Times New Roman" w:cs="Times New Roman"/>
          <w:sz w:val="28"/>
          <w:szCs w:val="28"/>
        </w:rPr>
      </w:pPr>
      <w:r w:rsidRPr="00FF7CAA">
        <w:rPr>
          <w:rFonts w:ascii="Times New Roman" w:hAnsi="Times New Roman" w:cs="Times New Roman"/>
          <w:sz w:val="28"/>
          <w:szCs w:val="28"/>
        </w:rPr>
        <w:t xml:space="preserve">The use of </w:t>
      </w:r>
      <w:proofErr w:type="spellStart"/>
      <w:r w:rsidRPr="00FF7CAA">
        <w:rPr>
          <w:rFonts w:ascii="Times New Roman" w:hAnsi="Times New Roman" w:cs="Times New Roman"/>
          <w:sz w:val="28"/>
          <w:szCs w:val="28"/>
        </w:rPr>
        <w:t>Arduino</w:t>
      </w:r>
      <w:proofErr w:type="spellEnd"/>
      <w:r w:rsidRPr="00FF7CAA">
        <w:rPr>
          <w:rFonts w:ascii="Times New Roman" w:hAnsi="Times New Roman" w:cs="Times New Roman"/>
          <w:sz w:val="28"/>
          <w:szCs w:val="28"/>
        </w:rPr>
        <w:t xml:space="preserve"> UNO board, LED lights, servo motor, connecting wires, and breadboard for </w:t>
      </w:r>
      <w:proofErr w:type="spellStart"/>
      <w:r w:rsidRPr="00FF7CAA">
        <w:rPr>
          <w:rFonts w:ascii="Times New Roman" w:hAnsi="Times New Roman" w:cs="Times New Roman"/>
          <w:sz w:val="28"/>
          <w:szCs w:val="28"/>
        </w:rPr>
        <w:t>IoT</w:t>
      </w:r>
      <w:proofErr w:type="spellEnd"/>
      <w:r w:rsidRPr="00FF7CAA">
        <w:rPr>
          <w:rFonts w:ascii="Times New Roman" w:hAnsi="Times New Roman" w:cs="Times New Roman"/>
          <w:sz w:val="28"/>
          <w:szCs w:val="28"/>
        </w:rPr>
        <w:t xml:space="preserve"> integration provides a cost-effective and reliable solution for home automation. The integration of </w:t>
      </w:r>
      <w:proofErr w:type="spellStart"/>
      <w:r w:rsidRPr="00FF7CAA">
        <w:rPr>
          <w:rFonts w:ascii="Times New Roman" w:hAnsi="Times New Roman" w:cs="Times New Roman"/>
          <w:sz w:val="28"/>
          <w:szCs w:val="28"/>
        </w:rPr>
        <w:t>IoT</w:t>
      </w:r>
      <w:proofErr w:type="spellEnd"/>
      <w:r w:rsidRPr="00FF7CAA">
        <w:rPr>
          <w:rFonts w:ascii="Times New Roman" w:hAnsi="Times New Roman" w:cs="Times New Roman"/>
          <w:sz w:val="28"/>
          <w:szCs w:val="28"/>
        </w:rPr>
        <w:t xml:space="preserve"> devices with the audio spoof detector and speaker identification system ensures that users can control their home environment with ease and convenience.</w:t>
      </w:r>
    </w:p>
    <w:p w:rsidR="00FC0509" w:rsidRPr="00FF7CAA" w:rsidRDefault="00FF7CAA" w:rsidP="00FF7CAA">
      <w:pPr>
        <w:spacing w:line="360" w:lineRule="auto"/>
        <w:jc w:val="both"/>
        <w:rPr>
          <w:rFonts w:ascii="Times New Roman" w:hAnsi="Times New Roman" w:cs="Times New Roman"/>
          <w:sz w:val="28"/>
          <w:szCs w:val="28"/>
        </w:rPr>
      </w:pPr>
      <w:r>
        <w:rPr>
          <w:rFonts w:ascii="Times New Roman" w:hAnsi="Times New Roman" w:cs="Times New Roman"/>
          <w:sz w:val="28"/>
          <w:szCs w:val="28"/>
        </w:rPr>
        <w:t>The System</w:t>
      </w:r>
      <w:r w:rsidRPr="00FF7CAA">
        <w:rPr>
          <w:rFonts w:ascii="Times New Roman" w:hAnsi="Times New Roman" w:cs="Times New Roman"/>
          <w:sz w:val="28"/>
          <w:szCs w:val="28"/>
        </w:rPr>
        <w:t xml:space="preserve"> demonstrates the effectiveness of integrating an audio spoof detector and speaker identification system with </w:t>
      </w:r>
      <w:proofErr w:type="spellStart"/>
      <w:r w:rsidRPr="00FF7CAA">
        <w:rPr>
          <w:rFonts w:ascii="Times New Roman" w:hAnsi="Times New Roman" w:cs="Times New Roman"/>
          <w:sz w:val="28"/>
          <w:szCs w:val="28"/>
        </w:rPr>
        <w:t>IoT</w:t>
      </w:r>
      <w:proofErr w:type="spellEnd"/>
      <w:r w:rsidRPr="00FF7CAA">
        <w:rPr>
          <w:rFonts w:ascii="Times New Roman" w:hAnsi="Times New Roman" w:cs="Times New Roman"/>
          <w:sz w:val="28"/>
          <w:szCs w:val="28"/>
        </w:rPr>
        <w:t xml:space="preserve"> devices for home automation. The proposed system provides reliable protection against audio spoofing attacks while ensuring that only authorized users can access the automated devices in the home. The accuracy obtained for the proposed system is promising and shows great potential for future research in this field.</w:t>
      </w:r>
    </w:p>
    <w:sectPr w:rsidR="00FC0509" w:rsidRPr="00FF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09"/>
    <w:rsid w:val="003F5441"/>
    <w:rsid w:val="00FC0509"/>
    <w:rsid w:val="00FF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09"/>
    <w:pPr>
      <w:spacing w:after="160" w:line="259" w:lineRule="auto"/>
    </w:pPr>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FC0509"/>
    <w:pPr>
      <w:keepNext/>
      <w:keepLines/>
      <w:spacing w:after="0" w:line="259" w:lineRule="auto"/>
      <w:ind w:left="10" w:right="457" w:hanging="10"/>
      <w:jc w:val="center"/>
      <w:outlineLvl w:val="0"/>
    </w:pPr>
    <w:rPr>
      <w:rFonts w:ascii="Times New Roman" w:eastAsia="Times New Roman" w:hAnsi="Times New Roman" w:cs="Times New Roman"/>
      <w:b/>
      <w:color w:val="000000"/>
      <w:kern w:val="0"/>
      <w:sz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09"/>
    <w:rPr>
      <w:rFonts w:ascii="Times New Roman" w:eastAsia="Times New Roman" w:hAnsi="Times New Roman" w:cs="Times New Roman"/>
      <w:b/>
      <w:color w:val="000000"/>
      <w:kern w:val="0"/>
      <w:sz w:val="32"/>
      <w:lang w:eastAsia="en-IN"/>
      <w14:ligatures w14:val="none"/>
    </w:rPr>
  </w:style>
  <w:style w:type="paragraph" w:styleId="BalloonText">
    <w:name w:val="Balloon Text"/>
    <w:basedOn w:val="Normal"/>
    <w:link w:val="BalloonTextChar"/>
    <w:uiPriority w:val="99"/>
    <w:semiHidden/>
    <w:unhideWhenUsed/>
    <w:rsid w:val="00FC0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09"/>
    <w:rPr>
      <w:rFonts w:ascii="Tahoma" w:eastAsia="Calibri" w:hAnsi="Tahoma" w:cs="Tahoma"/>
      <w:color w:val="000000"/>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09"/>
    <w:pPr>
      <w:spacing w:after="160" w:line="259" w:lineRule="auto"/>
    </w:pPr>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FC0509"/>
    <w:pPr>
      <w:keepNext/>
      <w:keepLines/>
      <w:spacing w:after="0" w:line="259" w:lineRule="auto"/>
      <w:ind w:left="10" w:right="457" w:hanging="10"/>
      <w:jc w:val="center"/>
      <w:outlineLvl w:val="0"/>
    </w:pPr>
    <w:rPr>
      <w:rFonts w:ascii="Times New Roman" w:eastAsia="Times New Roman" w:hAnsi="Times New Roman" w:cs="Times New Roman"/>
      <w:b/>
      <w:color w:val="000000"/>
      <w:kern w:val="0"/>
      <w:sz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09"/>
    <w:rPr>
      <w:rFonts w:ascii="Times New Roman" w:eastAsia="Times New Roman" w:hAnsi="Times New Roman" w:cs="Times New Roman"/>
      <w:b/>
      <w:color w:val="000000"/>
      <w:kern w:val="0"/>
      <w:sz w:val="32"/>
      <w:lang w:eastAsia="en-IN"/>
      <w14:ligatures w14:val="none"/>
    </w:rPr>
  </w:style>
  <w:style w:type="paragraph" w:styleId="BalloonText">
    <w:name w:val="Balloon Text"/>
    <w:basedOn w:val="Normal"/>
    <w:link w:val="BalloonTextChar"/>
    <w:uiPriority w:val="99"/>
    <w:semiHidden/>
    <w:unhideWhenUsed/>
    <w:rsid w:val="00FC0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09"/>
    <w:rPr>
      <w:rFonts w:ascii="Tahoma" w:eastAsia="Calibri" w:hAnsi="Tahoma" w:cs="Tahoma"/>
      <w:color w:val="000000"/>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146061">
      <w:bodyDiv w:val="1"/>
      <w:marLeft w:val="0"/>
      <w:marRight w:val="0"/>
      <w:marTop w:val="0"/>
      <w:marBottom w:val="0"/>
      <w:divBdr>
        <w:top w:val="none" w:sz="0" w:space="0" w:color="auto"/>
        <w:left w:val="none" w:sz="0" w:space="0" w:color="auto"/>
        <w:bottom w:val="none" w:sz="0" w:space="0" w:color="auto"/>
        <w:right w:val="none" w:sz="0" w:space="0" w:color="auto"/>
      </w:divBdr>
    </w:div>
    <w:div w:id="201707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Yokesh R S</dc:creator>
  <cp:lastModifiedBy>Yokesh R S</cp:lastModifiedBy>
  <cp:revision>1</cp:revision>
  <dcterms:created xsi:type="dcterms:W3CDTF">2023-04-27T12:42:00Z</dcterms:created>
  <dcterms:modified xsi:type="dcterms:W3CDTF">2023-04-27T13:24:00Z</dcterms:modified>
</cp:coreProperties>
</file>