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CC27" w14:textId="77777777" w:rsidR="000736C3" w:rsidRDefault="00000000">
      <w:pPr>
        <w:spacing w:after="44"/>
        <w:jc w:val="center"/>
      </w:pPr>
      <w:r>
        <w:rPr>
          <w:b/>
          <w:bCs/>
          <w:color w:val="1A3C6E"/>
          <w:sz w:val="46"/>
          <w:szCs w:val="46"/>
        </w:rPr>
        <w:t>YOKESHMADAN M</w:t>
      </w:r>
    </w:p>
    <w:p w14:paraId="5A5BCC28" w14:textId="77777777" w:rsidR="000736C3" w:rsidRDefault="00000000">
      <w:pPr>
        <w:spacing w:after="30"/>
        <w:jc w:val="center"/>
      </w:pPr>
      <w:r>
        <w:rPr>
          <w:color w:val="444444"/>
          <w:sz w:val="19"/>
          <w:szCs w:val="19"/>
        </w:rPr>
        <w:t>+91 79048 21454</w:t>
      </w:r>
      <w:r>
        <w:rPr>
          <w:color w:val="BBBBBB"/>
          <w:sz w:val="19"/>
          <w:szCs w:val="19"/>
        </w:rPr>
        <w:t xml:space="preserve">  |  </w:t>
      </w:r>
      <w:r>
        <w:rPr>
          <w:color w:val="444444"/>
          <w:sz w:val="19"/>
          <w:szCs w:val="19"/>
        </w:rPr>
        <w:t>yokeshmadanmathivanan@gmail.com</w:t>
      </w:r>
      <w:r>
        <w:rPr>
          <w:color w:val="BBBBBB"/>
          <w:sz w:val="19"/>
          <w:szCs w:val="19"/>
        </w:rPr>
        <w:t xml:space="preserve">  |  </w:t>
      </w:r>
      <w:r>
        <w:rPr>
          <w:color w:val="444444"/>
          <w:sz w:val="19"/>
          <w:szCs w:val="19"/>
        </w:rPr>
        <w:t>Chennai, Tamil Nadu</w:t>
      </w:r>
      <w:r>
        <w:rPr>
          <w:color w:val="BBBBBB"/>
          <w:sz w:val="19"/>
          <w:szCs w:val="19"/>
        </w:rPr>
        <w:t xml:space="preserve">  |  </w:t>
      </w:r>
      <w:r>
        <w:rPr>
          <w:color w:val="1A3C6E"/>
          <w:sz w:val="19"/>
          <w:szCs w:val="19"/>
        </w:rPr>
        <w:t>linkedin.com/in/yokeshmadan-mathivanan-a3048b34a</w:t>
      </w:r>
    </w:p>
    <w:p w14:paraId="5A5BCC29" w14:textId="77777777" w:rsidR="000736C3" w:rsidRDefault="000736C3">
      <w:pPr>
        <w:pBdr>
          <w:bottom w:val="single" w:sz="12" w:space="1" w:color="1A3C6E"/>
        </w:pBdr>
        <w:spacing w:before="44"/>
      </w:pPr>
    </w:p>
    <w:p w14:paraId="5A5BCC2A" w14:textId="77777777" w:rsidR="000736C3" w:rsidRDefault="00000000">
      <w:pPr>
        <w:pBdr>
          <w:bottom w:val="single" w:sz="6" w:space="2" w:color="1A3C6E"/>
        </w:pBdr>
        <w:spacing w:before="160" w:after="50"/>
      </w:pPr>
      <w:r>
        <w:rPr>
          <w:b/>
          <w:bCs/>
          <w:color w:val="1A3C6E"/>
          <w:sz w:val="22"/>
          <w:szCs w:val="22"/>
        </w:rPr>
        <w:t>PROFESSIONAL SUMMARY</w:t>
      </w:r>
    </w:p>
    <w:p w14:paraId="5A5BCC2B" w14:textId="77777777" w:rsidR="000736C3" w:rsidRDefault="00000000">
      <w:pPr>
        <w:spacing w:before="60"/>
        <w:jc w:val="both"/>
      </w:pPr>
      <w:r>
        <w:rPr>
          <w:color w:val="111111"/>
        </w:rPr>
        <w:t xml:space="preserve">Final-year Computer Science Engineering student with hands-on experience in Python, machine learning, deep learning, and SQL-based data analysis. Built an end-to-end CNN diagnostic system covering data preprocessing, EDA, model development, evaluation, and automated reporting. IBM-certified in Machine Learning and Data Visualization. Seeking to contribute to </w:t>
      </w:r>
      <w:proofErr w:type="spellStart"/>
      <w:r>
        <w:rPr>
          <w:color w:val="111111"/>
        </w:rPr>
        <w:t>Metayb's</w:t>
      </w:r>
      <w:proofErr w:type="spellEnd"/>
      <w:r>
        <w:rPr>
          <w:color w:val="111111"/>
        </w:rPr>
        <w:t xml:space="preserve"> Data &amp; Analytics team as a Junior Data Scientist, building ML models and generating actionable insights from structured and unstructured datasets.</w:t>
      </w:r>
    </w:p>
    <w:p w14:paraId="5A5BCC2C" w14:textId="77777777" w:rsidR="000736C3" w:rsidRDefault="00000000">
      <w:pPr>
        <w:pBdr>
          <w:bottom w:val="single" w:sz="6" w:space="2" w:color="1A3C6E"/>
        </w:pBdr>
        <w:spacing w:before="160" w:after="50"/>
      </w:pPr>
      <w:r>
        <w:rPr>
          <w:b/>
          <w:bCs/>
          <w:color w:val="1A3C6E"/>
          <w:sz w:val="22"/>
          <w:szCs w:val="22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0736C3" w14:paraId="5A5BCC2F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CC2D" w14:textId="77777777" w:rsidR="000736C3" w:rsidRDefault="00000000">
            <w:r>
              <w:rPr>
                <w:b/>
                <w:bCs/>
                <w:color w:val="111111"/>
              </w:rPr>
              <w:t>B.E. Computer Science Engineering</w:t>
            </w:r>
            <w:r>
              <w:rPr>
                <w:color w:val="444444"/>
              </w:rPr>
              <w:t xml:space="preserve">  —  Sathyabama Institute of Science &amp; Technology, Chennai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CC2E" w14:textId="77777777" w:rsidR="000736C3" w:rsidRDefault="00000000">
            <w:pPr>
              <w:jc w:val="right"/>
            </w:pPr>
            <w:r>
              <w:rPr>
                <w:color w:val="444444"/>
                <w:sz w:val="19"/>
                <w:szCs w:val="19"/>
              </w:rPr>
              <w:t>2022 – 2026</w:t>
            </w:r>
          </w:p>
        </w:tc>
      </w:tr>
    </w:tbl>
    <w:p w14:paraId="5A5BCC30" w14:textId="77777777" w:rsidR="000736C3" w:rsidRDefault="00000000">
      <w:pPr>
        <w:spacing w:before="28" w:after="46"/>
      </w:pPr>
      <w:r>
        <w:rPr>
          <w:color w:val="444444"/>
          <w:sz w:val="19"/>
          <w:szCs w:val="19"/>
        </w:rPr>
        <w:t>CGPA: 7.03 (7th Semester)  |  Coursework: Data Structures &amp; Algorithms, OOP, DBMS, OS, Computer Networks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0736C3" w14:paraId="5A5BCC33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CC31" w14:textId="77777777" w:rsidR="000736C3" w:rsidRDefault="00000000">
            <w:r>
              <w:rPr>
                <w:b/>
                <w:bCs/>
                <w:color w:val="111111"/>
              </w:rPr>
              <w:t>HSC — State Board</w:t>
            </w:r>
            <w:r>
              <w:rPr>
                <w:color w:val="444444"/>
              </w:rPr>
              <w:t xml:space="preserve">  |  Sri Vijay </w:t>
            </w:r>
            <w:proofErr w:type="spellStart"/>
            <w:r>
              <w:rPr>
                <w:color w:val="444444"/>
              </w:rPr>
              <w:t>Vidhalaya</w:t>
            </w:r>
            <w:proofErr w:type="spellEnd"/>
            <w:r>
              <w:rPr>
                <w:color w:val="444444"/>
              </w:rPr>
              <w:t xml:space="preserve"> Matric HR Sec School, </w:t>
            </w:r>
            <w:proofErr w:type="spellStart"/>
            <w:r>
              <w:rPr>
                <w:color w:val="444444"/>
              </w:rPr>
              <w:t>Tirupattur</w:t>
            </w:r>
            <w:proofErr w:type="spellEnd"/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3C361" w14:textId="77777777" w:rsidR="00CA6AD2" w:rsidRDefault="00000000" w:rsidP="00CA6AD2">
            <w:pPr>
              <w:jc w:val="right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2021 – 2022  |</w:t>
            </w:r>
          </w:p>
          <w:p w14:paraId="5A5BCC32" w14:textId="2F904F10" w:rsidR="00CA6AD2" w:rsidRPr="00CA6AD2" w:rsidRDefault="00CA6AD2" w:rsidP="00CA6AD2">
            <w:pPr>
              <w:jc w:val="right"/>
              <w:rPr>
                <w:color w:val="444444"/>
                <w:sz w:val="19"/>
                <w:szCs w:val="19"/>
              </w:rPr>
            </w:pPr>
          </w:p>
        </w:tc>
      </w:tr>
      <w:tr w:rsidR="00CA6AD2" w14:paraId="705C6951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9DF16" w14:textId="77777777" w:rsidR="00CA6AD2" w:rsidRDefault="00CA6AD2">
            <w:pPr>
              <w:rPr>
                <w:b/>
                <w:bCs/>
                <w:color w:val="111111"/>
              </w:rPr>
            </w:pP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0265B" w14:textId="3F90D537" w:rsidR="00CA6AD2" w:rsidRDefault="00CA6AD2" w:rsidP="001177EB">
            <w:pPr>
              <w:rPr>
                <w:color w:val="444444"/>
                <w:sz w:val="19"/>
                <w:szCs w:val="19"/>
              </w:rPr>
            </w:pPr>
          </w:p>
        </w:tc>
      </w:tr>
    </w:tbl>
    <w:p w14:paraId="5A5BCC34" w14:textId="77777777" w:rsidR="000736C3" w:rsidRDefault="000736C3">
      <w:pPr>
        <w:spacing w:after="3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0736C3" w14:paraId="5A5BCC37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CC35" w14:textId="77777777" w:rsidR="000736C3" w:rsidRDefault="00000000">
            <w:r>
              <w:rPr>
                <w:b/>
                <w:bCs/>
                <w:color w:val="111111"/>
              </w:rPr>
              <w:t>SSLC — State Board</w:t>
            </w:r>
            <w:r>
              <w:rPr>
                <w:color w:val="444444"/>
              </w:rPr>
              <w:t xml:space="preserve">  |  Sri Vijay </w:t>
            </w:r>
            <w:proofErr w:type="spellStart"/>
            <w:r>
              <w:rPr>
                <w:color w:val="444444"/>
              </w:rPr>
              <w:t>Vidhalaya</w:t>
            </w:r>
            <w:proofErr w:type="spellEnd"/>
            <w:r>
              <w:rPr>
                <w:color w:val="444444"/>
              </w:rPr>
              <w:t xml:space="preserve"> Matric HR Sec School, </w:t>
            </w:r>
            <w:proofErr w:type="spellStart"/>
            <w:r>
              <w:rPr>
                <w:color w:val="444444"/>
              </w:rPr>
              <w:t>Tirupattur</w:t>
            </w:r>
            <w:proofErr w:type="spellEnd"/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CC36" w14:textId="77777777" w:rsidR="000736C3" w:rsidRDefault="00000000">
            <w:pPr>
              <w:jc w:val="right"/>
            </w:pPr>
            <w:r>
              <w:rPr>
                <w:color w:val="444444"/>
                <w:sz w:val="19"/>
                <w:szCs w:val="19"/>
              </w:rPr>
              <w:t>2019 – 2020  |  93.4%</w:t>
            </w:r>
          </w:p>
        </w:tc>
      </w:tr>
    </w:tbl>
    <w:p w14:paraId="5A5BCC38" w14:textId="77777777" w:rsidR="000736C3" w:rsidRDefault="00000000">
      <w:pPr>
        <w:pBdr>
          <w:bottom w:val="single" w:sz="6" w:space="2" w:color="1A3C6E"/>
        </w:pBdr>
        <w:spacing w:before="160" w:after="50"/>
      </w:pPr>
      <w:r>
        <w:rPr>
          <w:b/>
          <w:bCs/>
          <w:color w:val="1A3C6E"/>
          <w:sz w:val="22"/>
          <w:szCs w:val="22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736C3" w14:paraId="5A5BCC4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5A5BCC39" w14:textId="77777777" w:rsidR="000736C3" w:rsidRDefault="00000000">
            <w:pPr>
              <w:spacing w:before="36" w:after="36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Languages: </w:t>
            </w:r>
            <w:r>
              <w:rPr>
                <w:color w:val="111111"/>
                <w:sz w:val="20"/>
                <w:szCs w:val="20"/>
              </w:rPr>
              <w:t>Python, SQL</w:t>
            </w:r>
          </w:p>
          <w:p w14:paraId="5A5BCC3A" w14:textId="3285F87E" w:rsidR="000736C3" w:rsidRDefault="00000000">
            <w:pPr>
              <w:spacing w:before="36" w:after="36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ML / DL: </w:t>
            </w:r>
            <w:r>
              <w:rPr>
                <w:color w:val="111111"/>
                <w:sz w:val="20"/>
                <w:szCs w:val="20"/>
              </w:rPr>
              <w:t>Scikit-learn, TensorFlow, , CNN</w:t>
            </w:r>
          </w:p>
          <w:p w14:paraId="5A5BCC3B" w14:textId="7A832DA8" w:rsidR="000736C3" w:rsidRDefault="00000000">
            <w:pPr>
              <w:spacing w:before="36" w:after="36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Data Analysis: </w:t>
            </w:r>
            <w:r>
              <w:rPr>
                <w:color w:val="111111"/>
                <w:sz w:val="20"/>
                <w:szCs w:val="20"/>
              </w:rPr>
              <w:t>Pandas, NumPy, EDA</w:t>
            </w:r>
            <w:r w:rsidR="00214C8E">
              <w:rPr>
                <w:color w:val="111111"/>
                <w:sz w:val="20"/>
                <w:szCs w:val="20"/>
              </w:rPr>
              <w:t>.</w:t>
            </w:r>
          </w:p>
          <w:p w14:paraId="5A5BCC3C" w14:textId="77777777" w:rsidR="000736C3" w:rsidRDefault="00000000">
            <w:pPr>
              <w:spacing w:before="36" w:after="36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Visualization: </w:t>
            </w:r>
            <w:r>
              <w:rPr>
                <w:color w:val="111111"/>
                <w:sz w:val="20"/>
                <w:szCs w:val="20"/>
              </w:rPr>
              <w:t>Matplotlib, Seaborn, Power BI (basic)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5A5BCC3D" w14:textId="77777777" w:rsidR="000736C3" w:rsidRDefault="00000000">
            <w:pPr>
              <w:spacing w:before="36" w:after="36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Database: </w:t>
            </w:r>
            <w:r>
              <w:rPr>
                <w:color w:val="111111"/>
                <w:sz w:val="20"/>
                <w:szCs w:val="20"/>
              </w:rPr>
              <w:t>SQL, Relational Databases</w:t>
            </w:r>
          </w:p>
          <w:p w14:paraId="5A5BCC3F" w14:textId="77777777" w:rsidR="000736C3" w:rsidRDefault="00000000">
            <w:pPr>
              <w:spacing w:before="36" w:after="36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Tools: </w:t>
            </w:r>
            <w:r>
              <w:rPr>
                <w:color w:val="111111"/>
                <w:sz w:val="20"/>
                <w:szCs w:val="20"/>
              </w:rPr>
              <w:t xml:space="preserve">Jupyter Notebook, Git, GitHub, Google </w:t>
            </w:r>
            <w:proofErr w:type="spellStart"/>
            <w:r>
              <w:rPr>
                <w:color w:val="111111"/>
                <w:sz w:val="20"/>
                <w:szCs w:val="20"/>
              </w:rPr>
              <w:t>Colab</w:t>
            </w:r>
            <w:proofErr w:type="spellEnd"/>
          </w:p>
          <w:p w14:paraId="5A5BCC40" w14:textId="77777777" w:rsidR="000736C3" w:rsidRDefault="00000000">
            <w:pPr>
              <w:spacing w:before="36" w:after="36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Soft Skills: </w:t>
            </w:r>
            <w:r>
              <w:rPr>
                <w:color w:val="111111"/>
                <w:sz w:val="20"/>
                <w:szCs w:val="20"/>
              </w:rPr>
              <w:t>Problem Solving, Communication, Collaboration</w:t>
            </w:r>
          </w:p>
        </w:tc>
      </w:tr>
    </w:tbl>
    <w:p w14:paraId="5A5BCC42" w14:textId="77777777" w:rsidR="000736C3" w:rsidRDefault="00000000">
      <w:pPr>
        <w:pBdr>
          <w:bottom w:val="single" w:sz="6" w:space="2" w:color="1A3C6E"/>
        </w:pBdr>
        <w:spacing w:before="160" w:after="50"/>
      </w:pPr>
      <w:r>
        <w:rPr>
          <w:b/>
          <w:bCs/>
          <w:color w:val="1A3C6E"/>
          <w:sz w:val="22"/>
          <w:szCs w:val="22"/>
        </w:rPr>
        <w:t>PROJECT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0736C3" w14:paraId="5A5BCC45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CC43" w14:textId="77777777" w:rsidR="000736C3" w:rsidRDefault="00000000">
            <w:r>
              <w:rPr>
                <w:b/>
                <w:bCs/>
                <w:color w:val="111111"/>
              </w:rPr>
              <w:t xml:space="preserve">Brain </w:t>
            </w:r>
            <w:proofErr w:type="spellStart"/>
            <w:r>
              <w:rPr>
                <w:b/>
                <w:bCs/>
                <w:color w:val="111111"/>
              </w:rPr>
              <w:t>Tumor</w:t>
            </w:r>
            <w:proofErr w:type="spellEnd"/>
            <w:r>
              <w:rPr>
                <w:b/>
                <w:bCs/>
                <w:color w:val="111111"/>
              </w:rPr>
              <w:t xml:space="preserve"> Detection &amp; Classification Using CNN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CC44" w14:textId="77777777" w:rsidR="000736C3" w:rsidRDefault="00000000">
            <w:pPr>
              <w:jc w:val="right"/>
            </w:pPr>
            <w:r>
              <w:rPr>
                <w:color w:val="444444"/>
                <w:sz w:val="19"/>
                <w:szCs w:val="19"/>
              </w:rPr>
              <w:t>Aug 2025 – Apr 2026</w:t>
            </w:r>
          </w:p>
        </w:tc>
      </w:tr>
    </w:tbl>
    <w:p w14:paraId="5A5BCC46" w14:textId="77777777" w:rsidR="000736C3" w:rsidRDefault="00000000">
      <w:pPr>
        <w:spacing w:before="28" w:after="44"/>
      </w:pPr>
      <w:r>
        <w:rPr>
          <w:i/>
          <w:iCs/>
          <w:color w:val="444444"/>
          <w:sz w:val="19"/>
          <w:szCs w:val="19"/>
        </w:rPr>
        <w:t>Python  ·  TensorFlow/</w:t>
      </w:r>
      <w:proofErr w:type="spellStart"/>
      <w:r>
        <w:rPr>
          <w:i/>
          <w:iCs/>
          <w:color w:val="444444"/>
          <w:sz w:val="19"/>
          <w:szCs w:val="19"/>
        </w:rPr>
        <w:t>Keras</w:t>
      </w:r>
      <w:proofErr w:type="spellEnd"/>
      <w:r>
        <w:rPr>
          <w:i/>
          <w:iCs/>
          <w:color w:val="444444"/>
          <w:sz w:val="19"/>
          <w:szCs w:val="19"/>
        </w:rPr>
        <w:t xml:space="preserve">  ·  OpenCV  ·  Scikit-learn  ·  NumPy  ·  Matplotlib</w:t>
      </w:r>
    </w:p>
    <w:p w14:paraId="5A5BCC47" w14:textId="77777777" w:rsidR="000736C3" w:rsidRDefault="00000000">
      <w:pPr>
        <w:spacing w:before="42" w:after="42"/>
        <w:ind w:left="160"/>
      </w:pPr>
      <w:r>
        <w:rPr>
          <w:b/>
          <w:bCs/>
          <w:color w:val="1A3C6E"/>
        </w:rPr>
        <w:t xml:space="preserve">• </w:t>
      </w:r>
      <w:r>
        <w:rPr>
          <w:b/>
          <w:bCs/>
          <w:color w:val="111111"/>
        </w:rPr>
        <w:t xml:space="preserve">Data Preprocessing &amp; EDA: </w:t>
      </w:r>
      <w:r>
        <w:rPr>
          <w:color w:val="111111"/>
        </w:rPr>
        <w:t xml:space="preserve">Cleaned and normalized a balanced MRI dataset; performed class distribution analysis and visualized all 4 </w:t>
      </w:r>
      <w:proofErr w:type="spellStart"/>
      <w:r>
        <w:rPr>
          <w:color w:val="111111"/>
        </w:rPr>
        <w:t>tumor</w:t>
      </w:r>
      <w:proofErr w:type="spellEnd"/>
      <w:r>
        <w:rPr>
          <w:color w:val="111111"/>
        </w:rPr>
        <w:t xml:space="preserve"> categories (Glioma, Meningioma, Pituitary, No </w:t>
      </w:r>
      <w:proofErr w:type="spellStart"/>
      <w:r>
        <w:rPr>
          <w:color w:val="111111"/>
        </w:rPr>
        <w:t>Tumor</w:t>
      </w:r>
      <w:proofErr w:type="spellEnd"/>
      <w:r>
        <w:rPr>
          <w:color w:val="111111"/>
        </w:rPr>
        <w:t>) using Matplotlib and Seaborn.</w:t>
      </w:r>
    </w:p>
    <w:p w14:paraId="5A5BCC48" w14:textId="77777777" w:rsidR="000736C3" w:rsidRDefault="00000000">
      <w:pPr>
        <w:spacing w:before="42" w:after="42"/>
        <w:ind w:left="160"/>
      </w:pPr>
      <w:r>
        <w:rPr>
          <w:b/>
          <w:bCs/>
          <w:color w:val="1A3C6E"/>
        </w:rPr>
        <w:t xml:space="preserve">• </w:t>
      </w:r>
      <w:r>
        <w:rPr>
          <w:b/>
          <w:bCs/>
          <w:color w:val="111111"/>
        </w:rPr>
        <w:t xml:space="preserve">Model Development &amp; Evaluation: </w:t>
      </w:r>
      <w:r>
        <w:rPr>
          <w:color w:val="111111"/>
        </w:rPr>
        <w:t>Designed and trained a multi-class CNN classifier; evaluated using precision, recall, F1-score, and confusion matrix — achieving strong classification accuracy across all classes.</w:t>
      </w:r>
    </w:p>
    <w:p w14:paraId="5A5BCC49" w14:textId="77777777" w:rsidR="000736C3" w:rsidRDefault="00000000">
      <w:pPr>
        <w:spacing w:before="42" w:after="42"/>
        <w:ind w:left="160"/>
      </w:pPr>
      <w:r>
        <w:rPr>
          <w:b/>
          <w:bCs/>
          <w:color w:val="1A3C6E"/>
        </w:rPr>
        <w:t xml:space="preserve">• </w:t>
      </w:r>
      <w:r>
        <w:rPr>
          <w:b/>
          <w:bCs/>
          <w:color w:val="111111"/>
        </w:rPr>
        <w:t xml:space="preserve">Feature Engineering: </w:t>
      </w:r>
      <w:r>
        <w:rPr>
          <w:color w:val="111111"/>
        </w:rPr>
        <w:t xml:space="preserve">Built a </w:t>
      </w:r>
      <w:proofErr w:type="spellStart"/>
      <w:r>
        <w:rPr>
          <w:color w:val="111111"/>
        </w:rPr>
        <w:t>tumor</w:t>
      </w:r>
      <w:proofErr w:type="spellEnd"/>
      <w:r>
        <w:rPr>
          <w:color w:val="111111"/>
        </w:rPr>
        <w:t xml:space="preserve">-size estimation module that quantifies </w:t>
      </w:r>
      <w:proofErr w:type="spellStart"/>
      <w:r>
        <w:rPr>
          <w:color w:val="111111"/>
        </w:rPr>
        <w:t>tumor</w:t>
      </w:r>
      <w:proofErr w:type="spellEnd"/>
      <w:r>
        <w:rPr>
          <w:color w:val="111111"/>
        </w:rPr>
        <w:t xml:space="preserve"> area as a percentage of total brain area, enabling clinical severity assessment.</w:t>
      </w:r>
    </w:p>
    <w:p w14:paraId="5A5BCC4A" w14:textId="77777777" w:rsidR="000736C3" w:rsidRDefault="00000000">
      <w:pPr>
        <w:spacing w:before="42" w:after="42"/>
        <w:ind w:left="160"/>
      </w:pPr>
      <w:r>
        <w:rPr>
          <w:b/>
          <w:bCs/>
          <w:color w:val="1A3C6E"/>
        </w:rPr>
        <w:t xml:space="preserve">• </w:t>
      </w:r>
      <w:r>
        <w:rPr>
          <w:b/>
          <w:bCs/>
          <w:color w:val="111111"/>
        </w:rPr>
        <w:t xml:space="preserve">Insight &amp; Report Generation: </w:t>
      </w:r>
      <w:r>
        <w:rPr>
          <w:color w:val="111111"/>
        </w:rPr>
        <w:t>Automated patient report generation with diagnosis summary, dietary guidance, and consultation frequency — translating raw model predictions into actionable clinical insights.</w:t>
      </w:r>
    </w:p>
    <w:p w14:paraId="5A5BCC4B" w14:textId="77777777" w:rsidR="000736C3" w:rsidRDefault="00000000">
      <w:pPr>
        <w:spacing w:before="42" w:after="42"/>
        <w:ind w:left="160"/>
      </w:pPr>
      <w:r>
        <w:rPr>
          <w:b/>
          <w:bCs/>
          <w:color w:val="1A3C6E"/>
        </w:rPr>
        <w:t xml:space="preserve">• </w:t>
      </w:r>
      <w:r>
        <w:rPr>
          <w:b/>
          <w:bCs/>
          <w:color w:val="111111"/>
        </w:rPr>
        <w:t xml:space="preserve">Outcome: </w:t>
      </w:r>
      <w:r>
        <w:rPr>
          <w:color w:val="111111"/>
        </w:rPr>
        <w:t>Production-ready end-to-end ML pipeline from raw MRI input → preprocessing → CNN inference → patient report generation, reducing manual radiologist workload.</w:t>
      </w:r>
    </w:p>
    <w:p w14:paraId="5A5BCC4C" w14:textId="77777777" w:rsidR="000736C3" w:rsidRDefault="00000000">
      <w:pPr>
        <w:pBdr>
          <w:bottom w:val="single" w:sz="6" w:space="2" w:color="1A3C6E"/>
        </w:pBdr>
        <w:spacing w:before="160" w:after="50"/>
      </w:pPr>
      <w:r>
        <w:rPr>
          <w:b/>
          <w:bCs/>
          <w:color w:val="1A3C6E"/>
          <w:sz w:val="22"/>
          <w:szCs w:val="22"/>
        </w:rPr>
        <w:t>CERTIFICATIONS</w:t>
      </w:r>
    </w:p>
    <w:p w14:paraId="5A5BCC4D" w14:textId="77777777" w:rsidR="000736C3" w:rsidRDefault="00000000">
      <w:pPr>
        <w:spacing w:before="40" w:after="36"/>
      </w:pPr>
      <w:r>
        <w:rPr>
          <w:b/>
          <w:bCs/>
          <w:color w:val="1A3C6E"/>
          <w:sz w:val="20"/>
          <w:szCs w:val="20"/>
        </w:rPr>
        <w:t xml:space="preserve">IBM / Cognitive Class: </w:t>
      </w:r>
      <w:r>
        <w:rPr>
          <w:color w:val="111111"/>
          <w:sz w:val="20"/>
          <w:szCs w:val="20"/>
        </w:rPr>
        <w:t>Machine Learning – Dimensionality Reduction (Apr 2025)  |  Data Visualization with R (Mar 2025)  |  Encryption &amp; Quantum-Safe Techniques (Mar 2025)</w:t>
      </w:r>
    </w:p>
    <w:p w14:paraId="5A5BCC4E" w14:textId="77777777" w:rsidR="000736C3" w:rsidRDefault="00000000">
      <w:r>
        <w:rPr>
          <w:b/>
          <w:bCs/>
          <w:color w:val="1A3C6E"/>
          <w:sz w:val="20"/>
          <w:szCs w:val="20"/>
        </w:rPr>
        <w:t xml:space="preserve">MathWorks: </w:t>
      </w:r>
      <w:r>
        <w:rPr>
          <w:color w:val="111111"/>
          <w:sz w:val="20"/>
          <w:szCs w:val="20"/>
        </w:rPr>
        <w:t>MATLAB Onramp  ·  OOP Onramp  ·  MATLAB Fundamentals  ·  MATLAB Programming Techniques  (Dec 2023 – Feb 2024)</w:t>
      </w:r>
    </w:p>
    <w:p w14:paraId="5A5BCC4F" w14:textId="77777777" w:rsidR="000736C3" w:rsidRDefault="00000000">
      <w:pPr>
        <w:pBdr>
          <w:bottom w:val="single" w:sz="6" w:space="2" w:color="1A3C6E"/>
        </w:pBdr>
        <w:spacing w:before="160" w:after="50"/>
      </w:pPr>
      <w:r>
        <w:rPr>
          <w:b/>
          <w:bCs/>
          <w:color w:val="1A3C6E"/>
          <w:sz w:val="22"/>
          <w:szCs w:val="22"/>
        </w:rPr>
        <w:t>AREAS OF INTEREST  |  LANGUAGES</w:t>
      </w:r>
    </w:p>
    <w:p w14:paraId="5A5BCC50" w14:textId="77777777" w:rsidR="000736C3" w:rsidRDefault="00000000">
      <w:pPr>
        <w:spacing w:before="50"/>
      </w:pPr>
      <w:r>
        <w:rPr>
          <w:color w:val="111111"/>
        </w:rPr>
        <w:t>Data Science &amp; ML  |  Statistical Analysis &amp; EDA  |  Computer Vision  |  Generative AI &amp; LLMs  |  Problem Solving</w:t>
      </w:r>
      <w:r>
        <w:rPr>
          <w:color w:val="111111"/>
          <w:sz w:val="20"/>
          <w:szCs w:val="20"/>
        </w:rPr>
        <w:t xml:space="preserve">          </w:t>
      </w:r>
      <w:r>
        <w:rPr>
          <w:b/>
          <w:bCs/>
          <w:color w:val="1A3C6E"/>
          <w:sz w:val="20"/>
          <w:szCs w:val="20"/>
        </w:rPr>
        <w:t xml:space="preserve">Languages: </w:t>
      </w:r>
      <w:r>
        <w:rPr>
          <w:color w:val="111111"/>
          <w:sz w:val="20"/>
          <w:szCs w:val="20"/>
        </w:rPr>
        <w:t>English &amp; Tamil (Read, Write, Speak)</w:t>
      </w:r>
    </w:p>
    <w:sectPr w:rsidR="000736C3">
      <w:pgSz w:w="12240" w:h="15840"/>
      <w:pgMar w:top="760" w:right="1008" w:bottom="76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23C4"/>
    <w:multiLevelType w:val="hybridMultilevel"/>
    <w:tmpl w:val="D56E8B74"/>
    <w:lvl w:ilvl="0" w:tplc="64404AFC">
      <w:start w:val="1"/>
      <w:numFmt w:val="bullet"/>
      <w:lvlText w:val="●"/>
      <w:lvlJc w:val="left"/>
      <w:pPr>
        <w:ind w:left="720" w:hanging="360"/>
      </w:pPr>
    </w:lvl>
    <w:lvl w:ilvl="1" w:tplc="FB847EE6">
      <w:start w:val="1"/>
      <w:numFmt w:val="bullet"/>
      <w:lvlText w:val="○"/>
      <w:lvlJc w:val="left"/>
      <w:pPr>
        <w:ind w:left="1440" w:hanging="360"/>
      </w:pPr>
    </w:lvl>
    <w:lvl w:ilvl="2" w:tplc="C51C4648">
      <w:start w:val="1"/>
      <w:numFmt w:val="bullet"/>
      <w:lvlText w:val="■"/>
      <w:lvlJc w:val="left"/>
      <w:pPr>
        <w:ind w:left="2160" w:hanging="360"/>
      </w:pPr>
    </w:lvl>
    <w:lvl w:ilvl="3" w:tplc="B38EC186">
      <w:start w:val="1"/>
      <w:numFmt w:val="bullet"/>
      <w:lvlText w:val="●"/>
      <w:lvlJc w:val="left"/>
      <w:pPr>
        <w:ind w:left="2880" w:hanging="360"/>
      </w:pPr>
    </w:lvl>
    <w:lvl w:ilvl="4" w:tplc="E79251BE">
      <w:start w:val="1"/>
      <w:numFmt w:val="bullet"/>
      <w:lvlText w:val="○"/>
      <w:lvlJc w:val="left"/>
      <w:pPr>
        <w:ind w:left="3600" w:hanging="360"/>
      </w:pPr>
    </w:lvl>
    <w:lvl w:ilvl="5" w:tplc="3FEE1184">
      <w:start w:val="1"/>
      <w:numFmt w:val="bullet"/>
      <w:lvlText w:val="■"/>
      <w:lvlJc w:val="left"/>
      <w:pPr>
        <w:ind w:left="4320" w:hanging="360"/>
      </w:pPr>
    </w:lvl>
    <w:lvl w:ilvl="6" w:tplc="34783F7C">
      <w:start w:val="1"/>
      <w:numFmt w:val="bullet"/>
      <w:lvlText w:val="●"/>
      <w:lvlJc w:val="left"/>
      <w:pPr>
        <w:ind w:left="5040" w:hanging="360"/>
      </w:pPr>
    </w:lvl>
    <w:lvl w:ilvl="7" w:tplc="026AE544">
      <w:start w:val="1"/>
      <w:numFmt w:val="bullet"/>
      <w:lvlText w:val="●"/>
      <w:lvlJc w:val="left"/>
      <w:pPr>
        <w:ind w:left="5760" w:hanging="360"/>
      </w:pPr>
    </w:lvl>
    <w:lvl w:ilvl="8" w:tplc="132271CE">
      <w:start w:val="1"/>
      <w:numFmt w:val="bullet"/>
      <w:lvlText w:val="●"/>
      <w:lvlJc w:val="left"/>
      <w:pPr>
        <w:ind w:left="6480" w:hanging="360"/>
      </w:pPr>
    </w:lvl>
  </w:abstractNum>
  <w:num w:numId="1" w16cid:durableId="267738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6C3"/>
    <w:rsid w:val="000736C3"/>
    <w:rsid w:val="00116315"/>
    <w:rsid w:val="001177EB"/>
    <w:rsid w:val="001B4945"/>
    <w:rsid w:val="00214C8E"/>
    <w:rsid w:val="00263F31"/>
    <w:rsid w:val="005902FB"/>
    <w:rsid w:val="00CA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CC27"/>
  <w15:docId w15:val="{E361F403-6D2F-4918-AEC3-4FA50D39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EF80E-9B2E-4ACC-B927-B2649134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YOKESHMADAN MATHIVANAN</cp:lastModifiedBy>
  <cp:revision>7</cp:revision>
  <dcterms:created xsi:type="dcterms:W3CDTF">2026-08-21T09:47:00Z</dcterms:created>
  <dcterms:modified xsi:type="dcterms:W3CDTF">2026-08-21T09:55:00Z</dcterms:modified>
</cp:coreProperties>
</file>