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63F" w:rsidRPr="007A5D9E" w:rsidRDefault="00610CA0" w:rsidP="00CB1694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7A5D9E">
        <w:rPr>
          <w:b/>
          <w:bCs/>
          <w:color w:val="000000"/>
          <w:sz w:val="28"/>
          <w:szCs w:val="28"/>
        </w:rPr>
        <w:t>СТРУКТУРНОЕ ОПИСАНИЕ</w:t>
      </w:r>
    </w:p>
    <w:p w:rsidR="00901844" w:rsidRPr="007A5D9E" w:rsidRDefault="00610CA0" w:rsidP="00CB1694">
      <w:pPr>
        <w:spacing w:line="360" w:lineRule="auto"/>
        <w:jc w:val="center"/>
        <w:rPr>
          <w:b/>
          <w:sz w:val="28"/>
          <w:szCs w:val="28"/>
        </w:rPr>
      </w:pPr>
      <w:r w:rsidRPr="007A5D9E">
        <w:rPr>
          <w:b/>
          <w:bCs/>
          <w:color w:val="000000"/>
          <w:sz w:val="28"/>
          <w:szCs w:val="28"/>
        </w:rPr>
        <w:t xml:space="preserve"> </w:t>
      </w:r>
      <w:r w:rsidRPr="007A5D9E">
        <w:rPr>
          <w:sz w:val="28"/>
          <w:szCs w:val="28"/>
        </w:rPr>
        <w:t>“</w:t>
      </w:r>
      <w:r w:rsidR="00D247B2" w:rsidRPr="00D247B2">
        <w:t xml:space="preserve"> </w:t>
      </w:r>
      <w:r w:rsidR="00D247B2" w:rsidRPr="00D247B2">
        <w:rPr>
          <w:b/>
          <w:sz w:val="28"/>
          <w:szCs w:val="28"/>
        </w:rPr>
        <w:t>Taqsim.uz</w:t>
      </w:r>
      <w:r w:rsidR="00D247B2" w:rsidRPr="00D247B2">
        <w:rPr>
          <w:rFonts w:ascii="Segoe UI" w:hAnsi="Segoe UI" w:cs="Segoe UI"/>
          <w:color w:val="0D0D0D"/>
          <w:shd w:val="clear" w:color="auto" w:fill="F4F4F4"/>
        </w:rPr>
        <w:t xml:space="preserve"> </w:t>
      </w:r>
      <w:r w:rsidR="00D247B2">
        <w:rPr>
          <w:b/>
          <w:sz w:val="28"/>
          <w:szCs w:val="28"/>
        </w:rPr>
        <w:t xml:space="preserve">- </w:t>
      </w:r>
      <w:r w:rsidR="00D247B2" w:rsidRPr="00D247B2">
        <w:rPr>
          <w:b/>
          <w:sz w:val="28"/>
          <w:szCs w:val="28"/>
        </w:rPr>
        <w:t>мобильного приложение формирующее раздельные чеки для клиентов кафе и ресторанов</w:t>
      </w:r>
      <w:r w:rsidRPr="007A5D9E">
        <w:rPr>
          <w:sz w:val="28"/>
          <w:szCs w:val="28"/>
        </w:rPr>
        <w:t>”</w:t>
      </w:r>
    </w:p>
    <w:p w:rsidR="00AA11DC" w:rsidRPr="00AA11DC" w:rsidRDefault="00AA11DC" w:rsidP="00CB1694">
      <w:pPr>
        <w:pStyle w:val="Default"/>
        <w:spacing w:line="360" w:lineRule="auto"/>
        <w:ind w:firstLine="426"/>
        <w:jc w:val="both"/>
        <w:rPr>
          <w:sz w:val="28"/>
          <w:szCs w:val="28"/>
        </w:rPr>
      </w:pPr>
      <w:r w:rsidRPr="00AA11DC">
        <w:rPr>
          <w:sz w:val="28"/>
          <w:szCs w:val="28"/>
        </w:rPr>
        <w:t>Мобильное приложение, формирующее раздельные чеки, представляет собой удобный инструмент для управления финансовыми расходами в различных ситуациях. Оно может значительно упростить процесс распределения затрат между несколькими людьми, что особенно полезно в следующих случаях:</w:t>
      </w:r>
    </w:p>
    <w:p w:rsidR="00AA11DC" w:rsidRPr="00AA11DC" w:rsidRDefault="00AA11DC" w:rsidP="00DF32DB">
      <w:pPr>
        <w:pStyle w:val="Default"/>
        <w:numPr>
          <w:ilvl w:val="0"/>
          <w:numId w:val="5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r w:rsidRPr="00AA11DC">
        <w:rPr>
          <w:b/>
          <w:bCs/>
          <w:sz w:val="28"/>
          <w:szCs w:val="28"/>
        </w:rPr>
        <w:t>Рестораны</w:t>
      </w:r>
      <w:r w:rsidRPr="00AA11DC">
        <w:rPr>
          <w:sz w:val="28"/>
          <w:szCs w:val="28"/>
        </w:rPr>
        <w:t>: Представьте, что вы пришли в ресторан с друзьями. Вместо того чтобы вручную рассчитывать, кто сколько должен заплатить, приложение позволяет вам просто сканировать чек и автоматически распределить суммы между всеми участниками.</w:t>
      </w:r>
    </w:p>
    <w:p w:rsidR="00AA11DC" w:rsidRPr="00AA11DC" w:rsidRDefault="00AA11DC" w:rsidP="00DF32DB">
      <w:pPr>
        <w:pStyle w:val="Default"/>
        <w:numPr>
          <w:ilvl w:val="0"/>
          <w:numId w:val="5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r w:rsidRPr="00AA11DC">
        <w:rPr>
          <w:b/>
          <w:bCs/>
          <w:sz w:val="28"/>
          <w:szCs w:val="28"/>
        </w:rPr>
        <w:t>Вечеринки и мероприятия</w:t>
      </w:r>
      <w:r w:rsidRPr="00AA11DC">
        <w:rPr>
          <w:sz w:val="28"/>
          <w:szCs w:val="28"/>
        </w:rPr>
        <w:t>: На вечеринках или других мероприятиях, где группа людей покупает продукты или арендует место, приложение помогает разделить общий счет, учитывая вклад каждого участника. Это избавляет от необходимости вести сложные подсчеты вручную и минимизирует риск ошибок.</w:t>
      </w:r>
    </w:p>
    <w:p w:rsidR="00AA11DC" w:rsidRPr="00AA11DC" w:rsidRDefault="00AA11DC" w:rsidP="00DF32DB">
      <w:pPr>
        <w:pStyle w:val="Default"/>
        <w:numPr>
          <w:ilvl w:val="0"/>
          <w:numId w:val="5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r w:rsidRPr="00AA11DC">
        <w:rPr>
          <w:b/>
          <w:bCs/>
          <w:sz w:val="28"/>
          <w:szCs w:val="28"/>
        </w:rPr>
        <w:t>Путешествия</w:t>
      </w:r>
      <w:r w:rsidRPr="00AA11DC">
        <w:rPr>
          <w:sz w:val="28"/>
          <w:szCs w:val="28"/>
        </w:rPr>
        <w:t>: Во время путешествий группы людей часто сталкиваются с ситуациями, когда общие расходы нужно разделить. Будь то оплата за жилье, транспорт, еду или экскурсии, приложение позволяет легко и быстро распределить расходы между всеми участниками поездки.</w:t>
      </w:r>
    </w:p>
    <w:p w:rsidR="00AA11DC" w:rsidRPr="00AA11DC" w:rsidRDefault="00AA11DC" w:rsidP="00DF32DB">
      <w:pPr>
        <w:pStyle w:val="Default"/>
        <w:numPr>
          <w:ilvl w:val="0"/>
          <w:numId w:val="5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r w:rsidRPr="00AA11DC">
        <w:rPr>
          <w:b/>
          <w:bCs/>
          <w:sz w:val="28"/>
          <w:szCs w:val="28"/>
        </w:rPr>
        <w:t>Совместные покупки</w:t>
      </w:r>
      <w:r w:rsidRPr="00AA11DC">
        <w:rPr>
          <w:sz w:val="28"/>
          <w:szCs w:val="28"/>
        </w:rPr>
        <w:t>: Приложение также полезно для совместных покупок, например, при приобретении подарков или оплаты общих услуг. Оно помогает равномерно распределить стоимость покупок между всеми участниками.</w:t>
      </w:r>
    </w:p>
    <w:p w:rsidR="00D247B2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t xml:space="preserve">Мобильное приложение </w:t>
      </w:r>
      <w:proofErr w:type="spellStart"/>
      <w:r w:rsidRPr="00D247B2">
        <w:rPr>
          <w:sz w:val="28"/>
          <w:szCs w:val="28"/>
          <w:lang w:val="en-US"/>
        </w:rPr>
        <w:t>Taqsim</w:t>
      </w:r>
      <w:proofErr w:type="spellEnd"/>
      <w:r w:rsidRPr="00D247B2">
        <w:rPr>
          <w:sz w:val="28"/>
          <w:szCs w:val="28"/>
        </w:rPr>
        <w:t>.</w:t>
      </w:r>
      <w:proofErr w:type="spellStart"/>
      <w:r w:rsidRPr="00D247B2">
        <w:rPr>
          <w:sz w:val="28"/>
          <w:szCs w:val="28"/>
          <w:lang w:val="en-US"/>
        </w:rPr>
        <w:t>uz</w:t>
      </w:r>
      <w:proofErr w:type="spellEnd"/>
      <w:r w:rsidRPr="00D247B2">
        <w:rPr>
          <w:sz w:val="28"/>
          <w:szCs w:val="28"/>
        </w:rPr>
        <w:t xml:space="preserve"> предназначено для создания чеков счетов клиентов кафе и ресторанов. Наше приложение содержит несколько элементов:</w:t>
      </w:r>
    </w:p>
    <w:p w:rsidR="00D247B2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t>▪ Заказ столика в кафе;</w:t>
      </w:r>
    </w:p>
    <w:p w:rsidR="00D247B2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t xml:space="preserve">▪ Загрузка меню по </w:t>
      </w:r>
      <w:r w:rsidRPr="00D247B2">
        <w:rPr>
          <w:sz w:val="28"/>
          <w:szCs w:val="28"/>
          <w:lang w:val="en-US"/>
        </w:rPr>
        <w:t>QR</w:t>
      </w:r>
      <w:r w:rsidRPr="00D247B2">
        <w:rPr>
          <w:sz w:val="28"/>
          <w:szCs w:val="28"/>
        </w:rPr>
        <w:t>-коду;</w:t>
      </w:r>
    </w:p>
    <w:p w:rsidR="00D247B2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t xml:space="preserve">▪ Создание распределенных </w:t>
      </w:r>
      <w:r w:rsidR="0054288E">
        <w:rPr>
          <w:sz w:val="28"/>
          <w:szCs w:val="28"/>
        </w:rPr>
        <w:t>чеков</w:t>
      </w:r>
      <w:r w:rsidRPr="00D247B2">
        <w:rPr>
          <w:sz w:val="28"/>
          <w:szCs w:val="28"/>
        </w:rPr>
        <w:t>;</w:t>
      </w:r>
    </w:p>
    <w:p w:rsidR="00D247B2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lastRenderedPageBreak/>
        <w:t>▪ Самостоятельное создание меню;</w:t>
      </w:r>
    </w:p>
    <w:p w:rsidR="00F34656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t>Мобильное приложение просто и удобно в использовании</w:t>
      </w:r>
      <w:r>
        <w:rPr>
          <w:sz w:val="28"/>
          <w:szCs w:val="28"/>
        </w:rPr>
        <w:t>.</w:t>
      </w:r>
    </w:p>
    <w:p w:rsidR="00F34656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t xml:space="preserve">Чтобы использовать наше программное обеспечение, вам необходимо загрузить его на свое мобильное устройство с помощью </w:t>
      </w:r>
      <w:r w:rsidRPr="00D247B2">
        <w:rPr>
          <w:sz w:val="28"/>
          <w:szCs w:val="28"/>
          <w:lang w:val="en-US"/>
        </w:rPr>
        <w:t>QR</w:t>
      </w:r>
      <w:r w:rsidRPr="00D247B2">
        <w:rPr>
          <w:sz w:val="28"/>
          <w:szCs w:val="28"/>
        </w:rPr>
        <w:t>-кода. Главное окно и логотип про</w:t>
      </w:r>
      <w:r>
        <w:rPr>
          <w:sz w:val="28"/>
          <w:szCs w:val="28"/>
        </w:rPr>
        <w:t xml:space="preserve">граммы представлены на рисунке </w:t>
      </w:r>
      <w:r w:rsidRPr="00D247B2">
        <w:rPr>
          <w:sz w:val="28"/>
          <w:szCs w:val="28"/>
        </w:rPr>
        <w:t>1.</w:t>
      </w:r>
      <w:r w:rsidR="00F34656" w:rsidRPr="00D247B2">
        <w:rPr>
          <w:sz w:val="28"/>
          <w:szCs w:val="28"/>
        </w:rPr>
        <w:t xml:space="preserve">  </w:t>
      </w:r>
    </w:p>
    <w:p w:rsidR="00F34656" w:rsidRPr="00D247B2" w:rsidRDefault="00900F59" w:rsidP="00900F5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DF657D" wp14:editId="7B452B1F">
            <wp:simplePos x="0" y="0"/>
            <wp:positionH relativeFrom="column">
              <wp:posOffset>2836545</wp:posOffset>
            </wp:positionH>
            <wp:positionV relativeFrom="paragraph">
              <wp:posOffset>95250</wp:posOffset>
            </wp:positionV>
            <wp:extent cx="2811780" cy="2811780"/>
            <wp:effectExtent l="0" t="0" r="7620" b="7620"/>
            <wp:wrapTight wrapText="bothSides">
              <wp:wrapPolygon edited="0">
                <wp:start x="0" y="0"/>
                <wp:lineTo x="0" y="21512"/>
                <wp:lineTo x="21512" y="21512"/>
                <wp:lineTo x="21512" y="0"/>
                <wp:lineTo x="0" y="0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656">
        <w:rPr>
          <w:noProof/>
        </w:rPr>
        <w:drawing>
          <wp:anchor distT="0" distB="0" distL="114300" distR="114300" simplePos="0" relativeHeight="251660288" behindDoc="1" locked="0" layoutInCell="1" allowOverlap="1" wp14:anchorId="61B82DF3" wp14:editId="71C7A85A">
            <wp:simplePos x="0" y="0"/>
            <wp:positionH relativeFrom="column">
              <wp:posOffset>1198245</wp:posOffset>
            </wp:positionH>
            <wp:positionV relativeFrom="paragraph">
              <wp:posOffset>106680</wp:posOffset>
            </wp:positionV>
            <wp:extent cx="1325880" cy="2872740"/>
            <wp:effectExtent l="0" t="0" r="7620" b="3810"/>
            <wp:wrapTight wrapText="bothSides">
              <wp:wrapPolygon edited="0">
                <wp:start x="0" y="0"/>
                <wp:lineTo x="0" y="21485"/>
                <wp:lineTo x="21414" y="21485"/>
                <wp:lineTo x="21414" y="0"/>
                <wp:lineTo x="0" y="0"/>
              </wp:wrapPolygon>
            </wp:wrapTight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  <w:bookmarkStart w:id="0" w:name="_GoBack"/>
      <w:bookmarkEnd w:id="0"/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F34656" w:rsidP="00CB1694">
      <w:pPr>
        <w:spacing w:line="360" w:lineRule="auto"/>
        <w:rPr>
          <w:sz w:val="28"/>
          <w:szCs w:val="28"/>
        </w:rPr>
      </w:pPr>
    </w:p>
    <w:p w:rsidR="00F34656" w:rsidRPr="00D247B2" w:rsidRDefault="00D247B2" w:rsidP="00CB169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D247B2">
        <w:rPr>
          <w:sz w:val="28"/>
          <w:szCs w:val="28"/>
        </w:rPr>
        <w:t>1. главное окно и логотип группы</w:t>
      </w:r>
    </w:p>
    <w:p w:rsidR="00F34656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D247B2">
        <w:rPr>
          <w:sz w:val="28"/>
          <w:szCs w:val="28"/>
        </w:rPr>
        <w:t xml:space="preserve">Чтобы скачать меню, сначала необходимо отсканировать </w:t>
      </w:r>
      <w:r w:rsidRPr="00D247B2">
        <w:rPr>
          <w:sz w:val="28"/>
          <w:szCs w:val="28"/>
          <w:lang w:val="en-US"/>
        </w:rPr>
        <w:t>QR</w:t>
      </w:r>
      <w:r w:rsidRPr="00D247B2">
        <w:rPr>
          <w:sz w:val="28"/>
          <w:szCs w:val="28"/>
        </w:rPr>
        <w:t>-код с помощь</w:t>
      </w:r>
      <w:r>
        <w:rPr>
          <w:sz w:val="28"/>
          <w:szCs w:val="28"/>
        </w:rPr>
        <w:t xml:space="preserve">ю мобильного устройства (рис. </w:t>
      </w:r>
      <w:r w:rsidRPr="00D247B2">
        <w:rPr>
          <w:sz w:val="28"/>
          <w:szCs w:val="28"/>
        </w:rPr>
        <w:t>2).</w:t>
      </w:r>
    </w:p>
    <w:p w:rsidR="00F34656" w:rsidRPr="006412F3" w:rsidRDefault="00F34656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23279">
        <w:rPr>
          <w:noProof/>
          <w:sz w:val="28"/>
          <w:szCs w:val="28"/>
        </w:rPr>
        <w:drawing>
          <wp:inline distT="0" distB="0" distL="0" distR="0" wp14:anchorId="6C882BD1" wp14:editId="3F05ECC8">
            <wp:extent cx="1756655" cy="274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3831" cy="27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B2" w:rsidRDefault="00D247B2" w:rsidP="00CB1694">
      <w:pPr>
        <w:spacing w:line="360" w:lineRule="auto"/>
        <w:ind w:firstLine="709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Рисунок </w:t>
      </w:r>
      <w:r w:rsidRPr="00D247B2">
        <w:rPr>
          <w:sz w:val="28"/>
          <w:szCs w:val="28"/>
          <w:lang w:val="uz-Cyrl-UZ"/>
        </w:rPr>
        <w:t xml:space="preserve">2. </w:t>
      </w:r>
      <w:r>
        <w:rPr>
          <w:sz w:val="28"/>
          <w:szCs w:val="28"/>
          <w:lang w:val="uz-Cyrl-UZ"/>
        </w:rPr>
        <w:t>QR-код</w:t>
      </w:r>
      <w:r w:rsidRPr="00D247B2">
        <w:rPr>
          <w:sz w:val="28"/>
          <w:szCs w:val="28"/>
          <w:lang w:val="uz-Cyrl-UZ"/>
        </w:rPr>
        <w:t xml:space="preserve"> </w:t>
      </w:r>
      <w:r w:rsidRPr="00D247B2">
        <w:rPr>
          <w:sz w:val="28"/>
          <w:szCs w:val="28"/>
          <w:lang w:val="uz-Cyrl-UZ"/>
        </w:rPr>
        <w:t>загрузки</w:t>
      </w:r>
      <w:r w:rsidRPr="00D247B2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м</w:t>
      </w:r>
      <w:r w:rsidRPr="00D247B2">
        <w:rPr>
          <w:sz w:val="28"/>
          <w:szCs w:val="28"/>
          <w:lang w:val="uz-Cyrl-UZ"/>
        </w:rPr>
        <w:t>еню</w:t>
      </w:r>
      <w:r>
        <w:rPr>
          <w:sz w:val="28"/>
          <w:szCs w:val="28"/>
          <w:lang w:val="uz-Cyrl-UZ"/>
        </w:rPr>
        <w:t xml:space="preserve"> ресторана</w:t>
      </w:r>
    </w:p>
    <w:p w:rsidR="00F34656" w:rsidRPr="00D247B2" w:rsidRDefault="00D247B2" w:rsidP="00CB169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D247B2">
        <w:rPr>
          <w:sz w:val="28"/>
          <w:szCs w:val="28"/>
          <w:lang w:val="uz-Cyrl-UZ"/>
        </w:rPr>
        <w:t>Каждый покупатель может выбрать еду и напитки, котор</w:t>
      </w:r>
      <w:r>
        <w:rPr>
          <w:sz w:val="28"/>
          <w:szCs w:val="28"/>
          <w:lang w:val="uz-Cyrl-UZ"/>
        </w:rPr>
        <w:t xml:space="preserve">ые он хочет употреблять (рис. </w:t>
      </w:r>
      <w:r w:rsidRPr="00D247B2">
        <w:rPr>
          <w:sz w:val="28"/>
          <w:szCs w:val="28"/>
          <w:lang w:val="uz-Cyrl-UZ"/>
        </w:rPr>
        <w:t>3).</w:t>
      </w:r>
    </w:p>
    <w:p w:rsidR="00F34656" w:rsidRPr="006412F3" w:rsidRDefault="00F34656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23279">
        <w:rPr>
          <w:noProof/>
          <w:sz w:val="28"/>
          <w:szCs w:val="28"/>
        </w:rPr>
        <w:drawing>
          <wp:inline distT="0" distB="0" distL="0" distR="0" wp14:anchorId="6159983C" wp14:editId="45321EFF">
            <wp:extent cx="3360420" cy="33604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889" cy="336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B2" w:rsidRPr="00D247B2" w:rsidRDefault="00D247B2" w:rsidP="00CB1694">
      <w:pPr>
        <w:spacing w:line="360" w:lineRule="auto"/>
        <w:ind w:firstLine="709"/>
        <w:jc w:val="center"/>
        <w:rPr>
          <w:sz w:val="28"/>
          <w:szCs w:val="28"/>
          <w:lang w:val="uz-Cyrl-UZ"/>
        </w:rPr>
      </w:pPr>
      <w:r w:rsidRPr="00D247B2">
        <w:rPr>
          <w:sz w:val="28"/>
          <w:szCs w:val="28"/>
          <w:lang w:val="uz-Cyrl-UZ"/>
        </w:rPr>
        <w:t xml:space="preserve">Рисунок 3. </w:t>
      </w:r>
    </w:p>
    <w:p w:rsidR="00F34656" w:rsidRPr="00D247B2" w:rsidRDefault="00CB1694" w:rsidP="00CB1694">
      <w:pPr>
        <w:spacing w:line="360" w:lineRule="auto"/>
        <w:ind w:firstLine="709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DBF82D1" wp14:editId="370A9A37">
            <wp:simplePos x="0" y="0"/>
            <wp:positionH relativeFrom="margin">
              <wp:posOffset>1952625</wp:posOffset>
            </wp:positionH>
            <wp:positionV relativeFrom="paragraph">
              <wp:posOffset>852805</wp:posOffset>
            </wp:positionV>
            <wp:extent cx="1699260" cy="3322320"/>
            <wp:effectExtent l="0" t="0" r="0" b="0"/>
            <wp:wrapTight wrapText="bothSides">
              <wp:wrapPolygon edited="0">
                <wp:start x="0" y="0"/>
                <wp:lineTo x="0" y="21427"/>
                <wp:lineTo x="21309" y="21427"/>
                <wp:lineTo x="21309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7B2" w:rsidRPr="00D247B2">
        <w:rPr>
          <w:sz w:val="28"/>
          <w:szCs w:val="28"/>
          <w:lang w:val="uz-Cyrl-UZ"/>
        </w:rPr>
        <w:t>Клиент видит цену выбранного меню и может менять меню в зависимости от финансовых возможностей. Этот процесс показан на рисунке 4.</w:t>
      </w: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CB1694" w:rsidRPr="00CB1694" w:rsidRDefault="00CB1694" w:rsidP="00CB1694">
      <w:pPr>
        <w:spacing w:line="360" w:lineRule="auto"/>
        <w:jc w:val="center"/>
        <w:rPr>
          <w:sz w:val="28"/>
          <w:szCs w:val="28"/>
        </w:rPr>
      </w:pPr>
      <w:r w:rsidRPr="00CB1694">
        <w:rPr>
          <w:sz w:val="28"/>
          <w:szCs w:val="28"/>
        </w:rPr>
        <w:t>Рисунок 4. Создание меню</w:t>
      </w:r>
    </w:p>
    <w:p w:rsidR="00F34656" w:rsidRPr="00CB1694" w:rsidRDefault="00CB1694" w:rsidP="00CB1694">
      <w:pPr>
        <w:spacing w:line="360" w:lineRule="auto"/>
        <w:ind w:firstLine="709"/>
        <w:jc w:val="both"/>
        <w:rPr>
          <w:noProof/>
        </w:rPr>
      </w:pPr>
      <w:r w:rsidRPr="00CB1694">
        <w:rPr>
          <w:sz w:val="28"/>
        </w:rPr>
        <w:t xml:space="preserve"> </w:t>
      </w:r>
      <w:r w:rsidRPr="00CB1694">
        <w:rPr>
          <w:noProof/>
          <w:sz w:val="28"/>
        </w:rPr>
        <w:t>Клиенты могут забронировать столик заранее, чтобы сэкономить время. Сюда входит количество людей, которые пойдут (рис. 5).</w:t>
      </w:r>
      <w:r w:rsidR="00F34656" w:rsidRPr="00CB1694">
        <w:rPr>
          <w:noProof/>
        </w:rPr>
        <w:t xml:space="preserve"> </w:t>
      </w:r>
    </w:p>
    <w:p w:rsidR="00CB1694" w:rsidRPr="00CB1694" w:rsidRDefault="00CB1694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CB1694">
        <w:rPr>
          <w:noProof/>
          <w:sz w:val="28"/>
        </w:rPr>
        <w:drawing>
          <wp:anchor distT="0" distB="0" distL="114300" distR="114300" simplePos="0" relativeHeight="251661312" behindDoc="1" locked="0" layoutInCell="1" allowOverlap="1" wp14:anchorId="7D72916D" wp14:editId="2F420D71">
            <wp:simplePos x="0" y="0"/>
            <wp:positionH relativeFrom="margin">
              <wp:align>center</wp:align>
            </wp:positionH>
            <wp:positionV relativeFrom="paragraph">
              <wp:posOffset>155575</wp:posOffset>
            </wp:positionV>
            <wp:extent cx="1898650" cy="3390900"/>
            <wp:effectExtent l="0" t="0" r="6350" b="0"/>
            <wp:wrapTight wrapText="bothSides">
              <wp:wrapPolygon edited="0">
                <wp:start x="0" y="0"/>
                <wp:lineTo x="0" y="21479"/>
                <wp:lineTo x="21456" y="21479"/>
                <wp:lineTo x="2145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656" w:rsidRPr="00CB1694" w:rsidRDefault="00F34656" w:rsidP="00CB1694">
      <w:pPr>
        <w:spacing w:line="360" w:lineRule="auto"/>
        <w:ind w:firstLine="709"/>
        <w:jc w:val="center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rPr>
          <w:sz w:val="28"/>
          <w:szCs w:val="28"/>
        </w:rPr>
      </w:pPr>
    </w:p>
    <w:p w:rsidR="00CB1694" w:rsidRDefault="00CB1694" w:rsidP="00CB1694">
      <w:pPr>
        <w:spacing w:line="360" w:lineRule="auto"/>
        <w:ind w:firstLine="709"/>
        <w:jc w:val="center"/>
        <w:rPr>
          <w:sz w:val="28"/>
          <w:szCs w:val="28"/>
        </w:rPr>
      </w:pPr>
      <w:r w:rsidRPr="00CB1694">
        <w:rPr>
          <w:sz w:val="28"/>
          <w:szCs w:val="28"/>
        </w:rPr>
        <w:t>Рисунок 5. Бронирование</w:t>
      </w:r>
      <w:r>
        <w:rPr>
          <w:sz w:val="28"/>
          <w:szCs w:val="28"/>
        </w:rPr>
        <w:t xml:space="preserve"> столика</w:t>
      </w:r>
    </w:p>
    <w:p w:rsidR="00F34656" w:rsidRPr="00CB1694" w:rsidRDefault="00CB1694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CB1694">
        <w:rPr>
          <w:sz w:val="28"/>
          <w:szCs w:val="28"/>
        </w:rPr>
        <w:t>Основная идея программы заключается в том, что чеки выдаются на отдельном принтере для каждого покупателя (рис. 6).</w:t>
      </w:r>
    </w:p>
    <w:p w:rsidR="00F34656" w:rsidRPr="00CB1694" w:rsidRDefault="00F34656" w:rsidP="00CB1694">
      <w:pPr>
        <w:spacing w:line="360" w:lineRule="auto"/>
        <w:ind w:firstLine="709"/>
        <w:jc w:val="both"/>
        <w:rPr>
          <w:sz w:val="28"/>
          <w:szCs w:val="28"/>
        </w:rPr>
      </w:pPr>
    </w:p>
    <w:p w:rsidR="00F34656" w:rsidRDefault="00F34656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23279">
        <w:rPr>
          <w:noProof/>
          <w:sz w:val="28"/>
          <w:szCs w:val="28"/>
        </w:rPr>
        <w:drawing>
          <wp:inline distT="0" distB="0" distL="0" distR="0" wp14:anchorId="2DDDB6BB" wp14:editId="2DB7DED4">
            <wp:extent cx="3760110" cy="3771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4335" r="14701" b="20136"/>
                    <a:stretch/>
                  </pic:blipFill>
                  <pic:spPr bwMode="auto">
                    <a:xfrm>
                      <a:off x="0" y="0"/>
                      <a:ext cx="3793156" cy="38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4656" w:rsidRPr="00CB1694" w:rsidRDefault="00CB1694" w:rsidP="00CB1694">
      <w:pPr>
        <w:spacing w:line="360" w:lineRule="auto"/>
        <w:ind w:firstLine="709"/>
        <w:jc w:val="center"/>
        <w:rPr>
          <w:sz w:val="28"/>
          <w:szCs w:val="28"/>
        </w:rPr>
      </w:pPr>
      <w:r w:rsidRPr="00CB1694">
        <w:rPr>
          <w:sz w:val="28"/>
          <w:szCs w:val="28"/>
        </w:rPr>
        <w:t>Рисунок 3.</w:t>
      </w:r>
      <w:proofErr w:type="gramStart"/>
      <w:r w:rsidRPr="00CB1694">
        <w:rPr>
          <w:sz w:val="28"/>
          <w:szCs w:val="28"/>
        </w:rPr>
        <w:t>6.</w:t>
      </w:r>
      <w:r>
        <w:rPr>
          <w:sz w:val="28"/>
          <w:szCs w:val="28"/>
        </w:rPr>
        <w:t>Раздельный</w:t>
      </w:r>
      <w:proofErr w:type="gramEnd"/>
      <w:r>
        <w:rPr>
          <w:sz w:val="28"/>
          <w:szCs w:val="28"/>
        </w:rPr>
        <w:t xml:space="preserve"> чек</w:t>
      </w:r>
      <w:r w:rsidRPr="00CB1694">
        <w:rPr>
          <w:sz w:val="28"/>
          <w:szCs w:val="28"/>
        </w:rPr>
        <w:t>.</w:t>
      </w:r>
    </w:p>
    <w:p w:rsidR="00F34656" w:rsidRPr="00CB1694" w:rsidRDefault="00F34656" w:rsidP="00CB1694">
      <w:pPr>
        <w:spacing w:line="360" w:lineRule="auto"/>
        <w:ind w:firstLine="709"/>
        <w:jc w:val="both"/>
        <w:rPr>
          <w:noProof/>
        </w:rPr>
      </w:pPr>
    </w:p>
    <w:p w:rsidR="00F34656" w:rsidRPr="00CB1694" w:rsidRDefault="00CB1694" w:rsidP="00CB1694">
      <w:pPr>
        <w:spacing w:line="360" w:lineRule="auto"/>
        <w:ind w:firstLine="709"/>
        <w:jc w:val="both"/>
        <w:rPr>
          <w:sz w:val="28"/>
          <w:szCs w:val="28"/>
        </w:rPr>
      </w:pPr>
      <w:r w:rsidRPr="00CB1694">
        <w:rPr>
          <w:sz w:val="28"/>
          <w:szCs w:val="28"/>
        </w:rPr>
        <w:t>Через мобильное приложение клиенты могут оставлять комментарии об услугах кухни, тем самым создавая здо</w:t>
      </w:r>
      <w:r>
        <w:rPr>
          <w:sz w:val="28"/>
          <w:szCs w:val="28"/>
        </w:rPr>
        <w:t xml:space="preserve">ровую конкурентную среду (рис. </w:t>
      </w:r>
      <w:r w:rsidRPr="00CB1694">
        <w:rPr>
          <w:sz w:val="28"/>
          <w:szCs w:val="28"/>
        </w:rPr>
        <w:t>7).</w:t>
      </w:r>
      <w:r w:rsidR="00F34656" w:rsidRPr="00CB1694">
        <w:rPr>
          <w:sz w:val="28"/>
          <w:szCs w:val="28"/>
        </w:rPr>
        <w:t xml:space="preserve">  </w:t>
      </w: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1EC3C04" wp14:editId="5EC7267D">
            <wp:simplePos x="0" y="0"/>
            <wp:positionH relativeFrom="margin">
              <wp:posOffset>2036445</wp:posOffset>
            </wp:positionH>
            <wp:positionV relativeFrom="paragraph">
              <wp:posOffset>102870</wp:posOffset>
            </wp:positionV>
            <wp:extent cx="2086610" cy="3413760"/>
            <wp:effectExtent l="0" t="0" r="8890" b="0"/>
            <wp:wrapTight wrapText="bothSides">
              <wp:wrapPolygon edited="0">
                <wp:start x="0" y="0"/>
                <wp:lineTo x="0" y="21455"/>
                <wp:lineTo x="21495" y="21455"/>
                <wp:lineTo x="2149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27"/>
                    <a:stretch/>
                  </pic:blipFill>
                  <pic:spPr bwMode="auto">
                    <a:xfrm>
                      <a:off x="0" y="0"/>
                      <a:ext cx="208661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CB1694" w:rsidRDefault="00F34656" w:rsidP="00CB1694">
      <w:pPr>
        <w:spacing w:line="360" w:lineRule="auto"/>
        <w:ind w:firstLine="709"/>
        <w:rPr>
          <w:sz w:val="28"/>
          <w:szCs w:val="28"/>
        </w:rPr>
      </w:pPr>
    </w:p>
    <w:p w:rsidR="00F34656" w:rsidRPr="00500A2B" w:rsidRDefault="00CB1694" w:rsidP="00CB169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Рисунок</w:t>
      </w:r>
      <w:proofErr w:type="spellEnd"/>
      <w:r>
        <w:rPr>
          <w:sz w:val="28"/>
          <w:szCs w:val="28"/>
          <w:lang w:val="en-US"/>
        </w:rPr>
        <w:t xml:space="preserve"> </w:t>
      </w:r>
      <w:r w:rsidRPr="00CB1694">
        <w:rPr>
          <w:sz w:val="28"/>
          <w:szCs w:val="28"/>
          <w:lang w:val="en-US"/>
        </w:rPr>
        <w:t xml:space="preserve">7. </w:t>
      </w:r>
      <w:proofErr w:type="spellStart"/>
      <w:r w:rsidRPr="00CB1694">
        <w:rPr>
          <w:sz w:val="28"/>
          <w:szCs w:val="28"/>
          <w:lang w:val="en-US"/>
        </w:rPr>
        <w:t>Поле</w:t>
      </w:r>
      <w:proofErr w:type="spellEnd"/>
      <w:r w:rsidRPr="00CB1694">
        <w:rPr>
          <w:sz w:val="28"/>
          <w:szCs w:val="28"/>
          <w:lang w:val="en-US"/>
        </w:rPr>
        <w:t xml:space="preserve"> </w:t>
      </w:r>
      <w:proofErr w:type="spellStart"/>
      <w:r w:rsidRPr="00CB1694">
        <w:rPr>
          <w:sz w:val="28"/>
          <w:szCs w:val="28"/>
          <w:lang w:val="en-US"/>
        </w:rPr>
        <w:t>для</w:t>
      </w:r>
      <w:proofErr w:type="spellEnd"/>
      <w:r w:rsidRPr="00CB1694">
        <w:rPr>
          <w:sz w:val="28"/>
          <w:szCs w:val="28"/>
          <w:lang w:val="en-US"/>
        </w:rPr>
        <w:t xml:space="preserve"> </w:t>
      </w:r>
      <w:proofErr w:type="spellStart"/>
      <w:r w:rsidRPr="00CB1694">
        <w:rPr>
          <w:sz w:val="28"/>
          <w:szCs w:val="28"/>
          <w:lang w:val="en-US"/>
        </w:rPr>
        <w:t>комментариев</w:t>
      </w:r>
      <w:proofErr w:type="spellEnd"/>
    </w:p>
    <w:p w:rsidR="00307B64" w:rsidRPr="007A5D9E" w:rsidRDefault="00307B64" w:rsidP="00CB1694">
      <w:pPr>
        <w:pStyle w:val="a8"/>
        <w:tabs>
          <w:tab w:val="left" w:pos="709"/>
        </w:tabs>
        <w:spacing w:line="360" w:lineRule="auto"/>
        <w:ind w:left="0" w:firstLine="720"/>
        <w:jc w:val="both"/>
        <w:rPr>
          <w:sz w:val="28"/>
          <w:szCs w:val="28"/>
          <w:lang w:val="ru-RU"/>
        </w:rPr>
      </w:pPr>
    </w:p>
    <w:p w:rsidR="00D655A7" w:rsidRPr="007A5D9E" w:rsidRDefault="00D655A7" w:rsidP="00CB1694">
      <w:pPr>
        <w:pStyle w:val="a8"/>
        <w:tabs>
          <w:tab w:val="left" w:pos="709"/>
        </w:tabs>
        <w:spacing w:line="360" w:lineRule="auto"/>
        <w:ind w:left="0" w:firstLine="720"/>
        <w:jc w:val="both"/>
        <w:rPr>
          <w:sz w:val="28"/>
          <w:szCs w:val="28"/>
          <w:lang w:val="ru-RU"/>
        </w:rPr>
      </w:pPr>
    </w:p>
    <w:sectPr w:rsidR="00D655A7" w:rsidRPr="007A5D9E" w:rsidSect="0053247D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thcad UniMath Prime">
    <w:panose1 w:val="00000000000000000000"/>
    <w:charset w:val="00"/>
    <w:family w:val="modern"/>
    <w:notTrueType/>
    <w:pitch w:val="variable"/>
    <w:sig w:usb0="800000C3" w:usb1="100060E9" w:usb2="00000000" w:usb3="00000000" w:csb0="00000009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64BA0"/>
    <w:multiLevelType w:val="hybridMultilevel"/>
    <w:tmpl w:val="DA84AD32"/>
    <w:lvl w:ilvl="0" w:tplc="92CE828E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Mathcad UniMath Prime" w:hAnsi="Mathcad UniMath Prime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Mathcad UniMath Prime" w:hAnsi="Mathcad UniMath Prime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Mathcad UniMath Prime" w:hAnsi="Mathcad UniMath Prime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 w15:restartNumberingAfterBreak="0">
    <w:nsid w:val="45825DB7"/>
    <w:multiLevelType w:val="hybridMultilevel"/>
    <w:tmpl w:val="7206D262"/>
    <w:lvl w:ilvl="0" w:tplc="6D1EB8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1A7F6B"/>
    <w:multiLevelType w:val="multilevel"/>
    <w:tmpl w:val="0DC214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6EBB594E"/>
    <w:multiLevelType w:val="multilevel"/>
    <w:tmpl w:val="8F30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A4FD8"/>
    <w:multiLevelType w:val="hybridMultilevel"/>
    <w:tmpl w:val="57C22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082"/>
    <w:rsid w:val="0003484E"/>
    <w:rsid w:val="00065920"/>
    <w:rsid w:val="00077CE8"/>
    <w:rsid w:val="000A3611"/>
    <w:rsid w:val="000E6EEC"/>
    <w:rsid w:val="00115669"/>
    <w:rsid w:val="00185776"/>
    <w:rsid w:val="00197943"/>
    <w:rsid w:val="001C56B9"/>
    <w:rsid w:val="001C6F3F"/>
    <w:rsid w:val="001D3F7F"/>
    <w:rsid w:val="002004BB"/>
    <w:rsid w:val="0023358C"/>
    <w:rsid w:val="002D458F"/>
    <w:rsid w:val="002E23C5"/>
    <w:rsid w:val="00307B64"/>
    <w:rsid w:val="00340CCB"/>
    <w:rsid w:val="003552AD"/>
    <w:rsid w:val="00363C33"/>
    <w:rsid w:val="00385CD1"/>
    <w:rsid w:val="003C3299"/>
    <w:rsid w:val="003D712F"/>
    <w:rsid w:val="00443E21"/>
    <w:rsid w:val="004464ED"/>
    <w:rsid w:val="00450ACB"/>
    <w:rsid w:val="004F70A2"/>
    <w:rsid w:val="0053247D"/>
    <w:rsid w:val="0054288E"/>
    <w:rsid w:val="00582368"/>
    <w:rsid w:val="00587DE9"/>
    <w:rsid w:val="005A7DA5"/>
    <w:rsid w:val="005D63E0"/>
    <w:rsid w:val="00610CA0"/>
    <w:rsid w:val="00653D65"/>
    <w:rsid w:val="0068046B"/>
    <w:rsid w:val="006C02DD"/>
    <w:rsid w:val="00704344"/>
    <w:rsid w:val="00710AD4"/>
    <w:rsid w:val="00710D92"/>
    <w:rsid w:val="0074680D"/>
    <w:rsid w:val="0078734B"/>
    <w:rsid w:val="007A5D9E"/>
    <w:rsid w:val="007C362D"/>
    <w:rsid w:val="00821AC1"/>
    <w:rsid w:val="00865528"/>
    <w:rsid w:val="008917C1"/>
    <w:rsid w:val="008B5082"/>
    <w:rsid w:val="008C068B"/>
    <w:rsid w:val="00900F59"/>
    <w:rsid w:val="00901844"/>
    <w:rsid w:val="0091735E"/>
    <w:rsid w:val="00933F05"/>
    <w:rsid w:val="00944B9E"/>
    <w:rsid w:val="00970D93"/>
    <w:rsid w:val="009833BA"/>
    <w:rsid w:val="009D163F"/>
    <w:rsid w:val="009D3D77"/>
    <w:rsid w:val="00A173C1"/>
    <w:rsid w:val="00A63F4E"/>
    <w:rsid w:val="00A8755F"/>
    <w:rsid w:val="00AA11DC"/>
    <w:rsid w:val="00AC55C4"/>
    <w:rsid w:val="00B34495"/>
    <w:rsid w:val="00B453B7"/>
    <w:rsid w:val="00B71FC3"/>
    <w:rsid w:val="00BF2A4E"/>
    <w:rsid w:val="00C00346"/>
    <w:rsid w:val="00C04922"/>
    <w:rsid w:val="00C42697"/>
    <w:rsid w:val="00C66FC8"/>
    <w:rsid w:val="00C74D69"/>
    <w:rsid w:val="00CB1694"/>
    <w:rsid w:val="00CB24CC"/>
    <w:rsid w:val="00CF208B"/>
    <w:rsid w:val="00D13EAE"/>
    <w:rsid w:val="00D20B2C"/>
    <w:rsid w:val="00D22E75"/>
    <w:rsid w:val="00D247B2"/>
    <w:rsid w:val="00D573D5"/>
    <w:rsid w:val="00D655A7"/>
    <w:rsid w:val="00D8472F"/>
    <w:rsid w:val="00DF32DB"/>
    <w:rsid w:val="00E24C6E"/>
    <w:rsid w:val="00E27C9C"/>
    <w:rsid w:val="00E61072"/>
    <w:rsid w:val="00E61227"/>
    <w:rsid w:val="00E87C8A"/>
    <w:rsid w:val="00ED799A"/>
    <w:rsid w:val="00EF40A9"/>
    <w:rsid w:val="00F20AD5"/>
    <w:rsid w:val="00F2239E"/>
    <w:rsid w:val="00F34656"/>
    <w:rsid w:val="00F35914"/>
    <w:rsid w:val="00F379E9"/>
    <w:rsid w:val="00F4125B"/>
    <w:rsid w:val="00FC558B"/>
    <w:rsid w:val="00FC73FA"/>
    <w:rsid w:val="00FF32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730D60"/>
  <w15:docId w15:val="{8D20652A-1F2D-4936-9658-2F6562CA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5082"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65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EF40A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EF40A9"/>
  </w:style>
  <w:style w:type="character" w:styleId="a4">
    <w:name w:val="Strong"/>
    <w:uiPriority w:val="22"/>
    <w:qFormat/>
    <w:rsid w:val="00EF40A9"/>
    <w:rPr>
      <w:b/>
      <w:bCs/>
    </w:rPr>
  </w:style>
  <w:style w:type="character" w:styleId="a5">
    <w:name w:val="Placeholder Text"/>
    <w:basedOn w:val="a0"/>
    <w:uiPriority w:val="99"/>
    <w:semiHidden/>
    <w:rsid w:val="00704344"/>
    <w:rPr>
      <w:color w:val="808080"/>
    </w:rPr>
  </w:style>
  <w:style w:type="paragraph" w:styleId="a6">
    <w:name w:val="Balloon Text"/>
    <w:basedOn w:val="a"/>
    <w:link w:val="a7"/>
    <w:rsid w:val="00D573D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D573D5"/>
    <w:rPr>
      <w:rFonts w:ascii="Tahoma" w:hAnsi="Tahoma" w:cs="Tahoma"/>
      <w:sz w:val="16"/>
      <w:szCs w:val="16"/>
    </w:rPr>
  </w:style>
  <w:style w:type="paragraph" w:styleId="a8">
    <w:name w:val="List Paragraph"/>
    <w:basedOn w:val="a"/>
    <w:link w:val="a9"/>
    <w:uiPriority w:val="34"/>
    <w:qFormat/>
    <w:rsid w:val="004F70A2"/>
    <w:pPr>
      <w:ind w:left="720"/>
      <w:contextualSpacing/>
    </w:pPr>
    <w:rPr>
      <w:lang w:val="kk-KZ"/>
    </w:rPr>
  </w:style>
  <w:style w:type="character" w:styleId="aa">
    <w:name w:val="Hyperlink"/>
    <w:uiPriority w:val="99"/>
    <w:unhideWhenUsed/>
    <w:rsid w:val="00D655A7"/>
    <w:rPr>
      <w:color w:val="0563C1"/>
      <w:u w:val="single"/>
    </w:rPr>
  </w:style>
  <w:style w:type="character" w:customStyle="1" w:styleId="a9">
    <w:name w:val="Абзац списка Знак"/>
    <w:link w:val="a8"/>
    <w:uiPriority w:val="34"/>
    <w:rsid w:val="00D655A7"/>
    <w:rPr>
      <w:sz w:val="24"/>
      <w:szCs w:val="24"/>
      <w:lang w:val="kk-KZ"/>
    </w:rPr>
  </w:style>
  <w:style w:type="paragraph" w:customStyle="1" w:styleId="Default">
    <w:name w:val="Default"/>
    <w:rsid w:val="00D655A7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F3465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0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СТРУКТУРНОЕ ОПИСАНИЕ</vt:lpstr>
    </vt:vector>
  </TitlesOfParts>
  <Company>D&amp;G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СТРУКТУРНОЕ ОПИСАНИЕ</dc:title>
  <dc:subject/>
  <dc:creator>Student</dc:creator>
  <cp:keywords/>
  <cp:lastModifiedBy>RT</cp:lastModifiedBy>
  <cp:revision>13</cp:revision>
  <dcterms:created xsi:type="dcterms:W3CDTF">2024-05-28T07:37:00Z</dcterms:created>
  <dcterms:modified xsi:type="dcterms:W3CDTF">2024-05-28T11:15:00Z</dcterms:modified>
</cp:coreProperties>
</file>